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drawings/drawing1.xml" ContentType="application/vnd.openxmlformats-officedocument.drawingml.chartshapes+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570" w:rsidRPr="00165570" w:rsidRDefault="00165570" w:rsidP="00013930">
      <w:pPr>
        <w:adjustRightInd/>
        <w:spacing w:afterLines="50" w:after="120" w:line="380" w:lineRule="exact"/>
        <w:jc w:val="center"/>
        <w:textAlignment w:val="auto"/>
        <w:rPr>
          <w:rFonts w:ascii="標楷體" w:eastAsia="標楷體" w:hAnsi="標楷體"/>
          <w:b/>
          <w:bCs/>
          <w:kern w:val="2"/>
          <w:sz w:val="40"/>
          <w:szCs w:val="24"/>
        </w:rPr>
      </w:pPr>
      <w:r>
        <w:rPr>
          <w:rFonts w:ascii="標楷體" w:eastAsia="標楷體" w:hAnsi="標楷體" w:hint="eastAsia"/>
          <w:b/>
          <w:bCs/>
          <w:kern w:val="2"/>
          <w:sz w:val="40"/>
          <w:szCs w:val="24"/>
        </w:rPr>
        <w:t>計程車營運</w:t>
      </w:r>
      <w:r w:rsidRPr="00165570">
        <w:rPr>
          <w:rFonts w:ascii="標楷體" w:eastAsia="標楷體" w:hAnsi="標楷體" w:hint="eastAsia"/>
          <w:b/>
          <w:bCs/>
          <w:kern w:val="2"/>
          <w:sz w:val="40"/>
          <w:szCs w:val="24"/>
        </w:rPr>
        <w:t>狀況調查摘要分析</w:t>
      </w:r>
    </w:p>
    <w:p w:rsidR="00165570" w:rsidRPr="00145661" w:rsidRDefault="00165570" w:rsidP="00013930">
      <w:pPr>
        <w:adjustRightInd/>
        <w:spacing w:line="320" w:lineRule="exact"/>
        <w:ind w:firstLine="6963"/>
        <w:jc w:val="both"/>
        <w:textAlignment w:val="auto"/>
        <w:rPr>
          <w:rFonts w:ascii="標楷體" w:eastAsia="標楷體" w:hAnsi="標楷體"/>
          <w:bCs/>
          <w:kern w:val="2"/>
          <w:sz w:val="28"/>
          <w:szCs w:val="28"/>
        </w:rPr>
      </w:pPr>
      <w:r w:rsidRPr="00DB3E4F">
        <w:rPr>
          <w:rFonts w:ascii="標楷體" w:eastAsia="標楷體" w:hAnsi="標楷體" w:hint="eastAsia"/>
          <w:bCs/>
          <w:spacing w:val="11"/>
          <w:sz w:val="28"/>
          <w:szCs w:val="28"/>
          <w:fitText w:val="2590" w:id="692844801"/>
        </w:rPr>
        <w:t>交</w:t>
      </w:r>
      <w:r w:rsidR="00145661" w:rsidRPr="00DB3E4F">
        <w:rPr>
          <w:rFonts w:ascii="標楷體" w:eastAsia="標楷體" w:hAnsi="標楷體" w:hint="eastAsia"/>
          <w:bCs/>
          <w:spacing w:val="11"/>
          <w:sz w:val="28"/>
          <w:szCs w:val="28"/>
          <w:fitText w:val="2590" w:id="692844801"/>
        </w:rPr>
        <w:t xml:space="preserve"> </w:t>
      </w:r>
      <w:r w:rsidRPr="00DB3E4F">
        <w:rPr>
          <w:rFonts w:ascii="標楷體" w:eastAsia="標楷體" w:hAnsi="標楷體" w:hint="eastAsia"/>
          <w:bCs/>
          <w:spacing w:val="11"/>
          <w:sz w:val="28"/>
          <w:szCs w:val="28"/>
          <w:fitText w:val="2590" w:id="692844801"/>
        </w:rPr>
        <w:t>通</w:t>
      </w:r>
      <w:r w:rsidR="00145661" w:rsidRPr="00DB3E4F">
        <w:rPr>
          <w:rFonts w:ascii="標楷體" w:eastAsia="標楷體" w:hAnsi="標楷體" w:hint="eastAsia"/>
          <w:bCs/>
          <w:spacing w:val="11"/>
          <w:sz w:val="28"/>
          <w:szCs w:val="28"/>
          <w:fitText w:val="2590" w:id="692844801"/>
        </w:rPr>
        <w:t xml:space="preserve"> </w:t>
      </w:r>
      <w:r w:rsidRPr="00DB3E4F">
        <w:rPr>
          <w:rFonts w:ascii="標楷體" w:eastAsia="標楷體" w:hAnsi="標楷體" w:hint="eastAsia"/>
          <w:bCs/>
          <w:spacing w:val="11"/>
          <w:sz w:val="28"/>
          <w:szCs w:val="28"/>
          <w:fitText w:val="2590" w:id="692844801"/>
        </w:rPr>
        <w:t>部</w:t>
      </w:r>
      <w:r w:rsidR="00145661" w:rsidRPr="00DB3E4F">
        <w:rPr>
          <w:rFonts w:ascii="標楷體" w:eastAsia="標楷體" w:hAnsi="標楷體" w:hint="eastAsia"/>
          <w:bCs/>
          <w:spacing w:val="11"/>
          <w:sz w:val="28"/>
          <w:szCs w:val="28"/>
          <w:fitText w:val="2590" w:id="692844801"/>
        </w:rPr>
        <w:t xml:space="preserve"> </w:t>
      </w:r>
      <w:r w:rsidRPr="00DB3E4F">
        <w:rPr>
          <w:rFonts w:ascii="標楷體" w:eastAsia="標楷體" w:hAnsi="標楷體" w:hint="eastAsia"/>
          <w:bCs/>
          <w:spacing w:val="11"/>
          <w:sz w:val="28"/>
          <w:szCs w:val="28"/>
          <w:fitText w:val="2590" w:id="692844801"/>
        </w:rPr>
        <w:t>統</w:t>
      </w:r>
      <w:r w:rsidR="00145661" w:rsidRPr="00DB3E4F">
        <w:rPr>
          <w:rFonts w:ascii="標楷體" w:eastAsia="標楷體" w:hAnsi="標楷體" w:hint="eastAsia"/>
          <w:bCs/>
          <w:spacing w:val="11"/>
          <w:sz w:val="28"/>
          <w:szCs w:val="28"/>
          <w:fitText w:val="2590" w:id="692844801"/>
        </w:rPr>
        <w:t xml:space="preserve"> </w:t>
      </w:r>
      <w:r w:rsidRPr="00DB3E4F">
        <w:rPr>
          <w:rFonts w:ascii="標楷體" w:eastAsia="標楷體" w:hAnsi="標楷體" w:hint="eastAsia"/>
          <w:bCs/>
          <w:spacing w:val="11"/>
          <w:sz w:val="28"/>
          <w:szCs w:val="28"/>
          <w:fitText w:val="2590" w:id="692844801"/>
        </w:rPr>
        <w:t>計</w:t>
      </w:r>
      <w:r w:rsidR="00145661" w:rsidRPr="00DB3E4F">
        <w:rPr>
          <w:rFonts w:ascii="標楷體" w:eastAsia="標楷體" w:hAnsi="標楷體" w:hint="eastAsia"/>
          <w:bCs/>
          <w:spacing w:val="11"/>
          <w:sz w:val="28"/>
          <w:szCs w:val="28"/>
          <w:fitText w:val="2590" w:id="692844801"/>
        </w:rPr>
        <w:t xml:space="preserve"> </w:t>
      </w:r>
      <w:r w:rsidRPr="00DB3E4F">
        <w:rPr>
          <w:rFonts w:ascii="標楷體" w:eastAsia="標楷體" w:hAnsi="標楷體" w:hint="eastAsia"/>
          <w:bCs/>
          <w:spacing w:val="-5"/>
          <w:sz w:val="28"/>
          <w:szCs w:val="28"/>
          <w:fitText w:val="2590" w:id="692844801"/>
        </w:rPr>
        <w:t>處</w:t>
      </w:r>
    </w:p>
    <w:p w:rsidR="00165570" w:rsidRPr="00165570" w:rsidRDefault="00165570" w:rsidP="00013930">
      <w:pPr>
        <w:adjustRightInd/>
        <w:spacing w:line="320" w:lineRule="exact"/>
        <w:ind w:firstLine="6963"/>
        <w:jc w:val="both"/>
        <w:textAlignment w:val="auto"/>
        <w:rPr>
          <w:rFonts w:ascii="標楷體" w:eastAsia="標楷體" w:hAnsi="標楷體"/>
          <w:b/>
          <w:bCs/>
          <w:kern w:val="2"/>
          <w:sz w:val="28"/>
          <w:szCs w:val="24"/>
        </w:rPr>
      </w:pPr>
      <w:r w:rsidRPr="00165570">
        <w:rPr>
          <w:rFonts w:ascii="標楷體" w:eastAsia="標楷體" w:hAnsi="標楷體" w:hint="eastAsia"/>
          <w:bCs/>
          <w:kern w:val="2"/>
          <w:sz w:val="28"/>
          <w:szCs w:val="24"/>
        </w:rPr>
        <w:t>中華民國</w:t>
      </w:r>
      <w:r>
        <w:rPr>
          <w:rFonts w:ascii="標楷體" w:eastAsia="標楷體" w:hAnsi="標楷體" w:hint="eastAsia"/>
          <w:bCs/>
          <w:kern w:val="2"/>
          <w:sz w:val="28"/>
          <w:szCs w:val="24"/>
        </w:rPr>
        <w:t>10</w:t>
      </w:r>
      <w:r w:rsidR="009E342E">
        <w:rPr>
          <w:rFonts w:ascii="標楷體" w:eastAsia="標楷體" w:hAnsi="標楷體" w:hint="eastAsia"/>
          <w:bCs/>
          <w:kern w:val="2"/>
          <w:sz w:val="28"/>
          <w:szCs w:val="24"/>
        </w:rPr>
        <w:t>3</w:t>
      </w:r>
      <w:r w:rsidRPr="00165570">
        <w:rPr>
          <w:rFonts w:ascii="標楷體" w:eastAsia="標楷體" w:hAnsi="標楷體" w:hint="eastAsia"/>
          <w:bCs/>
          <w:kern w:val="2"/>
          <w:sz w:val="28"/>
          <w:szCs w:val="24"/>
        </w:rPr>
        <w:t>年</w:t>
      </w:r>
      <w:r w:rsidR="00112137">
        <w:rPr>
          <w:rFonts w:ascii="標楷體" w:eastAsia="標楷體" w:hAnsi="標楷體" w:hint="eastAsia"/>
          <w:bCs/>
          <w:kern w:val="2"/>
          <w:sz w:val="28"/>
          <w:szCs w:val="24"/>
        </w:rPr>
        <w:t>11</w:t>
      </w:r>
      <w:bookmarkStart w:id="0" w:name="_GoBack"/>
      <w:bookmarkEnd w:id="0"/>
      <w:r w:rsidRPr="00165570">
        <w:rPr>
          <w:rFonts w:ascii="標楷體" w:eastAsia="標楷體" w:hAnsi="標楷體" w:hint="eastAsia"/>
          <w:bCs/>
          <w:kern w:val="2"/>
          <w:sz w:val="28"/>
          <w:szCs w:val="24"/>
        </w:rPr>
        <w:t>月</w:t>
      </w:r>
    </w:p>
    <w:p w:rsidR="00165570" w:rsidRPr="00165570" w:rsidRDefault="00DB3E4F" w:rsidP="00783D54">
      <w:pPr>
        <w:adjustRightInd/>
        <w:spacing w:beforeLines="50" w:before="120" w:line="360" w:lineRule="exact"/>
        <w:jc w:val="center"/>
        <w:textAlignment w:val="auto"/>
        <w:rPr>
          <w:rFonts w:ascii="標楷體" w:eastAsia="標楷體" w:hAnsi="標楷體"/>
          <w:b/>
          <w:bCs/>
          <w:kern w:val="2"/>
          <w:sz w:val="32"/>
          <w:szCs w:val="24"/>
        </w:rPr>
      </w:pPr>
      <w:r>
        <w:rPr>
          <w:rFonts w:ascii="標楷體" w:eastAsia="標楷體" w:hAnsi="標楷體"/>
          <w:b/>
          <w:bCs/>
          <w:noProof/>
          <w:kern w:val="2"/>
          <w:sz w:val="20"/>
          <w:szCs w:val="24"/>
        </w:rPr>
        <mc:AlternateContent>
          <mc:Choice Requires="wps">
            <w:drawing>
              <wp:anchor distT="0" distB="0" distL="114300" distR="114300" simplePos="0" relativeHeight="251648512" behindDoc="1" locked="0" layoutInCell="1" allowOverlap="1">
                <wp:simplePos x="0" y="0"/>
                <wp:positionH relativeFrom="column">
                  <wp:posOffset>-233680</wp:posOffset>
                </wp:positionH>
                <wp:positionV relativeFrom="paragraph">
                  <wp:posOffset>25400</wp:posOffset>
                </wp:positionV>
                <wp:extent cx="6429375" cy="8279765"/>
                <wp:effectExtent l="0" t="0" r="0" b="0"/>
                <wp:wrapNone/>
                <wp:docPr id="1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9375" cy="8279765"/>
                        </a:xfrm>
                        <a:prstGeom prst="rect">
                          <a:avLst/>
                        </a:prstGeom>
                        <a:noFill/>
                        <a:ln w="1905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026" style="position:absolute;margin-left:-18.4pt;margin-top:2pt;width:506.25pt;height:651.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" filled="f" strokeweight="1.5pt"/>
            </w:pict>
          </mc:Fallback>
        </mc:AlternateContent>
      </w:r>
      <w:r w:rsidR="00165570" w:rsidRPr="00165570">
        <w:rPr>
          <w:rFonts w:ascii="標楷體" w:eastAsia="標楷體" w:hAnsi="標楷體" w:hint="eastAsia"/>
          <w:b/>
          <w:bCs/>
          <w:kern w:val="2"/>
          <w:sz w:val="32"/>
          <w:szCs w:val="24"/>
        </w:rPr>
        <w:t>摘　　要</w:t>
      </w:r>
    </w:p>
    <w:p w:rsidR="00165570" w:rsidRPr="00165570" w:rsidRDefault="00165570" w:rsidP="00C22832">
      <w:pPr>
        <w:adjustRightInd/>
        <w:spacing w:beforeLines="25" w:before="60" w:line="340" w:lineRule="exact"/>
        <w:ind w:rightChars="120" w:right="288" w:firstLineChars="200" w:firstLine="560"/>
        <w:jc w:val="both"/>
        <w:textAlignment w:val="auto"/>
        <w:rPr>
          <w:rFonts w:ascii="標楷體" w:eastAsia="標楷體" w:hAnsi="標楷體"/>
          <w:kern w:val="2"/>
          <w:sz w:val="28"/>
          <w:szCs w:val="24"/>
        </w:rPr>
      </w:pPr>
      <w:r w:rsidRPr="00165570">
        <w:rPr>
          <w:rFonts w:ascii="標楷體" w:eastAsia="標楷體" w:hAnsi="標楷體" w:hint="eastAsia"/>
          <w:kern w:val="2"/>
          <w:sz w:val="28"/>
          <w:szCs w:val="24"/>
        </w:rPr>
        <w:t>本調查每2年辦理1次，藉以蒐集</w:t>
      </w:r>
      <w:r w:rsidR="004D3B1B">
        <w:rPr>
          <w:rFonts w:ascii="標楷體" w:eastAsia="標楷體" w:hAnsi="標楷體" w:hint="eastAsia"/>
          <w:kern w:val="2"/>
          <w:sz w:val="28"/>
          <w:szCs w:val="24"/>
        </w:rPr>
        <w:t>全國</w:t>
      </w:r>
      <w:r>
        <w:rPr>
          <w:rFonts w:ascii="標楷體" w:eastAsia="標楷體" w:hAnsi="標楷體" w:hint="eastAsia"/>
          <w:kern w:val="2"/>
          <w:sz w:val="28"/>
          <w:szCs w:val="24"/>
        </w:rPr>
        <w:t>計程車</w:t>
      </w:r>
      <w:r w:rsidRPr="00165570">
        <w:rPr>
          <w:rFonts w:ascii="標楷體" w:eastAsia="標楷體" w:hAnsi="標楷體" w:hint="eastAsia"/>
          <w:kern w:val="2"/>
          <w:sz w:val="28"/>
          <w:szCs w:val="24"/>
        </w:rPr>
        <w:t>之</w:t>
      </w:r>
      <w:r>
        <w:rPr>
          <w:rFonts w:ascii="標楷體" w:eastAsia="標楷體" w:hAnsi="標楷體" w:hint="eastAsia"/>
          <w:kern w:val="2"/>
          <w:sz w:val="28"/>
          <w:szCs w:val="24"/>
        </w:rPr>
        <w:t>持有管理</w:t>
      </w:r>
      <w:r w:rsidRPr="00165570">
        <w:rPr>
          <w:rFonts w:ascii="標楷體" w:eastAsia="標楷體" w:hAnsi="標楷體" w:hint="eastAsia"/>
          <w:kern w:val="2"/>
          <w:sz w:val="28"/>
          <w:szCs w:val="24"/>
        </w:rPr>
        <w:t>、</w:t>
      </w:r>
      <w:r>
        <w:rPr>
          <w:rFonts w:ascii="標楷體" w:eastAsia="標楷體" w:hAnsi="標楷體" w:hint="eastAsia"/>
          <w:kern w:val="2"/>
          <w:sz w:val="28"/>
          <w:szCs w:val="24"/>
        </w:rPr>
        <w:t>使用</w:t>
      </w:r>
      <w:r w:rsidRPr="00165570">
        <w:rPr>
          <w:rFonts w:ascii="標楷體" w:eastAsia="標楷體" w:hAnsi="標楷體" w:hint="eastAsia"/>
          <w:kern w:val="2"/>
          <w:sz w:val="28"/>
          <w:szCs w:val="24"/>
        </w:rPr>
        <w:t>、</w:t>
      </w:r>
      <w:r>
        <w:rPr>
          <w:rFonts w:ascii="標楷體" w:eastAsia="標楷體" w:hAnsi="標楷體" w:hint="eastAsia"/>
          <w:kern w:val="2"/>
          <w:sz w:val="28"/>
          <w:szCs w:val="24"/>
        </w:rPr>
        <w:t>收</w:t>
      </w:r>
      <w:r w:rsidRPr="00165570">
        <w:rPr>
          <w:rFonts w:ascii="標楷體" w:eastAsia="標楷體" w:hAnsi="標楷體" w:hint="eastAsia"/>
          <w:kern w:val="2"/>
          <w:sz w:val="28"/>
          <w:szCs w:val="24"/>
        </w:rPr>
        <w:t>支情形</w:t>
      </w:r>
      <w:r>
        <w:rPr>
          <w:rFonts w:ascii="標楷體" w:eastAsia="標楷體" w:hAnsi="標楷體" w:hint="eastAsia"/>
          <w:kern w:val="2"/>
          <w:sz w:val="28"/>
          <w:szCs w:val="24"/>
        </w:rPr>
        <w:t>，</w:t>
      </w:r>
      <w:r w:rsidRPr="00165570">
        <w:rPr>
          <w:rFonts w:ascii="標楷體" w:eastAsia="標楷體" w:hAnsi="標楷體" w:hint="eastAsia"/>
          <w:kern w:val="2"/>
          <w:sz w:val="28"/>
          <w:szCs w:val="24"/>
        </w:rPr>
        <w:t>以及駕駛人對</w:t>
      </w:r>
      <w:r w:rsidR="00EF576F">
        <w:rPr>
          <w:rFonts w:ascii="標楷體" w:eastAsia="標楷體" w:hAnsi="標楷體" w:hint="eastAsia"/>
          <w:kern w:val="2"/>
          <w:sz w:val="28"/>
          <w:szCs w:val="24"/>
        </w:rPr>
        <w:t>計程車</w:t>
      </w:r>
      <w:r w:rsidRPr="00165570">
        <w:rPr>
          <w:rFonts w:ascii="標楷體" w:eastAsia="標楷體" w:hAnsi="標楷體" w:hint="eastAsia"/>
          <w:kern w:val="2"/>
          <w:sz w:val="28"/>
          <w:szCs w:val="24"/>
        </w:rPr>
        <w:t>各項措施之看法，以供</w:t>
      </w:r>
      <w:r>
        <w:rPr>
          <w:rFonts w:ascii="標楷體" w:eastAsia="標楷體" w:hAnsi="標楷體" w:hint="eastAsia"/>
          <w:kern w:val="2"/>
          <w:sz w:val="28"/>
          <w:szCs w:val="24"/>
        </w:rPr>
        <w:t>政府釐訂計程車管理措施之依據</w:t>
      </w:r>
      <w:r w:rsidRPr="00165570">
        <w:rPr>
          <w:rFonts w:ascii="標楷體" w:eastAsia="標楷體" w:hAnsi="標楷體" w:hint="eastAsia"/>
          <w:kern w:val="2"/>
          <w:sz w:val="28"/>
          <w:szCs w:val="24"/>
        </w:rPr>
        <w:t>。本次調查共抽出總樣本數2萬輛</w:t>
      </w:r>
      <w:r>
        <w:rPr>
          <w:rFonts w:ascii="標楷體" w:eastAsia="標楷體" w:hAnsi="標楷體" w:hint="eastAsia"/>
          <w:kern w:val="2"/>
          <w:sz w:val="28"/>
          <w:szCs w:val="24"/>
        </w:rPr>
        <w:t>計程</w:t>
      </w:r>
      <w:r w:rsidRPr="00165570">
        <w:rPr>
          <w:rFonts w:ascii="標楷體" w:eastAsia="標楷體" w:hAnsi="標楷體" w:hint="eastAsia"/>
          <w:kern w:val="2"/>
          <w:sz w:val="28"/>
          <w:szCs w:val="24"/>
        </w:rPr>
        <w:t>車，於本（10</w:t>
      </w:r>
      <w:r w:rsidR="009E342E">
        <w:rPr>
          <w:rFonts w:ascii="標楷體" w:eastAsia="標楷體" w:hAnsi="標楷體" w:hint="eastAsia"/>
          <w:kern w:val="2"/>
          <w:sz w:val="28"/>
          <w:szCs w:val="24"/>
        </w:rPr>
        <w:t>3</w:t>
      </w:r>
      <w:r w:rsidRPr="00165570">
        <w:rPr>
          <w:rFonts w:ascii="標楷體" w:eastAsia="標楷體" w:hAnsi="標楷體" w:hint="eastAsia"/>
          <w:kern w:val="2"/>
          <w:sz w:val="28"/>
          <w:szCs w:val="24"/>
        </w:rPr>
        <w:t>）年3至</w:t>
      </w:r>
      <w:r>
        <w:rPr>
          <w:rFonts w:ascii="標楷體" w:eastAsia="標楷體" w:hAnsi="標楷體" w:hint="eastAsia"/>
          <w:kern w:val="2"/>
          <w:sz w:val="28"/>
          <w:szCs w:val="24"/>
        </w:rPr>
        <w:t>6</w:t>
      </w:r>
      <w:r w:rsidRPr="00165570">
        <w:rPr>
          <w:rFonts w:ascii="標楷體" w:eastAsia="標楷體" w:hAnsi="標楷體" w:hint="eastAsia"/>
          <w:kern w:val="2"/>
          <w:sz w:val="28"/>
          <w:szCs w:val="24"/>
        </w:rPr>
        <w:t>月採郵寄問卷方式辦理，回收有效樣本計</w:t>
      </w:r>
      <w:r>
        <w:rPr>
          <w:rFonts w:ascii="標楷體" w:eastAsia="標楷體" w:hAnsi="標楷體" w:hint="eastAsia"/>
          <w:kern w:val="2"/>
          <w:sz w:val="28"/>
          <w:szCs w:val="24"/>
        </w:rPr>
        <w:t>8</w:t>
      </w:r>
      <w:r w:rsidRPr="00165570">
        <w:rPr>
          <w:rFonts w:ascii="標楷體" w:eastAsia="標楷體" w:hAnsi="標楷體" w:hint="eastAsia"/>
          <w:kern w:val="2"/>
          <w:sz w:val="28"/>
          <w:szCs w:val="24"/>
        </w:rPr>
        <w:t>,</w:t>
      </w:r>
      <w:r w:rsidR="009E342E">
        <w:rPr>
          <w:rFonts w:ascii="標楷體" w:eastAsia="標楷體" w:hAnsi="標楷體" w:hint="eastAsia"/>
          <w:kern w:val="2"/>
          <w:sz w:val="28"/>
          <w:szCs w:val="24"/>
        </w:rPr>
        <w:t>003</w:t>
      </w:r>
      <w:r w:rsidRPr="00165570">
        <w:rPr>
          <w:rFonts w:ascii="標楷體" w:eastAsia="標楷體" w:hAnsi="標楷體" w:hint="eastAsia"/>
          <w:kern w:val="2"/>
          <w:sz w:val="28"/>
          <w:szCs w:val="24"/>
        </w:rPr>
        <w:t>輛，回收率為4</w:t>
      </w:r>
      <w:r w:rsidR="009E342E">
        <w:rPr>
          <w:rFonts w:ascii="標楷體" w:eastAsia="標楷體" w:hAnsi="標楷體" w:hint="eastAsia"/>
          <w:kern w:val="2"/>
          <w:sz w:val="28"/>
          <w:szCs w:val="24"/>
        </w:rPr>
        <w:t>0.0</w:t>
      </w:r>
      <w:r w:rsidRPr="00165570">
        <w:rPr>
          <w:rFonts w:ascii="標楷體" w:eastAsia="標楷體" w:hAnsi="標楷體" w:hint="eastAsia"/>
          <w:kern w:val="2"/>
          <w:sz w:val="28"/>
          <w:szCs w:val="24"/>
        </w:rPr>
        <w:t>%（95%信賴水準下，抽樣誤差為±</w:t>
      </w:r>
      <w:r w:rsidR="009E342E">
        <w:rPr>
          <w:rFonts w:ascii="標楷體" w:eastAsia="標楷體" w:hAnsi="標楷體" w:hint="eastAsia"/>
          <w:kern w:val="2"/>
          <w:sz w:val="28"/>
          <w:szCs w:val="24"/>
        </w:rPr>
        <w:t>1個百分點</w:t>
      </w:r>
      <w:r w:rsidRPr="00165570">
        <w:rPr>
          <w:rFonts w:ascii="標楷體" w:eastAsia="標楷體" w:hAnsi="標楷體" w:hint="eastAsia"/>
          <w:kern w:val="2"/>
          <w:sz w:val="28"/>
          <w:szCs w:val="24"/>
        </w:rPr>
        <w:t>），</w:t>
      </w:r>
      <w:r w:rsidR="00EF576F">
        <w:rPr>
          <w:rFonts w:ascii="標楷體" w:eastAsia="標楷體" w:hAnsi="標楷體" w:hint="eastAsia"/>
          <w:kern w:val="2"/>
          <w:sz w:val="28"/>
          <w:szCs w:val="24"/>
        </w:rPr>
        <w:t>茲將</w:t>
      </w:r>
      <w:r w:rsidRPr="00165570">
        <w:rPr>
          <w:rFonts w:ascii="標楷體" w:eastAsia="標楷體" w:hAnsi="標楷體" w:hint="eastAsia"/>
          <w:kern w:val="2"/>
          <w:sz w:val="28"/>
          <w:szCs w:val="24"/>
        </w:rPr>
        <w:t>重要統計結果摘述如次：</w:t>
      </w:r>
    </w:p>
    <w:p w:rsidR="00145661" w:rsidRPr="00B86581" w:rsidRDefault="00C60309" w:rsidP="00C22832">
      <w:pPr>
        <w:numPr>
          <w:ilvl w:val="0"/>
          <w:numId w:val="2"/>
        </w:numPr>
        <w:tabs>
          <w:tab w:val="clear" w:pos="360"/>
          <w:tab w:val="num" w:pos="120"/>
        </w:tabs>
        <w:spacing w:beforeLines="25" w:before="60" w:line="340" w:lineRule="exact"/>
        <w:ind w:leftChars="-59" w:left="215" w:rightChars="106" w:right="254" w:hanging="357"/>
        <w:jc w:val="both"/>
        <w:rPr>
          <w:rFonts w:ascii="標楷體" w:eastAsia="標楷體" w:hAnsi="標楷體"/>
          <w:b/>
          <w:bCs/>
          <w:sz w:val="28"/>
        </w:rPr>
      </w:pPr>
      <w:r>
        <w:rPr>
          <w:rFonts w:ascii="標楷體" w:eastAsia="標楷體" w:hAnsi="標楷體" w:hint="eastAsia"/>
          <w:b/>
          <w:bCs/>
          <w:kern w:val="2"/>
          <w:sz w:val="28"/>
          <w:szCs w:val="24"/>
        </w:rPr>
        <w:t>近6成</w:t>
      </w:r>
      <w:r w:rsidRPr="006F06E4">
        <w:rPr>
          <w:rFonts w:ascii="標楷體" w:eastAsia="標楷體" w:hAnsi="標楷體" w:hint="eastAsia"/>
          <w:b/>
          <w:bCs/>
          <w:kern w:val="2"/>
          <w:sz w:val="28"/>
          <w:szCs w:val="24"/>
        </w:rPr>
        <w:t>駕駛人認為交通部補助老舊計程車汰舊換新措施有助於未來營收：</w:t>
      </w:r>
      <w:r w:rsidR="008748FA">
        <w:rPr>
          <w:rFonts w:ascii="標楷體" w:eastAsia="標楷體" w:hAnsi="標楷體" w:hint="eastAsia"/>
          <w:bCs/>
          <w:kern w:val="2"/>
          <w:sz w:val="28"/>
          <w:szCs w:val="24"/>
        </w:rPr>
        <w:t xml:space="preserve"> </w:t>
      </w:r>
      <w:r w:rsidR="007C6806">
        <w:rPr>
          <w:rFonts w:ascii="標楷體" w:eastAsia="標楷體" w:hAnsi="標楷體" w:hint="eastAsia"/>
          <w:bCs/>
          <w:kern w:val="2"/>
          <w:sz w:val="28"/>
          <w:szCs w:val="24"/>
        </w:rPr>
        <w:t>自101年政府開始推動「老舊計程車汰舊換新」政策，致</w:t>
      </w:r>
      <w:r w:rsidR="007C6806" w:rsidRPr="0049219D">
        <w:rPr>
          <w:rFonts w:ascii="標楷體" w:eastAsia="標楷體" w:hAnsi="標楷體" w:hint="eastAsia"/>
          <w:bCs/>
          <w:kern w:val="2"/>
          <w:sz w:val="28"/>
          <w:szCs w:val="24"/>
        </w:rPr>
        <w:t>102年</w:t>
      </w:r>
      <w:r w:rsidR="007C6806">
        <w:rPr>
          <w:rFonts w:ascii="標楷體" w:eastAsia="標楷體" w:hAnsi="標楷體" w:hint="eastAsia"/>
          <w:bCs/>
          <w:kern w:val="2"/>
          <w:sz w:val="28"/>
          <w:szCs w:val="24"/>
        </w:rPr>
        <w:t>底</w:t>
      </w:r>
      <w:r w:rsidR="007C6806" w:rsidRPr="00327975">
        <w:rPr>
          <w:rFonts w:ascii="標楷體" w:eastAsia="標楷體" w:hAnsi="標楷體" w:hint="eastAsia"/>
          <w:bCs/>
          <w:kern w:val="2"/>
          <w:sz w:val="28"/>
          <w:szCs w:val="24"/>
        </w:rPr>
        <w:t>計程車平均車齡</w:t>
      </w:r>
      <w:r w:rsidR="007C6806">
        <w:rPr>
          <w:rFonts w:ascii="標楷體" w:eastAsia="標楷體" w:hAnsi="標楷體" w:hint="eastAsia"/>
          <w:bCs/>
          <w:kern w:val="2"/>
          <w:sz w:val="28"/>
          <w:szCs w:val="24"/>
        </w:rPr>
        <w:t>降</w:t>
      </w:r>
      <w:r w:rsidR="007C6806" w:rsidRPr="00327975">
        <w:rPr>
          <w:rFonts w:ascii="標楷體" w:eastAsia="標楷體" w:hAnsi="標楷體" w:hint="eastAsia"/>
          <w:bCs/>
          <w:kern w:val="2"/>
          <w:sz w:val="28"/>
          <w:szCs w:val="24"/>
        </w:rPr>
        <w:t>為7.</w:t>
      </w:r>
      <w:r w:rsidR="007C6806">
        <w:rPr>
          <w:rFonts w:ascii="標楷體" w:eastAsia="標楷體" w:hAnsi="標楷體" w:hint="eastAsia"/>
          <w:bCs/>
          <w:kern w:val="2"/>
          <w:sz w:val="28"/>
          <w:szCs w:val="24"/>
        </w:rPr>
        <w:t>4</w:t>
      </w:r>
      <w:r w:rsidR="007C6806" w:rsidRPr="00327975">
        <w:rPr>
          <w:rFonts w:ascii="標楷體" w:eastAsia="標楷體" w:hAnsi="標楷體" w:hint="eastAsia"/>
          <w:bCs/>
          <w:kern w:val="2"/>
          <w:sz w:val="28"/>
          <w:szCs w:val="24"/>
        </w:rPr>
        <w:t>年，較</w:t>
      </w:r>
      <w:r w:rsidR="007C6806">
        <w:rPr>
          <w:rFonts w:ascii="標楷體" w:eastAsia="標楷體" w:hAnsi="標楷體" w:hint="eastAsia"/>
          <w:bCs/>
          <w:kern w:val="2"/>
          <w:sz w:val="28"/>
          <w:szCs w:val="24"/>
        </w:rPr>
        <w:t>100</w:t>
      </w:r>
      <w:r w:rsidR="007C6806" w:rsidRPr="00327975">
        <w:rPr>
          <w:rFonts w:ascii="標楷體" w:eastAsia="標楷體" w:hAnsi="標楷體" w:hint="eastAsia"/>
          <w:bCs/>
          <w:kern w:val="2"/>
          <w:sz w:val="28"/>
          <w:szCs w:val="24"/>
        </w:rPr>
        <w:t>年底</w:t>
      </w:r>
      <w:r w:rsidR="007C6806">
        <w:rPr>
          <w:rFonts w:ascii="標楷體" w:eastAsia="標楷體" w:hAnsi="標楷體" w:hint="eastAsia"/>
          <w:bCs/>
          <w:kern w:val="2"/>
          <w:sz w:val="28"/>
          <w:szCs w:val="24"/>
        </w:rPr>
        <w:t>減少</w:t>
      </w:r>
      <w:r w:rsidR="007C6806" w:rsidRPr="00327975">
        <w:rPr>
          <w:rFonts w:ascii="標楷體" w:eastAsia="標楷體" w:hAnsi="標楷體" w:hint="eastAsia"/>
          <w:bCs/>
          <w:kern w:val="2"/>
          <w:sz w:val="28"/>
          <w:szCs w:val="24"/>
        </w:rPr>
        <w:t>0.</w:t>
      </w:r>
      <w:r w:rsidR="007C6806">
        <w:rPr>
          <w:rFonts w:ascii="標楷體" w:eastAsia="標楷體" w:hAnsi="標楷體" w:hint="eastAsia"/>
          <w:bCs/>
          <w:kern w:val="2"/>
          <w:sz w:val="28"/>
          <w:szCs w:val="24"/>
        </w:rPr>
        <w:t>5年，且有</w:t>
      </w:r>
      <w:r>
        <w:rPr>
          <w:rFonts w:ascii="標楷體" w:eastAsia="標楷體" w:hAnsi="標楷體" w:hint="eastAsia"/>
          <w:bCs/>
          <w:kern w:val="2"/>
          <w:sz w:val="28"/>
          <w:szCs w:val="24"/>
        </w:rPr>
        <w:t>59.2</w:t>
      </w:r>
      <w:r w:rsidRPr="003C5F47">
        <w:rPr>
          <w:rFonts w:ascii="標楷體" w:eastAsia="標楷體" w:hAnsi="標楷體" w:hint="eastAsia"/>
          <w:bCs/>
          <w:kern w:val="2"/>
          <w:sz w:val="28"/>
          <w:szCs w:val="24"/>
        </w:rPr>
        <w:t>%的駕駛人認為</w:t>
      </w:r>
      <w:r w:rsidR="007C6806">
        <w:rPr>
          <w:rFonts w:ascii="標楷體" w:eastAsia="標楷體" w:hAnsi="標楷體" w:hint="eastAsia"/>
          <w:bCs/>
          <w:kern w:val="2"/>
          <w:sz w:val="28"/>
          <w:szCs w:val="24"/>
        </w:rPr>
        <w:t>該政策</w:t>
      </w:r>
      <w:r w:rsidRPr="003C5F47">
        <w:rPr>
          <w:rFonts w:ascii="標楷體" w:eastAsia="標楷體" w:hAnsi="標楷體" w:hint="eastAsia"/>
          <w:bCs/>
          <w:kern w:val="2"/>
          <w:sz w:val="28"/>
          <w:szCs w:val="24"/>
        </w:rPr>
        <w:t>對於未來營收增加有幫助</w:t>
      </w:r>
      <w:r w:rsidR="007C6806">
        <w:rPr>
          <w:rFonts w:ascii="標楷體" w:eastAsia="標楷體" w:hAnsi="標楷體" w:hint="eastAsia"/>
          <w:bCs/>
          <w:kern w:val="2"/>
          <w:sz w:val="28"/>
          <w:szCs w:val="24"/>
        </w:rPr>
        <w:t>，顯示政府</w:t>
      </w:r>
      <w:r>
        <w:rPr>
          <w:rFonts w:ascii="標楷體" w:eastAsia="標楷體" w:hAnsi="標楷體" w:hint="eastAsia"/>
          <w:bCs/>
          <w:kern w:val="2"/>
          <w:sz w:val="28"/>
          <w:szCs w:val="24"/>
        </w:rPr>
        <w:t>協助計程車產業強化硬體服務，已見初步成效</w:t>
      </w:r>
      <w:r w:rsidRPr="00EF576F">
        <w:rPr>
          <w:rFonts w:ascii="標楷體" w:eastAsia="標楷體" w:hAnsi="標楷體" w:hint="eastAsia"/>
          <w:bCs/>
          <w:sz w:val="28"/>
        </w:rPr>
        <w:t>。</w:t>
      </w:r>
    </w:p>
    <w:p w:rsidR="00B330B2" w:rsidRPr="009264D7" w:rsidRDefault="00C60309" w:rsidP="00C22832">
      <w:pPr>
        <w:numPr>
          <w:ilvl w:val="0"/>
          <w:numId w:val="2"/>
        </w:numPr>
        <w:tabs>
          <w:tab w:val="clear" w:pos="360"/>
          <w:tab w:val="num" w:pos="120"/>
        </w:tabs>
        <w:spacing w:beforeLines="25" w:before="60" w:line="340" w:lineRule="exact"/>
        <w:ind w:leftChars="-59" w:left="215" w:rightChars="106" w:right="254" w:hanging="357"/>
        <w:jc w:val="both"/>
        <w:rPr>
          <w:rFonts w:ascii="標楷體" w:eastAsia="標楷體" w:hAnsi="標楷體"/>
          <w:bCs/>
          <w:kern w:val="2"/>
          <w:sz w:val="28"/>
          <w:szCs w:val="24"/>
        </w:rPr>
      </w:pPr>
      <w:r w:rsidRPr="009264D7">
        <w:rPr>
          <w:rFonts w:ascii="標楷體" w:eastAsia="標楷體" w:hAnsi="標楷體" w:hint="eastAsia"/>
          <w:b/>
          <w:bCs/>
          <w:kern w:val="2"/>
          <w:sz w:val="28"/>
          <w:szCs w:val="24"/>
        </w:rPr>
        <w:t>專職駕駛人</w:t>
      </w:r>
      <w:r w:rsidR="000A274E" w:rsidRPr="009264D7">
        <w:rPr>
          <w:rFonts w:ascii="標楷體" w:eastAsia="標楷體" w:hAnsi="標楷體" w:hint="eastAsia"/>
          <w:b/>
          <w:bCs/>
          <w:kern w:val="2"/>
          <w:sz w:val="28"/>
          <w:szCs w:val="24"/>
        </w:rPr>
        <w:t>之</w:t>
      </w:r>
      <w:r w:rsidRPr="009264D7">
        <w:rPr>
          <w:rFonts w:ascii="標楷體" w:eastAsia="標楷體" w:hAnsi="標楷體" w:hint="eastAsia"/>
          <w:b/>
          <w:bCs/>
          <w:kern w:val="2"/>
          <w:sz w:val="28"/>
          <w:szCs w:val="24"/>
        </w:rPr>
        <w:t>每天營業時數及每月營業收入與兼職者有極大差距</w:t>
      </w:r>
      <w:r w:rsidR="00145661" w:rsidRPr="009264D7">
        <w:rPr>
          <w:rFonts w:ascii="標楷體" w:eastAsia="標楷體" w:hAnsi="標楷體" w:hint="eastAsia"/>
          <w:b/>
          <w:bCs/>
          <w:kern w:val="2"/>
          <w:sz w:val="28"/>
          <w:szCs w:val="24"/>
        </w:rPr>
        <w:t>：</w:t>
      </w:r>
      <w:r w:rsidR="000A274E" w:rsidRPr="009264D7">
        <w:rPr>
          <w:rFonts w:ascii="標楷體" w:eastAsia="標楷體" w:hAnsi="標楷體" w:hint="eastAsia"/>
          <w:bCs/>
          <w:kern w:val="2"/>
          <w:sz w:val="28"/>
          <w:szCs w:val="24"/>
        </w:rPr>
        <w:t>調查結果顯示，</w:t>
      </w:r>
      <w:r w:rsidR="004E1A41" w:rsidRPr="009264D7">
        <w:rPr>
          <w:rFonts w:ascii="標楷體" w:eastAsia="標楷體" w:hAnsi="標楷體" w:hint="eastAsia"/>
          <w:bCs/>
          <w:kern w:val="2"/>
          <w:sz w:val="28"/>
          <w:szCs w:val="24"/>
        </w:rPr>
        <w:t>有87.4%為專職駕駛人</w:t>
      </w:r>
      <w:r w:rsidR="001021AA" w:rsidRPr="009264D7">
        <w:rPr>
          <w:rFonts w:ascii="標楷體" w:eastAsia="標楷體" w:hAnsi="標楷體" w:hint="eastAsia"/>
          <w:bCs/>
          <w:kern w:val="2"/>
          <w:sz w:val="28"/>
          <w:szCs w:val="24"/>
        </w:rPr>
        <w:t>，</w:t>
      </w:r>
      <w:r w:rsidR="000A274E" w:rsidRPr="009264D7">
        <w:rPr>
          <w:rFonts w:ascii="標楷體" w:eastAsia="標楷體" w:hAnsi="標楷體" w:hint="eastAsia"/>
          <w:bCs/>
          <w:kern w:val="2"/>
          <w:sz w:val="28"/>
          <w:szCs w:val="24"/>
        </w:rPr>
        <w:t>專職駕駛人平均每天行駛144.0公里，較兼職者多46.0公里；平均每月休息3.0天，較兼職者少2.2天；平均每天營業9.9小時，較兼職者多3.4小時；平均每天載客12.5趟，較兼職者多3.4趟；平均每月營業總收入為4萬5,295元，是兼職者的1.9倍；顯示計程車專兼職駕駛人的營業方式有所差異，營運數據差距極大，應規劃不同政策協助發展。</w:t>
      </w:r>
    </w:p>
    <w:p w:rsidR="00B330B2" w:rsidRPr="009264D7" w:rsidRDefault="000A274E" w:rsidP="00C22832">
      <w:pPr>
        <w:numPr>
          <w:ilvl w:val="0"/>
          <w:numId w:val="2"/>
        </w:numPr>
        <w:tabs>
          <w:tab w:val="clear" w:pos="360"/>
          <w:tab w:val="num" w:pos="120"/>
        </w:tabs>
        <w:spacing w:beforeLines="25" w:before="60" w:line="340" w:lineRule="exact"/>
        <w:ind w:leftChars="-59" w:left="215" w:rightChars="106" w:right="254" w:hanging="357"/>
        <w:jc w:val="both"/>
        <w:rPr>
          <w:rFonts w:ascii="標楷體" w:eastAsia="標楷體" w:hAnsi="標楷體"/>
          <w:bCs/>
          <w:kern w:val="2"/>
          <w:sz w:val="28"/>
          <w:szCs w:val="24"/>
        </w:rPr>
      </w:pPr>
      <w:r w:rsidRPr="00327975">
        <w:rPr>
          <w:rFonts w:ascii="標楷體" w:eastAsia="標楷體" w:hAnsi="標楷體" w:hint="eastAsia"/>
          <w:b/>
          <w:bCs/>
          <w:kern w:val="2"/>
          <w:sz w:val="28"/>
          <w:szCs w:val="24"/>
        </w:rPr>
        <w:t>計程車駕駛人平均年齡</w:t>
      </w:r>
      <w:r>
        <w:rPr>
          <w:rFonts w:ascii="標楷體" w:eastAsia="標楷體" w:hAnsi="標楷體" w:hint="eastAsia"/>
          <w:b/>
          <w:bCs/>
          <w:kern w:val="2"/>
          <w:sz w:val="28"/>
          <w:szCs w:val="24"/>
        </w:rPr>
        <w:t>持續</w:t>
      </w:r>
      <w:r w:rsidRPr="00327975">
        <w:rPr>
          <w:rFonts w:ascii="標楷體" w:eastAsia="標楷體" w:hAnsi="標楷體" w:hint="eastAsia"/>
          <w:b/>
          <w:bCs/>
          <w:kern w:val="2"/>
          <w:sz w:val="28"/>
          <w:szCs w:val="24"/>
        </w:rPr>
        <w:t>上升：</w:t>
      </w:r>
      <w:r w:rsidR="0069531D" w:rsidRPr="009264D7">
        <w:rPr>
          <w:rFonts w:ascii="標楷體" w:eastAsia="標楷體" w:hAnsi="標楷體" w:hint="eastAsia"/>
          <w:bCs/>
          <w:kern w:val="2"/>
          <w:sz w:val="28"/>
          <w:szCs w:val="24"/>
        </w:rPr>
        <w:t>觀察近10年計程車駕駛人平均年齡變化，平均年齡由92年的47.1歲上升至102年的54.2歲，並以「65歲及以上」增加3.4個百分點最多，顯示計程車駕駛人平均年齡有逐漸提高的趨勢</w:t>
      </w:r>
      <w:r w:rsidR="001021AA" w:rsidRPr="009264D7">
        <w:rPr>
          <w:rFonts w:ascii="標楷體" w:eastAsia="標楷體" w:hAnsi="標楷體" w:hint="eastAsia"/>
          <w:bCs/>
          <w:kern w:val="2"/>
          <w:sz w:val="28"/>
          <w:szCs w:val="24"/>
        </w:rPr>
        <w:t>，值得相關單位重視</w:t>
      </w:r>
      <w:r w:rsidR="0069531D" w:rsidRPr="009264D7">
        <w:rPr>
          <w:rFonts w:ascii="標楷體" w:eastAsia="標楷體" w:hAnsi="標楷體" w:hint="eastAsia"/>
          <w:bCs/>
          <w:kern w:val="2"/>
          <w:sz w:val="28"/>
          <w:szCs w:val="24"/>
        </w:rPr>
        <w:t>。</w:t>
      </w:r>
    </w:p>
    <w:p w:rsidR="0069531D" w:rsidRPr="009264D7" w:rsidRDefault="0069531D" w:rsidP="00C22832">
      <w:pPr>
        <w:numPr>
          <w:ilvl w:val="0"/>
          <w:numId w:val="2"/>
        </w:numPr>
        <w:tabs>
          <w:tab w:val="clear" w:pos="360"/>
          <w:tab w:val="num" w:pos="120"/>
        </w:tabs>
        <w:spacing w:beforeLines="25" w:before="60" w:line="340" w:lineRule="exact"/>
        <w:ind w:leftChars="-59" w:left="215" w:rightChars="106" w:right="254" w:hanging="357"/>
        <w:jc w:val="both"/>
        <w:rPr>
          <w:rFonts w:ascii="標楷體" w:eastAsia="標楷體" w:hAnsi="標楷體"/>
          <w:bCs/>
          <w:kern w:val="2"/>
          <w:sz w:val="28"/>
          <w:szCs w:val="24"/>
        </w:rPr>
      </w:pPr>
      <w:r>
        <w:rPr>
          <w:rFonts w:ascii="標楷體" w:eastAsia="標楷體" w:hAnsi="標楷體" w:hint="eastAsia"/>
          <w:b/>
          <w:bCs/>
          <w:kern w:val="2"/>
          <w:sz w:val="28"/>
          <w:szCs w:val="24"/>
        </w:rPr>
        <w:t>近10年計程車營運收</w:t>
      </w:r>
      <w:r w:rsidR="00E00810">
        <w:rPr>
          <w:rFonts w:ascii="標楷體" w:eastAsia="標楷體" w:hAnsi="標楷體" w:hint="eastAsia"/>
          <w:b/>
          <w:bCs/>
          <w:kern w:val="2"/>
          <w:sz w:val="28"/>
          <w:szCs w:val="24"/>
        </w:rPr>
        <w:t>入增加6.8%</w:t>
      </w:r>
      <w:r w:rsidRPr="002A4070">
        <w:rPr>
          <w:rFonts w:ascii="標楷體" w:eastAsia="標楷體" w:hAnsi="標楷體" w:hint="eastAsia"/>
          <w:b/>
          <w:bCs/>
          <w:kern w:val="2"/>
          <w:sz w:val="28"/>
          <w:szCs w:val="24"/>
        </w:rPr>
        <w:t>：</w:t>
      </w:r>
      <w:r w:rsidRPr="009264D7">
        <w:rPr>
          <w:rFonts w:ascii="標楷體" w:eastAsia="標楷體" w:hAnsi="標楷體" w:hint="eastAsia"/>
          <w:bCs/>
          <w:kern w:val="2"/>
          <w:sz w:val="28"/>
          <w:szCs w:val="24"/>
        </w:rPr>
        <w:t>觀察近10年計程車的營運收支狀況，</w:t>
      </w:r>
      <w:r w:rsidR="00E00810">
        <w:rPr>
          <w:rFonts w:ascii="標楷體" w:eastAsia="標楷體" w:hAnsi="標楷體" w:hint="eastAsia"/>
          <w:bCs/>
          <w:kern w:val="2"/>
          <w:sz w:val="28"/>
          <w:szCs w:val="24"/>
        </w:rPr>
        <w:t>由於</w:t>
      </w:r>
      <w:r w:rsidR="007C6806">
        <w:rPr>
          <w:rFonts w:ascii="標楷體" w:eastAsia="標楷體" w:hAnsi="標楷體" w:hint="eastAsia"/>
          <w:bCs/>
          <w:kern w:val="2"/>
          <w:sz w:val="28"/>
          <w:szCs w:val="24"/>
        </w:rPr>
        <w:t>近年</w:t>
      </w:r>
      <w:r w:rsidR="00E00810">
        <w:rPr>
          <w:rFonts w:ascii="標楷體" w:eastAsia="標楷體" w:hAnsi="標楷體" w:hint="eastAsia"/>
          <w:bCs/>
          <w:kern w:val="2"/>
          <w:sz w:val="28"/>
          <w:szCs w:val="24"/>
        </w:rPr>
        <w:t>油價</w:t>
      </w:r>
      <w:r w:rsidR="005245C1">
        <w:rPr>
          <w:rFonts w:ascii="標楷體" w:eastAsia="標楷體" w:hAnsi="標楷體" w:hint="eastAsia"/>
          <w:bCs/>
          <w:kern w:val="2"/>
          <w:sz w:val="28"/>
          <w:szCs w:val="24"/>
        </w:rPr>
        <w:t>持續</w:t>
      </w:r>
      <w:r w:rsidR="00E00810">
        <w:rPr>
          <w:rFonts w:ascii="標楷體" w:eastAsia="標楷體" w:hAnsi="標楷體" w:hint="eastAsia"/>
          <w:bCs/>
          <w:kern w:val="2"/>
          <w:sz w:val="28"/>
          <w:szCs w:val="24"/>
        </w:rPr>
        <w:t>上漲</w:t>
      </w:r>
      <w:r w:rsidR="00E00810" w:rsidRPr="009264D7">
        <w:rPr>
          <w:rFonts w:ascii="標楷體" w:eastAsia="標楷體" w:hAnsi="標楷體" w:hint="eastAsia"/>
          <w:bCs/>
          <w:kern w:val="2"/>
          <w:sz w:val="28"/>
          <w:szCs w:val="24"/>
        </w:rPr>
        <w:t>，</w:t>
      </w:r>
      <w:r w:rsidR="00E00810">
        <w:rPr>
          <w:rFonts w:ascii="標楷體" w:eastAsia="標楷體" w:hAnsi="標楷體" w:hint="eastAsia"/>
          <w:bCs/>
          <w:kern w:val="2"/>
          <w:sz w:val="28"/>
          <w:szCs w:val="24"/>
        </w:rPr>
        <w:t>致</w:t>
      </w:r>
      <w:r w:rsidRPr="009264D7">
        <w:rPr>
          <w:rFonts w:ascii="標楷體" w:eastAsia="標楷體" w:hAnsi="標楷體" w:hint="eastAsia"/>
          <w:bCs/>
          <w:kern w:val="2"/>
          <w:sz w:val="28"/>
          <w:szCs w:val="24"/>
        </w:rPr>
        <w:t>平均每月營業支出大幅增加47.2%；而平均每月營業總收入僅增加6.8%，</w:t>
      </w:r>
      <w:r w:rsidR="007C6806">
        <w:rPr>
          <w:rFonts w:ascii="標楷體" w:eastAsia="標楷體" w:hAnsi="標楷體" w:hint="eastAsia"/>
          <w:bCs/>
          <w:kern w:val="2"/>
          <w:sz w:val="28"/>
          <w:szCs w:val="24"/>
        </w:rPr>
        <w:t>因</w:t>
      </w:r>
      <w:r w:rsidRPr="009264D7">
        <w:rPr>
          <w:rFonts w:ascii="標楷體" w:eastAsia="標楷體" w:hAnsi="標楷體" w:hint="eastAsia"/>
          <w:bCs/>
          <w:kern w:val="2"/>
          <w:sz w:val="28"/>
          <w:szCs w:val="24"/>
        </w:rPr>
        <w:t>近10年計程車的營業總收入的增幅</w:t>
      </w:r>
      <w:r w:rsidR="00E00810">
        <w:rPr>
          <w:rFonts w:ascii="標楷體" w:eastAsia="標楷體" w:hAnsi="標楷體" w:hint="eastAsia"/>
          <w:bCs/>
          <w:kern w:val="2"/>
          <w:sz w:val="28"/>
          <w:szCs w:val="24"/>
        </w:rPr>
        <w:t>顯著</w:t>
      </w:r>
      <w:r w:rsidRPr="009264D7">
        <w:rPr>
          <w:rFonts w:ascii="標楷體" w:eastAsia="標楷體" w:hAnsi="標楷體" w:hint="eastAsia"/>
          <w:bCs/>
          <w:kern w:val="2"/>
          <w:sz w:val="28"/>
          <w:szCs w:val="24"/>
        </w:rPr>
        <w:t>小於營業支出的增幅，</w:t>
      </w:r>
      <w:r w:rsidR="007C6806">
        <w:rPr>
          <w:rFonts w:ascii="標楷體" w:eastAsia="標楷體" w:hAnsi="標楷體" w:hint="eastAsia"/>
          <w:bCs/>
          <w:kern w:val="2"/>
          <w:sz w:val="28"/>
          <w:szCs w:val="24"/>
        </w:rPr>
        <w:t>故</w:t>
      </w:r>
      <w:r w:rsidRPr="009264D7">
        <w:rPr>
          <w:rFonts w:ascii="標楷體" w:eastAsia="標楷體" w:hAnsi="標楷體" w:hint="eastAsia"/>
          <w:bCs/>
          <w:kern w:val="2"/>
          <w:sz w:val="28"/>
          <w:szCs w:val="24"/>
        </w:rPr>
        <w:t>計程車營運</w:t>
      </w:r>
      <w:r w:rsidR="007C6806">
        <w:rPr>
          <w:rFonts w:ascii="標楷體" w:eastAsia="標楷體" w:hAnsi="標楷體" w:hint="eastAsia"/>
          <w:bCs/>
          <w:kern w:val="2"/>
          <w:sz w:val="28"/>
          <w:szCs w:val="24"/>
        </w:rPr>
        <w:t>淨</w:t>
      </w:r>
      <w:r w:rsidRPr="009264D7">
        <w:rPr>
          <w:rFonts w:ascii="標楷體" w:eastAsia="標楷體" w:hAnsi="標楷體" w:hint="eastAsia"/>
          <w:bCs/>
          <w:kern w:val="2"/>
          <w:sz w:val="28"/>
          <w:szCs w:val="24"/>
        </w:rPr>
        <w:t>收</w:t>
      </w:r>
      <w:r w:rsidR="00E00810">
        <w:rPr>
          <w:rFonts w:ascii="標楷體" w:eastAsia="標楷體" w:hAnsi="標楷體" w:hint="eastAsia"/>
          <w:bCs/>
          <w:kern w:val="2"/>
          <w:sz w:val="28"/>
          <w:szCs w:val="24"/>
        </w:rPr>
        <w:t>入呈下降之</w:t>
      </w:r>
      <w:r w:rsidRPr="009264D7">
        <w:rPr>
          <w:rFonts w:ascii="標楷體" w:eastAsia="標楷體" w:hAnsi="標楷體" w:hint="eastAsia"/>
          <w:bCs/>
          <w:kern w:val="2"/>
          <w:sz w:val="28"/>
          <w:szCs w:val="24"/>
        </w:rPr>
        <w:t>趨勢</w:t>
      </w:r>
      <w:r w:rsidR="00C22832" w:rsidRPr="009264D7">
        <w:rPr>
          <w:rFonts w:ascii="標楷體" w:eastAsia="標楷體" w:hAnsi="標楷體" w:hint="eastAsia"/>
          <w:bCs/>
          <w:kern w:val="2"/>
          <w:sz w:val="28"/>
          <w:szCs w:val="24"/>
        </w:rPr>
        <w:t>；</w:t>
      </w:r>
      <w:r w:rsidR="00C22832">
        <w:rPr>
          <w:rFonts w:ascii="標楷體" w:eastAsia="標楷體" w:hAnsi="標楷體" w:hint="eastAsia"/>
          <w:bCs/>
          <w:kern w:val="2"/>
          <w:sz w:val="28"/>
          <w:szCs w:val="24"/>
        </w:rPr>
        <w:t>政府業於100年正式推出「油價補貼」政策，以減緩計程車駕駛人支出負擔</w:t>
      </w:r>
      <w:r w:rsidRPr="009264D7">
        <w:rPr>
          <w:rFonts w:ascii="標楷體" w:eastAsia="標楷體" w:hAnsi="標楷體" w:hint="eastAsia"/>
          <w:bCs/>
          <w:kern w:val="2"/>
          <w:sz w:val="28"/>
          <w:szCs w:val="24"/>
        </w:rPr>
        <w:t>。</w:t>
      </w:r>
    </w:p>
    <w:p w:rsidR="00783D54" w:rsidRDefault="008679DF" w:rsidP="00C22832">
      <w:pPr>
        <w:numPr>
          <w:ilvl w:val="0"/>
          <w:numId w:val="2"/>
        </w:numPr>
        <w:tabs>
          <w:tab w:val="clear" w:pos="360"/>
          <w:tab w:val="num" w:pos="120"/>
        </w:tabs>
        <w:spacing w:beforeLines="25" w:before="60" w:line="340" w:lineRule="exact"/>
        <w:ind w:leftChars="-59" w:left="215" w:rightChars="106" w:right="254" w:hanging="357"/>
        <w:jc w:val="both"/>
        <w:rPr>
          <w:rFonts w:ascii="標楷體" w:eastAsia="標楷體" w:hAnsi="標楷體"/>
          <w:bCs/>
          <w:kern w:val="2"/>
          <w:sz w:val="28"/>
          <w:szCs w:val="24"/>
        </w:rPr>
      </w:pPr>
      <w:r w:rsidRPr="0069531D">
        <w:rPr>
          <w:rFonts w:ascii="標楷體" w:eastAsia="標楷體" w:hAnsi="標楷體" w:hint="eastAsia"/>
          <w:b/>
          <w:bCs/>
          <w:kern w:val="2"/>
          <w:sz w:val="28"/>
          <w:szCs w:val="24"/>
        </w:rPr>
        <w:t>有</w:t>
      </w:r>
      <w:r w:rsidR="0005313E" w:rsidRPr="0069531D">
        <w:rPr>
          <w:rFonts w:ascii="標楷體" w:eastAsia="標楷體" w:hAnsi="標楷體" w:hint="eastAsia"/>
          <w:b/>
          <w:bCs/>
          <w:kern w:val="2"/>
          <w:sz w:val="28"/>
          <w:szCs w:val="24"/>
        </w:rPr>
        <w:t>7縣市計程車駕駛人認為「加強路邊臨檢、嚴格取締違規攬客白牌車」為改善現行計程車管理制度應優先採取之措施：</w:t>
      </w:r>
      <w:r w:rsidR="0005313E" w:rsidRPr="009264D7">
        <w:rPr>
          <w:rFonts w:ascii="標楷體" w:eastAsia="標楷體" w:hAnsi="標楷體" w:hint="eastAsia"/>
          <w:bCs/>
          <w:kern w:val="2"/>
          <w:sz w:val="28"/>
          <w:szCs w:val="24"/>
        </w:rPr>
        <w:t>102年各縣市計程車駕駛人認為改善現行計程車管理制度應採取之措施，整體排名第4優先的</w:t>
      </w:r>
      <w:r w:rsidR="00E00810">
        <w:rPr>
          <w:rFonts w:ascii="標楷體" w:eastAsia="標楷體" w:hAnsi="標楷體" w:hint="eastAsia"/>
          <w:bCs/>
          <w:kern w:val="2"/>
          <w:sz w:val="28"/>
          <w:szCs w:val="24"/>
        </w:rPr>
        <w:t>為</w:t>
      </w:r>
      <w:r w:rsidR="0005313E" w:rsidRPr="009264D7">
        <w:rPr>
          <w:rFonts w:ascii="標楷體" w:eastAsia="標楷體" w:hAnsi="標楷體" w:hint="eastAsia"/>
          <w:bCs/>
          <w:kern w:val="2"/>
          <w:sz w:val="28"/>
          <w:szCs w:val="24"/>
        </w:rPr>
        <w:t>「加強路邊臨檢、嚴格取締違規攬客白牌車」管理措施，</w:t>
      </w:r>
      <w:r w:rsidR="00E00810">
        <w:rPr>
          <w:rFonts w:ascii="標楷體" w:eastAsia="標楷體" w:hAnsi="標楷體" w:hint="eastAsia"/>
          <w:bCs/>
          <w:kern w:val="2"/>
          <w:sz w:val="28"/>
          <w:szCs w:val="24"/>
        </w:rPr>
        <w:t>其中</w:t>
      </w:r>
      <w:r w:rsidR="0005313E" w:rsidRPr="009264D7">
        <w:rPr>
          <w:rFonts w:ascii="標楷體" w:eastAsia="標楷體" w:hAnsi="標楷體" w:hint="eastAsia"/>
          <w:bCs/>
          <w:kern w:val="2"/>
          <w:sz w:val="28"/>
          <w:szCs w:val="24"/>
        </w:rPr>
        <w:t>有7縣市認為應第1優先執行</w:t>
      </w:r>
      <w:r w:rsidRPr="009264D7">
        <w:rPr>
          <w:rFonts w:ascii="標楷體" w:eastAsia="標楷體" w:hAnsi="標楷體" w:hint="eastAsia"/>
          <w:bCs/>
          <w:kern w:val="2"/>
          <w:sz w:val="28"/>
          <w:szCs w:val="24"/>
        </w:rPr>
        <w:t>，顯示公權力的適時協助有</w:t>
      </w:r>
      <w:r w:rsidR="00E00810">
        <w:rPr>
          <w:rFonts w:ascii="標楷體" w:eastAsia="標楷體" w:hAnsi="標楷體" w:hint="eastAsia"/>
          <w:bCs/>
          <w:kern w:val="2"/>
          <w:sz w:val="28"/>
          <w:szCs w:val="24"/>
        </w:rPr>
        <w:t>利</w:t>
      </w:r>
      <w:r w:rsidRPr="009264D7">
        <w:rPr>
          <w:rFonts w:ascii="標楷體" w:eastAsia="標楷體" w:hAnsi="標楷體" w:hint="eastAsia"/>
          <w:bCs/>
          <w:kern w:val="2"/>
          <w:sz w:val="28"/>
          <w:szCs w:val="24"/>
        </w:rPr>
        <w:t>計程車產業的營運。</w:t>
      </w:r>
    </w:p>
    <w:p w:rsidR="00E00810" w:rsidRPr="003F36F0" w:rsidRDefault="003F36F0" w:rsidP="00C22832">
      <w:pPr>
        <w:numPr>
          <w:ilvl w:val="0"/>
          <w:numId w:val="2"/>
        </w:numPr>
        <w:tabs>
          <w:tab w:val="clear" w:pos="360"/>
          <w:tab w:val="num" w:pos="120"/>
        </w:tabs>
        <w:spacing w:beforeLines="25" w:before="60" w:line="340" w:lineRule="exact"/>
        <w:ind w:leftChars="-59" w:left="215" w:rightChars="106" w:right="254" w:hanging="357"/>
        <w:jc w:val="both"/>
        <w:rPr>
          <w:rFonts w:ascii="標楷體" w:eastAsia="標楷體" w:hAnsi="標楷體"/>
          <w:bCs/>
          <w:kern w:val="2"/>
          <w:sz w:val="28"/>
          <w:szCs w:val="24"/>
        </w:rPr>
      </w:pPr>
      <w:r>
        <w:rPr>
          <w:rFonts w:ascii="標楷體" w:eastAsia="標楷體" w:hAnsi="標楷體" w:hint="eastAsia"/>
          <w:b/>
          <w:bCs/>
          <w:kern w:val="2"/>
          <w:sz w:val="28"/>
          <w:szCs w:val="24"/>
        </w:rPr>
        <w:t>應持續鼓勵計程車駕駛人加入無線</w:t>
      </w:r>
      <w:r w:rsidR="00013930">
        <w:rPr>
          <w:rFonts w:ascii="標楷體" w:eastAsia="標楷體" w:hAnsi="標楷體" w:hint="eastAsia"/>
          <w:b/>
          <w:bCs/>
          <w:kern w:val="2"/>
          <w:sz w:val="28"/>
          <w:szCs w:val="24"/>
        </w:rPr>
        <w:t>電或</w:t>
      </w:r>
      <w:r>
        <w:rPr>
          <w:rFonts w:ascii="標楷體" w:eastAsia="標楷體" w:hAnsi="標楷體" w:hint="eastAsia"/>
          <w:b/>
          <w:bCs/>
          <w:kern w:val="2"/>
          <w:sz w:val="28"/>
          <w:szCs w:val="24"/>
        </w:rPr>
        <w:t>衛星派遣車隊：</w:t>
      </w:r>
      <w:r w:rsidRPr="003F36F0">
        <w:rPr>
          <w:rFonts w:ascii="標楷體" w:eastAsia="標楷體" w:hAnsi="標楷體" w:hint="eastAsia"/>
          <w:bCs/>
          <w:kern w:val="2"/>
          <w:sz w:val="28"/>
          <w:szCs w:val="24"/>
        </w:rPr>
        <w:t>102年有加入車隊之駕駛人，其營運總收入</w:t>
      </w:r>
      <w:r>
        <w:rPr>
          <w:rFonts w:ascii="標楷體" w:eastAsia="標楷體" w:hAnsi="標楷體" w:hint="eastAsia"/>
          <w:bCs/>
          <w:kern w:val="2"/>
          <w:sz w:val="28"/>
          <w:szCs w:val="24"/>
        </w:rPr>
        <w:t>為4萬9,041元</w:t>
      </w:r>
      <w:r w:rsidRPr="003F36F0">
        <w:rPr>
          <w:rFonts w:ascii="標楷體" w:eastAsia="標楷體" w:hAnsi="標楷體" w:hint="eastAsia"/>
          <w:bCs/>
          <w:kern w:val="2"/>
          <w:sz w:val="28"/>
          <w:szCs w:val="24"/>
        </w:rPr>
        <w:t>，</w:t>
      </w:r>
      <w:r>
        <w:rPr>
          <w:rFonts w:ascii="標楷體" w:eastAsia="標楷體" w:hAnsi="標楷體" w:hint="eastAsia"/>
          <w:bCs/>
          <w:kern w:val="2"/>
          <w:sz w:val="28"/>
          <w:szCs w:val="24"/>
        </w:rPr>
        <w:t>較未加入者高出33.7%；有加入者</w:t>
      </w:r>
      <w:r w:rsidR="005245C1">
        <w:rPr>
          <w:rFonts w:ascii="標楷體" w:eastAsia="標楷體" w:hAnsi="標楷體" w:hint="eastAsia"/>
          <w:bCs/>
          <w:kern w:val="2"/>
          <w:sz w:val="28"/>
          <w:szCs w:val="24"/>
        </w:rPr>
        <w:t>之</w:t>
      </w:r>
      <w:r w:rsidR="00E00810" w:rsidRPr="003F36F0">
        <w:rPr>
          <w:rFonts w:ascii="標楷體" w:eastAsia="標楷體" w:hAnsi="標楷體" w:hint="eastAsia"/>
          <w:bCs/>
          <w:kern w:val="2"/>
          <w:sz w:val="28"/>
          <w:szCs w:val="24"/>
        </w:rPr>
        <w:t>時間空車率</w:t>
      </w:r>
      <w:r w:rsidR="005245C1">
        <w:rPr>
          <w:rFonts w:ascii="標楷體" w:eastAsia="標楷體" w:hAnsi="標楷體" w:hint="eastAsia"/>
          <w:bCs/>
          <w:kern w:val="2"/>
          <w:sz w:val="28"/>
          <w:szCs w:val="24"/>
        </w:rPr>
        <w:t>為</w:t>
      </w:r>
      <w:r>
        <w:rPr>
          <w:rFonts w:ascii="標楷體" w:eastAsia="標楷體" w:hAnsi="標楷體" w:hint="eastAsia"/>
          <w:bCs/>
          <w:kern w:val="2"/>
          <w:sz w:val="28"/>
          <w:szCs w:val="24"/>
        </w:rPr>
        <w:t>34.3%亦</w:t>
      </w:r>
      <w:r w:rsidR="00013930">
        <w:rPr>
          <w:rFonts w:ascii="標楷體" w:eastAsia="標楷體" w:hAnsi="標楷體" w:hint="eastAsia"/>
          <w:bCs/>
          <w:kern w:val="2"/>
          <w:sz w:val="28"/>
          <w:szCs w:val="24"/>
        </w:rPr>
        <w:t>小於</w:t>
      </w:r>
      <w:r>
        <w:rPr>
          <w:rFonts w:ascii="標楷體" w:eastAsia="標楷體" w:hAnsi="標楷體" w:hint="eastAsia"/>
          <w:bCs/>
          <w:kern w:val="2"/>
          <w:sz w:val="28"/>
          <w:szCs w:val="24"/>
        </w:rPr>
        <w:t>未加入者</w:t>
      </w:r>
      <w:r w:rsidR="00013930">
        <w:rPr>
          <w:rFonts w:ascii="標楷體" w:eastAsia="標楷體" w:hAnsi="標楷體" w:hint="eastAsia"/>
          <w:bCs/>
          <w:kern w:val="2"/>
          <w:sz w:val="28"/>
          <w:szCs w:val="24"/>
        </w:rPr>
        <w:t>之37.8%</w:t>
      </w:r>
      <w:r w:rsidRPr="003F36F0">
        <w:rPr>
          <w:rFonts w:ascii="標楷體" w:eastAsia="標楷體" w:hAnsi="標楷體" w:hint="eastAsia"/>
          <w:bCs/>
          <w:kern w:val="2"/>
          <w:sz w:val="28"/>
          <w:szCs w:val="24"/>
        </w:rPr>
        <w:t>，</w:t>
      </w:r>
      <w:r w:rsidR="0075064B">
        <w:rPr>
          <w:rFonts w:ascii="標楷體" w:eastAsia="標楷體" w:hAnsi="標楷體" w:hint="eastAsia"/>
          <w:bCs/>
          <w:kern w:val="2"/>
          <w:sz w:val="28"/>
          <w:szCs w:val="24"/>
        </w:rPr>
        <w:t>故</w:t>
      </w:r>
      <w:r w:rsidR="00013930">
        <w:rPr>
          <w:rFonts w:ascii="標楷體" w:eastAsia="標楷體" w:hAnsi="標楷體" w:hint="eastAsia"/>
          <w:bCs/>
          <w:kern w:val="2"/>
          <w:sz w:val="28"/>
          <w:szCs w:val="24"/>
        </w:rPr>
        <w:t>鼓勵</w:t>
      </w:r>
      <w:r w:rsidR="00013930" w:rsidRPr="00013930">
        <w:rPr>
          <w:rFonts w:ascii="標楷體" w:eastAsia="標楷體" w:hAnsi="標楷體" w:hint="eastAsia"/>
          <w:bCs/>
          <w:kern w:val="2"/>
          <w:sz w:val="28"/>
          <w:szCs w:val="24"/>
        </w:rPr>
        <w:t>計程車駕駛人加入無線</w:t>
      </w:r>
      <w:r w:rsidR="00013930">
        <w:rPr>
          <w:rFonts w:ascii="標楷體" w:eastAsia="標楷體" w:hAnsi="標楷體" w:hint="eastAsia"/>
          <w:bCs/>
          <w:kern w:val="2"/>
          <w:sz w:val="28"/>
          <w:szCs w:val="24"/>
        </w:rPr>
        <w:t>電或</w:t>
      </w:r>
      <w:r w:rsidR="00013930" w:rsidRPr="00013930">
        <w:rPr>
          <w:rFonts w:ascii="標楷體" w:eastAsia="標楷體" w:hAnsi="標楷體" w:hint="eastAsia"/>
          <w:bCs/>
          <w:kern w:val="2"/>
          <w:sz w:val="28"/>
          <w:szCs w:val="24"/>
        </w:rPr>
        <w:t>衛星派遣車隊</w:t>
      </w:r>
      <w:r w:rsidR="0075064B">
        <w:rPr>
          <w:rFonts w:ascii="標楷體" w:eastAsia="標楷體" w:hAnsi="標楷體" w:hint="eastAsia"/>
          <w:bCs/>
          <w:kern w:val="2"/>
          <w:sz w:val="28"/>
          <w:szCs w:val="24"/>
        </w:rPr>
        <w:t>之政策應持續推行</w:t>
      </w:r>
      <w:r w:rsidR="00013930" w:rsidRPr="009264D7">
        <w:rPr>
          <w:rFonts w:ascii="標楷體" w:eastAsia="標楷體" w:hAnsi="標楷體" w:hint="eastAsia"/>
          <w:bCs/>
          <w:kern w:val="2"/>
          <w:sz w:val="28"/>
          <w:szCs w:val="24"/>
        </w:rPr>
        <w:t>。</w:t>
      </w:r>
    </w:p>
    <w:p w:rsidR="00783D54" w:rsidRPr="00783D54" w:rsidRDefault="00783D54" w:rsidP="00783D54">
      <w:pPr>
        <w:spacing w:beforeLines="50" w:before="120" w:afterLines="50" w:after="120" w:line="400" w:lineRule="exact"/>
        <w:ind w:left="215" w:rightChars="106" w:right="254"/>
        <w:jc w:val="center"/>
        <w:rPr>
          <w:rFonts w:eastAsia="標楷體"/>
          <w:sz w:val="36"/>
        </w:rPr>
      </w:pPr>
      <w:r>
        <w:rPr>
          <w:rFonts w:eastAsia="標楷體"/>
          <w:sz w:val="36"/>
        </w:rPr>
        <w:br w:type="page"/>
      </w:r>
      <w:r w:rsidRPr="00783D54">
        <w:rPr>
          <w:rFonts w:eastAsia="標楷體" w:hint="eastAsia"/>
          <w:sz w:val="36"/>
        </w:rPr>
        <w:lastRenderedPageBreak/>
        <w:t>計程車營運狀況調查結果分析</w:t>
      </w:r>
    </w:p>
    <w:p w:rsidR="00C1693C" w:rsidRPr="00C1693C" w:rsidRDefault="00C1693C" w:rsidP="00C1693C">
      <w:pPr>
        <w:spacing w:beforeLines="50" w:before="120" w:afterLines="50" w:after="120" w:line="400" w:lineRule="exact"/>
        <w:jc w:val="both"/>
        <w:rPr>
          <w:rFonts w:ascii="標楷體" w:eastAsia="標楷體" w:hAnsi="標楷體"/>
          <w:b/>
          <w:bCs/>
          <w:sz w:val="32"/>
        </w:rPr>
      </w:pPr>
      <w:r>
        <w:rPr>
          <w:rFonts w:ascii="標楷體" w:eastAsia="標楷體" w:hAnsi="標楷體" w:hint="eastAsia"/>
          <w:b/>
          <w:bCs/>
          <w:sz w:val="32"/>
        </w:rPr>
        <w:t>壹、前言</w:t>
      </w:r>
    </w:p>
    <w:p w:rsidR="00FD6611" w:rsidRPr="00E81D29" w:rsidRDefault="00FD6611" w:rsidP="00E81D29">
      <w:pPr>
        <w:adjustRightInd/>
        <w:spacing w:beforeLines="50" w:before="120" w:afterLines="50" w:after="120" w:line="400" w:lineRule="exact"/>
        <w:ind w:firstLineChars="200" w:firstLine="560"/>
        <w:jc w:val="both"/>
        <w:textAlignment w:val="auto"/>
        <w:rPr>
          <w:rFonts w:ascii="標楷體" w:eastAsia="標楷體" w:hAnsi="標楷體"/>
          <w:kern w:val="2"/>
          <w:sz w:val="28"/>
          <w:szCs w:val="24"/>
        </w:rPr>
      </w:pPr>
      <w:r w:rsidRPr="00E81D29">
        <w:rPr>
          <w:rFonts w:ascii="標楷體" w:eastAsia="標楷體" w:hAnsi="標楷體" w:hint="eastAsia"/>
          <w:kern w:val="2"/>
          <w:sz w:val="28"/>
          <w:szCs w:val="24"/>
        </w:rPr>
        <w:t>截至</w:t>
      </w:r>
      <w:r w:rsidR="009E342E">
        <w:rPr>
          <w:rFonts w:ascii="標楷體" w:eastAsia="標楷體" w:hAnsi="標楷體" w:hint="eastAsia"/>
          <w:kern w:val="2"/>
          <w:sz w:val="28"/>
          <w:szCs w:val="24"/>
        </w:rPr>
        <w:t>102</w:t>
      </w:r>
      <w:r w:rsidRPr="00E81D29">
        <w:rPr>
          <w:rFonts w:ascii="標楷體" w:eastAsia="標楷體" w:hAnsi="標楷體" w:hint="eastAsia"/>
          <w:kern w:val="2"/>
          <w:sz w:val="28"/>
          <w:szCs w:val="24"/>
        </w:rPr>
        <w:t>年12</w:t>
      </w:r>
      <w:r w:rsidR="004D3B1B">
        <w:rPr>
          <w:rFonts w:ascii="標楷體" w:eastAsia="標楷體" w:hAnsi="標楷體" w:hint="eastAsia"/>
          <w:kern w:val="2"/>
          <w:sz w:val="28"/>
          <w:szCs w:val="24"/>
        </w:rPr>
        <w:t>月底，全國</w:t>
      </w:r>
      <w:r w:rsidRPr="00E81D29">
        <w:rPr>
          <w:rFonts w:ascii="標楷體" w:eastAsia="標楷體" w:hAnsi="標楷體" w:hint="eastAsia"/>
          <w:kern w:val="2"/>
          <w:sz w:val="28"/>
          <w:szCs w:val="24"/>
        </w:rPr>
        <w:t>計程車數量計8萬</w:t>
      </w:r>
      <w:r w:rsidR="00D94BCD">
        <w:rPr>
          <w:rFonts w:ascii="標楷體" w:eastAsia="標楷體" w:hAnsi="標楷體" w:hint="eastAsia"/>
          <w:kern w:val="2"/>
          <w:sz w:val="28"/>
          <w:szCs w:val="24"/>
        </w:rPr>
        <w:t>7</w:t>
      </w:r>
      <w:r w:rsidRPr="00E81D29">
        <w:rPr>
          <w:rFonts w:ascii="標楷體" w:eastAsia="標楷體" w:hAnsi="標楷體" w:hint="eastAsia"/>
          <w:kern w:val="2"/>
          <w:sz w:val="28"/>
          <w:szCs w:val="24"/>
        </w:rPr>
        <w:t>,</w:t>
      </w:r>
      <w:r w:rsidR="00D94BCD">
        <w:rPr>
          <w:rFonts w:ascii="標楷體" w:eastAsia="標楷體" w:hAnsi="標楷體" w:hint="eastAsia"/>
          <w:kern w:val="2"/>
          <w:sz w:val="28"/>
          <w:szCs w:val="24"/>
        </w:rPr>
        <w:t>2</w:t>
      </w:r>
      <w:r w:rsidR="009E342E">
        <w:rPr>
          <w:rFonts w:ascii="標楷體" w:eastAsia="標楷體" w:hAnsi="標楷體" w:hint="eastAsia"/>
          <w:kern w:val="2"/>
          <w:sz w:val="28"/>
          <w:szCs w:val="24"/>
        </w:rPr>
        <w:t>56</w:t>
      </w:r>
      <w:r w:rsidRPr="00E81D29">
        <w:rPr>
          <w:rFonts w:ascii="標楷體" w:eastAsia="標楷體" w:hAnsi="標楷體" w:hint="eastAsia"/>
          <w:kern w:val="2"/>
          <w:sz w:val="28"/>
          <w:szCs w:val="24"/>
        </w:rPr>
        <w:t>輛，各縣市中以臺北市</w:t>
      </w:r>
      <w:r w:rsidR="00D94BCD">
        <w:rPr>
          <w:rFonts w:ascii="標楷體" w:eastAsia="標楷體" w:hAnsi="標楷體" w:hint="eastAsia"/>
          <w:kern w:val="2"/>
          <w:sz w:val="28"/>
          <w:szCs w:val="24"/>
        </w:rPr>
        <w:t>3</w:t>
      </w:r>
      <w:r w:rsidR="009E342E">
        <w:rPr>
          <w:rFonts w:ascii="標楷體" w:eastAsia="標楷體" w:hAnsi="標楷體" w:hint="eastAsia"/>
          <w:kern w:val="2"/>
          <w:sz w:val="28"/>
          <w:szCs w:val="24"/>
        </w:rPr>
        <w:t>萬</w:t>
      </w:r>
      <w:r w:rsidR="00D94BCD">
        <w:rPr>
          <w:rFonts w:ascii="標楷體" w:eastAsia="標楷體" w:hAnsi="標楷體" w:hint="eastAsia"/>
          <w:kern w:val="2"/>
          <w:sz w:val="28"/>
          <w:szCs w:val="24"/>
        </w:rPr>
        <w:t>130</w:t>
      </w:r>
      <w:r w:rsidR="00E468C4" w:rsidRPr="00E81D29">
        <w:rPr>
          <w:rFonts w:ascii="標楷體" w:eastAsia="標楷體" w:hAnsi="標楷體" w:hint="eastAsia"/>
          <w:kern w:val="2"/>
          <w:sz w:val="28"/>
          <w:szCs w:val="24"/>
        </w:rPr>
        <w:t>輛最多，新北市</w:t>
      </w:r>
      <w:r w:rsidRPr="00E81D29">
        <w:rPr>
          <w:rFonts w:ascii="標楷體" w:eastAsia="標楷體" w:hAnsi="標楷體" w:hint="eastAsia"/>
          <w:kern w:val="2"/>
          <w:sz w:val="28"/>
          <w:szCs w:val="24"/>
        </w:rPr>
        <w:t>2萬</w:t>
      </w:r>
      <w:r w:rsidR="00D94BCD">
        <w:rPr>
          <w:rFonts w:ascii="標楷體" w:eastAsia="標楷體" w:hAnsi="標楷體" w:hint="eastAsia"/>
          <w:kern w:val="2"/>
          <w:sz w:val="28"/>
          <w:szCs w:val="24"/>
        </w:rPr>
        <w:t>2</w:t>
      </w:r>
      <w:r w:rsidRPr="00E81D29">
        <w:rPr>
          <w:rFonts w:ascii="標楷體" w:eastAsia="標楷體" w:hAnsi="標楷體" w:hint="eastAsia"/>
          <w:kern w:val="2"/>
          <w:sz w:val="28"/>
          <w:szCs w:val="24"/>
        </w:rPr>
        <w:t>,</w:t>
      </w:r>
      <w:r w:rsidR="00D94BCD">
        <w:rPr>
          <w:rFonts w:ascii="標楷體" w:eastAsia="標楷體" w:hAnsi="標楷體" w:hint="eastAsia"/>
          <w:kern w:val="2"/>
          <w:sz w:val="28"/>
          <w:szCs w:val="24"/>
        </w:rPr>
        <w:t>76</w:t>
      </w:r>
      <w:r w:rsidR="009E342E">
        <w:rPr>
          <w:rFonts w:ascii="標楷體" w:eastAsia="標楷體" w:hAnsi="標楷體" w:hint="eastAsia"/>
          <w:kern w:val="2"/>
          <w:sz w:val="28"/>
          <w:szCs w:val="24"/>
        </w:rPr>
        <w:t>5</w:t>
      </w:r>
      <w:r w:rsidR="001D10D2" w:rsidRPr="00E81D29">
        <w:rPr>
          <w:rFonts w:ascii="標楷體" w:eastAsia="標楷體" w:hAnsi="標楷體" w:hint="eastAsia"/>
          <w:kern w:val="2"/>
          <w:sz w:val="28"/>
          <w:szCs w:val="24"/>
        </w:rPr>
        <w:t>輛</w:t>
      </w:r>
      <w:r w:rsidRPr="00E81D29">
        <w:rPr>
          <w:rFonts w:ascii="標楷體" w:eastAsia="標楷體" w:hAnsi="標楷體" w:hint="eastAsia"/>
          <w:kern w:val="2"/>
          <w:sz w:val="28"/>
          <w:szCs w:val="24"/>
        </w:rPr>
        <w:t>次</w:t>
      </w:r>
      <w:r w:rsidR="001D10D2" w:rsidRPr="00E81D29">
        <w:rPr>
          <w:rFonts w:ascii="標楷體" w:eastAsia="標楷體" w:hAnsi="標楷體" w:hint="eastAsia"/>
          <w:kern w:val="2"/>
          <w:sz w:val="28"/>
          <w:szCs w:val="24"/>
        </w:rPr>
        <w:t>之</w:t>
      </w:r>
      <w:r w:rsidRPr="00E81D29">
        <w:rPr>
          <w:rFonts w:ascii="標楷體" w:eastAsia="標楷體" w:hAnsi="標楷體" w:hint="eastAsia"/>
          <w:kern w:val="2"/>
          <w:sz w:val="28"/>
          <w:szCs w:val="24"/>
        </w:rPr>
        <w:t>，二者合計占</w:t>
      </w:r>
      <w:r w:rsidR="009E342E">
        <w:rPr>
          <w:rFonts w:ascii="標楷體" w:eastAsia="標楷體" w:hAnsi="標楷體" w:hint="eastAsia"/>
          <w:kern w:val="2"/>
          <w:sz w:val="28"/>
          <w:szCs w:val="24"/>
        </w:rPr>
        <w:t>60.</w:t>
      </w:r>
      <w:r w:rsidR="00D94BCD">
        <w:rPr>
          <w:rFonts w:ascii="標楷體" w:eastAsia="標楷體" w:hAnsi="標楷體" w:hint="eastAsia"/>
          <w:kern w:val="2"/>
          <w:sz w:val="28"/>
          <w:szCs w:val="24"/>
        </w:rPr>
        <w:t>6</w:t>
      </w:r>
      <w:r w:rsidRPr="00E81D29">
        <w:rPr>
          <w:rFonts w:ascii="標楷體" w:eastAsia="標楷體" w:hAnsi="標楷體" w:hint="eastAsia"/>
          <w:kern w:val="2"/>
          <w:sz w:val="28"/>
          <w:szCs w:val="24"/>
        </w:rPr>
        <w:t>%。</w:t>
      </w:r>
      <w:r w:rsidR="006429EC" w:rsidRPr="00E81D29">
        <w:rPr>
          <w:rFonts w:ascii="標楷體" w:eastAsia="標楷體" w:hAnsi="標楷體" w:hint="eastAsia"/>
          <w:kern w:val="2"/>
          <w:sz w:val="28"/>
          <w:szCs w:val="24"/>
        </w:rPr>
        <w:t>為提升計程車業者服務及提供主管單位研訂計程車管理措施之參考，本調查每2年辦理1次，藉以蒐集計程車之持有管理、使用、收支情形等營運資料及駕駛人對計程車相關措施之意見。</w:t>
      </w:r>
    </w:p>
    <w:p w:rsidR="00FD6611" w:rsidRPr="00E81D29" w:rsidRDefault="006429EC" w:rsidP="00E81D29">
      <w:pPr>
        <w:adjustRightInd/>
        <w:spacing w:beforeLines="50" w:before="120" w:afterLines="50" w:after="120" w:line="400" w:lineRule="exact"/>
        <w:ind w:firstLineChars="200" w:firstLine="560"/>
        <w:jc w:val="both"/>
        <w:textAlignment w:val="auto"/>
        <w:rPr>
          <w:rFonts w:ascii="標楷體" w:eastAsia="標楷體" w:hAnsi="標楷體"/>
          <w:kern w:val="2"/>
          <w:sz w:val="28"/>
          <w:szCs w:val="24"/>
        </w:rPr>
      </w:pPr>
      <w:r w:rsidRPr="00E81D29">
        <w:rPr>
          <w:rFonts w:ascii="標楷體" w:eastAsia="標楷體" w:hAnsi="標楷體" w:hint="eastAsia"/>
          <w:kern w:val="2"/>
          <w:sz w:val="28"/>
          <w:szCs w:val="24"/>
        </w:rPr>
        <w:t>本調查採分層比例系統抽樣法，抽出總樣本數2萬輛，於本(</w:t>
      </w:r>
      <w:r>
        <w:rPr>
          <w:rFonts w:ascii="標楷體" w:eastAsia="標楷體" w:hAnsi="標楷體" w:hint="eastAsia"/>
          <w:kern w:val="2"/>
          <w:sz w:val="28"/>
          <w:szCs w:val="24"/>
        </w:rPr>
        <w:t>103</w:t>
      </w:r>
      <w:r w:rsidRPr="00E81D29">
        <w:rPr>
          <w:rFonts w:ascii="標楷體" w:eastAsia="標楷體" w:hAnsi="標楷體" w:hint="eastAsia"/>
          <w:kern w:val="2"/>
          <w:sz w:val="28"/>
          <w:szCs w:val="24"/>
        </w:rPr>
        <w:t>)年3至6月採郵寄問卷方式辦理，回收有效樣本數為8,</w:t>
      </w:r>
      <w:r>
        <w:rPr>
          <w:rFonts w:ascii="標楷體" w:eastAsia="標楷體" w:hAnsi="標楷體" w:hint="eastAsia"/>
          <w:kern w:val="2"/>
          <w:sz w:val="28"/>
          <w:szCs w:val="24"/>
        </w:rPr>
        <w:t>003</w:t>
      </w:r>
      <w:r w:rsidRPr="00E81D29">
        <w:rPr>
          <w:rFonts w:ascii="標楷體" w:eastAsia="標楷體" w:hAnsi="標楷體" w:hint="eastAsia"/>
          <w:kern w:val="2"/>
          <w:sz w:val="28"/>
          <w:szCs w:val="24"/>
        </w:rPr>
        <w:t>輛，總回收率為4</w:t>
      </w:r>
      <w:r>
        <w:rPr>
          <w:rFonts w:ascii="標楷體" w:eastAsia="標楷體" w:hAnsi="標楷體" w:hint="eastAsia"/>
          <w:kern w:val="2"/>
          <w:sz w:val="28"/>
          <w:szCs w:val="24"/>
        </w:rPr>
        <w:t>0.0</w:t>
      </w:r>
      <w:r w:rsidRPr="00E81D29">
        <w:rPr>
          <w:rFonts w:ascii="標楷體" w:eastAsia="標楷體" w:hAnsi="標楷體" w:hint="eastAsia"/>
          <w:kern w:val="2"/>
          <w:sz w:val="28"/>
          <w:szCs w:val="24"/>
        </w:rPr>
        <w:t>%（95%信賴水準下，抽樣誤差為±</w:t>
      </w:r>
      <w:r>
        <w:rPr>
          <w:rFonts w:ascii="標楷體" w:eastAsia="標楷體" w:hAnsi="標楷體" w:hint="eastAsia"/>
          <w:kern w:val="2"/>
          <w:sz w:val="28"/>
          <w:szCs w:val="24"/>
        </w:rPr>
        <w:t>1個百分點</w:t>
      </w:r>
      <w:r w:rsidRPr="00E81D29">
        <w:rPr>
          <w:rFonts w:ascii="標楷體" w:eastAsia="標楷體" w:hAnsi="標楷體" w:hint="eastAsia"/>
          <w:kern w:val="2"/>
          <w:sz w:val="28"/>
          <w:szCs w:val="24"/>
        </w:rPr>
        <w:t>）。</w:t>
      </w:r>
      <w:r w:rsidR="001D10D2" w:rsidRPr="00E81D29">
        <w:rPr>
          <w:rFonts w:ascii="標楷體" w:eastAsia="標楷體" w:hAnsi="標楷體" w:hint="eastAsia"/>
          <w:kern w:val="2"/>
          <w:sz w:val="28"/>
          <w:szCs w:val="24"/>
        </w:rPr>
        <w:t>本</w:t>
      </w:r>
      <w:r w:rsidR="00FD6611" w:rsidRPr="00E81D29">
        <w:rPr>
          <w:rFonts w:ascii="標楷體" w:eastAsia="標楷體" w:hAnsi="標楷體" w:hint="eastAsia"/>
          <w:kern w:val="2"/>
          <w:sz w:val="28"/>
          <w:szCs w:val="24"/>
        </w:rPr>
        <w:t>次調查</w:t>
      </w:r>
      <w:r w:rsidR="001D10D2" w:rsidRPr="00E81D29">
        <w:rPr>
          <w:rFonts w:ascii="標楷體" w:eastAsia="標楷體" w:hAnsi="標楷體" w:hint="eastAsia"/>
          <w:kern w:val="2"/>
          <w:sz w:val="28"/>
          <w:szCs w:val="24"/>
        </w:rPr>
        <w:t>結果</w:t>
      </w:r>
      <w:r w:rsidR="00C52926">
        <w:rPr>
          <w:rFonts w:ascii="標楷體" w:eastAsia="標楷體" w:hAnsi="標楷體" w:hint="eastAsia"/>
          <w:kern w:val="2"/>
          <w:sz w:val="28"/>
          <w:szCs w:val="24"/>
        </w:rPr>
        <w:t>以</w:t>
      </w:r>
      <w:r w:rsidR="00FD6611" w:rsidRPr="00E81D29">
        <w:rPr>
          <w:rFonts w:ascii="標楷體" w:eastAsia="標楷體" w:hAnsi="標楷體" w:hint="eastAsia"/>
          <w:kern w:val="2"/>
          <w:sz w:val="28"/>
          <w:szCs w:val="24"/>
        </w:rPr>
        <w:t>地區</w:t>
      </w:r>
      <w:r w:rsidR="00C52926">
        <w:rPr>
          <w:rFonts w:ascii="標楷體" w:eastAsia="標楷體" w:hAnsi="標楷體" w:hint="eastAsia"/>
          <w:kern w:val="2"/>
          <w:sz w:val="28"/>
          <w:szCs w:val="24"/>
        </w:rPr>
        <w:t>別為</w:t>
      </w:r>
      <w:r w:rsidR="001D10D2" w:rsidRPr="00E81D29">
        <w:rPr>
          <w:rFonts w:ascii="標楷體" w:eastAsia="標楷體" w:hAnsi="標楷體" w:hint="eastAsia"/>
          <w:kern w:val="2"/>
          <w:sz w:val="28"/>
          <w:szCs w:val="24"/>
        </w:rPr>
        <w:t>分類（包括</w:t>
      </w:r>
      <w:r w:rsidR="002A0F38">
        <w:rPr>
          <w:rFonts w:ascii="標楷體" w:eastAsia="標楷體" w:hAnsi="標楷體" w:hint="eastAsia"/>
          <w:kern w:val="2"/>
          <w:sz w:val="28"/>
          <w:szCs w:val="24"/>
        </w:rPr>
        <w:t>北部、中部、南部及東部地區</w:t>
      </w:r>
      <w:r w:rsidR="001D10D2" w:rsidRPr="00E81D29">
        <w:rPr>
          <w:rFonts w:ascii="標楷體" w:eastAsia="標楷體" w:hAnsi="標楷體" w:hint="eastAsia"/>
          <w:kern w:val="2"/>
          <w:sz w:val="28"/>
          <w:szCs w:val="24"/>
        </w:rPr>
        <w:t>）進行</w:t>
      </w:r>
      <w:r w:rsidR="00FD6611" w:rsidRPr="00E81D29">
        <w:rPr>
          <w:rFonts w:ascii="標楷體" w:eastAsia="標楷體" w:hAnsi="標楷體" w:hint="eastAsia"/>
          <w:kern w:val="2"/>
          <w:sz w:val="28"/>
          <w:szCs w:val="24"/>
        </w:rPr>
        <w:t>比較</w:t>
      </w:r>
      <w:r w:rsidR="002A0F38">
        <w:rPr>
          <w:rFonts w:ascii="標楷體" w:eastAsia="標楷體" w:hAnsi="標楷體" w:hint="eastAsia"/>
          <w:kern w:val="2"/>
          <w:sz w:val="28"/>
          <w:szCs w:val="24"/>
        </w:rPr>
        <w:t>(</w:t>
      </w:r>
      <w:r w:rsidR="009E342E">
        <w:rPr>
          <w:rFonts w:ascii="標楷體" w:eastAsia="標楷體" w:hAnsi="標楷體" w:hint="eastAsia"/>
          <w:kern w:val="2"/>
          <w:sz w:val="28"/>
          <w:szCs w:val="24"/>
        </w:rPr>
        <w:t>金馬地區</w:t>
      </w:r>
      <w:r w:rsidR="002A0F38">
        <w:rPr>
          <w:rFonts w:ascii="標楷體" w:eastAsia="標楷體" w:hAnsi="標楷體" w:hint="eastAsia"/>
          <w:kern w:val="2"/>
          <w:sz w:val="28"/>
          <w:szCs w:val="24"/>
        </w:rPr>
        <w:t>因樣本數較少，僅列示數據資料供參)</w:t>
      </w:r>
      <w:r w:rsidR="00DC5094">
        <w:rPr>
          <w:rFonts w:ascii="標楷體" w:eastAsia="標楷體" w:hAnsi="標楷體" w:hint="eastAsia"/>
          <w:kern w:val="2"/>
          <w:sz w:val="28"/>
          <w:szCs w:val="24"/>
        </w:rPr>
        <w:t>，茲</w:t>
      </w:r>
      <w:r w:rsidR="00FD6611" w:rsidRPr="00E81D29">
        <w:rPr>
          <w:rFonts w:ascii="標楷體" w:eastAsia="標楷體" w:hAnsi="標楷體" w:hint="eastAsia"/>
          <w:kern w:val="2"/>
          <w:sz w:val="28"/>
          <w:szCs w:val="24"/>
        </w:rPr>
        <w:t>將重要統計結果摘</w:t>
      </w:r>
      <w:r w:rsidR="00DC5094">
        <w:rPr>
          <w:rFonts w:ascii="標楷體" w:eastAsia="標楷體" w:hAnsi="標楷體" w:hint="eastAsia"/>
          <w:kern w:val="2"/>
          <w:sz w:val="28"/>
          <w:szCs w:val="24"/>
        </w:rPr>
        <w:t>述</w:t>
      </w:r>
      <w:r w:rsidR="005A2CEF" w:rsidRPr="00E81D29">
        <w:rPr>
          <w:rFonts w:ascii="標楷體" w:eastAsia="標楷體" w:hAnsi="標楷體" w:hint="eastAsia"/>
          <w:kern w:val="2"/>
          <w:sz w:val="28"/>
          <w:szCs w:val="24"/>
        </w:rPr>
        <w:t>如次</w:t>
      </w:r>
      <w:r w:rsidR="00FD6611" w:rsidRPr="00E81D29">
        <w:rPr>
          <w:rFonts w:ascii="標楷體" w:eastAsia="標楷體" w:hAnsi="標楷體" w:hint="eastAsia"/>
          <w:kern w:val="2"/>
          <w:sz w:val="28"/>
          <w:szCs w:val="24"/>
        </w:rPr>
        <w:t>：</w:t>
      </w:r>
    </w:p>
    <w:p w:rsidR="00FD6611" w:rsidRPr="00011091" w:rsidRDefault="00FD6611" w:rsidP="00011091">
      <w:pPr>
        <w:adjustRightInd/>
        <w:spacing w:line="360" w:lineRule="exact"/>
        <w:jc w:val="center"/>
        <w:textAlignment w:val="auto"/>
        <w:rPr>
          <w:rFonts w:ascii="標楷體" w:eastAsia="標楷體" w:hAnsi="標楷體"/>
          <w:b/>
          <w:bCs/>
          <w:kern w:val="2"/>
          <w:sz w:val="28"/>
          <w:szCs w:val="24"/>
        </w:rPr>
      </w:pPr>
      <w:r w:rsidRPr="00011091">
        <w:rPr>
          <w:rFonts w:ascii="標楷體" w:eastAsia="標楷體" w:hAnsi="標楷體" w:hint="eastAsia"/>
          <w:b/>
          <w:bCs/>
          <w:kern w:val="2"/>
          <w:sz w:val="28"/>
          <w:szCs w:val="24"/>
        </w:rPr>
        <w:t>表1、計程車母體數、樣本數及回收率</w:t>
      </w:r>
    </w:p>
    <w:p w:rsidR="00FD6611" w:rsidRDefault="00FD6611" w:rsidP="00B40930">
      <w:pPr>
        <w:tabs>
          <w:tab w:val="left" w:pos="9000"/>
          <w:tab w:val="left" w:pos="9120"/>
        </w:tabs>
        <w:spacing w:line="240" w:lineRule="exact"/>
        <w:ind w:leftChars="-59" w:left="-142" w:rightChars="209" w:right="502"/>
        <w:jc w:val="right"/>
        <w:rPr>
          <w:rFonts w:ascii="標楷體" w:eastAsia="標楷體" w:hAnsi="標楷體"/>
          <w:sz w:val="20"/>
        </w:rPr>
      </w:pPr>
      <w:r>
        <w:rPr>
          <w:rFonts w:ascii="標楷體" w:eastAsia="標楷體" w:hAnsi="標楷體" w:hint="eastAsia"/>
        </w:rPr>
        <w:t>民國</w:t>
      </w:r>
      <w:r w:rsidR="000D36A1">
        <w:rPr>
          <w:rFonts w:ascii="標楷體" w:eastAsia="標楷體" w:hAnsi="標楷體" w:hint="eastAsia"/>
        </w:rPr>
        <w:t>10</w:t>
      </w:r>
      <w:r w:rsidR="009E342E">
        <w:rPr>
          <w:rFonts w:ascii="標楷體" w:eastAsia="標楷體" w:hAnsi="標楷體" w:hint="eastAsia"/>
        </w:rPr>
        <w:t>2</w:t>
      </w:r>
      <w:r>
        <w:rPr>
          <w:rFonts w:ascii="標楷體" w:eastAsia="標楷體" w:hAnsi="標楷體" w:hint="eastAsia"/>
        </w:rPr>
        <w:t>年底</w:t>
      </w:r>
      <w:r>
        <w:rPr>
          <w:rFonts w:ascii="標楷體" w:eastAsia="標楷體" w:hAnsi="標楷體" w:hint="eastAsia"/>
          <w:sz w:val="20"/>
        </w:rPr>
        <w:t xml:space="preserve">    </w:t>
      </w:r>
      <w:r w:rsidR="00B40930">
        <w:rPr>
          <w:rFonts w:ascii="標楷體" w:eastAsia="標楷體" w:hAnsi="標楷體" w:hint="eastAsia"/>
          <w:sz w:val="20"/>
        </w:rPr>
        <w:t xml:space="preserve">  </w:t>
      </w:r>
      <w:r>
        <w:rPr>
          <w:rFonts w:ascii="標楷體" w:eastAsia="標楷體" w:hAnsi="標楷體" w:hint="eastAsia"/>
          <w:sz w:val="20"/>
        </w:rPr>
        <w:t xml:space="preserve">                單位：輛；%</w:t>
      </w:r>
    </w:p>
    <w:tbl>
      <w:tblPr>
        <w:tblW w:w="8633" w:type="dxa"/>
        <w:tblInd w:w="495" w:type="dxa"/>
        <w:tblLayout w:type="fixed"/>
        <w:tblCellMar>
          <w:left w:w="0" w:type="dxa"/>
          <w:right w:w="0" w:type="dxa"/>
        </w:tblCellMar>
        <w:tblLook w:val="0000" w:firstRow="0" w:lastRow="0" w:firstColumn="0" w:lastColumn="0" w:noHBand="0" w:noVBand="0"/>
      </w:tblPr>
      <w:tblGrid>
        <w:gridCol w:w="1505"/>
        <w:gridCol w:w="1135"/>
        <w:gridCol w:w="1080"/>
        <w:gridCol w:w="1560"/>
        <w:gridCol w:w="1560"/>
        <w:gridCol w:w="1793"/>
      </w:tblGrid>
      <w:tr w:rsidR="00FD6611" w:rsidTr="0086598D">
        <w:trPr>
          <w:trHeight w:val="26"/>
        </w:trPr>
        <w:tc>
          <w:tcPr>
            <w:tcW w:w="1505" w:type="dxa"/>
            <w:tcBorders>
              <w:top w:val="single" w:sz="12" w:space="0" w:color="auto"/>
              <w:left w:val="nil"/>
              <w:bottom w:val="nil"/>
              <w:right w:val="single" w:sz="12" w:space="0" w:color="auto"/>
            </w:tcBorders>
            <w:noWrap/>
            <w:tcMar>
              <w:top w:w="15" w:type="dxa"/>
              <w:left w:w="15" w:type="dxa"/>
              <w:bottom w:w="0" w:type="dxa"/>
              <w:right w:w="15" w:type="dxa"/>
            </w:tcMar>
            <w:vAlign w:val="bottom"/>
          </w:tcPr>
          <w:p w:rsidR="00FD6611" w:rsidRDefault="00FD6611" w:rsidP="001D10D2">
            <w:pPr>
              <w:spacing w:line="280" w:lineRule="exact"/>
              <w:ind w:leftChars="-59" w:left="-142"/>
              <w:jc w:val="center"/>
              <w:rPr>
                <w:rFonts w:ascii="標楷體" w:eastAsia="標楷體" w:hAnsi="標楷體" w:cs="Arial Unicode MS"/>
              </w:rPr>
            </w:pPr>
            <w:r>
              <w:rPr>
                <w:rFonts w:ascii="標楷體" w:eastAsia="標楷體" w:hAnsi="標楷體" w:hint="eastAsia"/>
              </w:rPr>
              <w:t>項目別</w:t>
            </w:r>
          </w:p>
        </w:tc>
        <w:tc>
          <w:tcPr>
            <w:tcW w:w="2215" w:type="dxa"/>
            <w:gridSpan w:val="2"/>
            <w:tcBorders>
              <w:top w:val="single" w:sz="12" w:space="0" w:color="auto"/>
              <w:left w:val="single" w:sz="12" w:space="0" w:color="auto"/>
              <w:bottom w:val="single" w:sz="12" w:space="0" w:color="auto"/>
              <w:right w:val="single" w:sz="12" w:space="0" w:color="auto"/>
            </w:tcBorders>
            <w:noWrap/>
            <w:tcMar>
              <w:top w:w="15" w:type="dxa"/>
              <w:left w:w="15" w:type="dxa"/>
              <w:bottom w:w="0" w:type="dxa"/>
              <w:right w:w="15" w:type="dxa"/>
            </w:tcMar>
          </w:tcPr>
          <w:p w:rsidR="00FD6611" w:rsidRDefault="00FD6611" w:rsidP="001D10D2">
            <w:pPr>
              <w:spacing w:line="280" w:lineRule="exact"/>
              <w:ind w:leftChars="-59" w:left="-142"/>
              <w:jc w:val="center"/>
              <w:rPr>
                <w:rFonts w:ascii="標楷體" w:eastAsia="標楷體" w:hAnsi="標楷體" w:cs="Arial Unicode MS"/>
              </w:rPr>
            </w:pPr>
            <w:r>
              <w:rPr>
                <w:rFonts w:ascii="標楷體" w:eastAsia="標楷體" w:hAnsi="標楷體" w:hint="eastAsia"/>
              </w:rPr>
              <w:t>母體數</w:t>
            </w:r>
          </w:p>
        </w:tc>
        <w:tc>
          <w:tcPr>
            <w:tcW w:w="3120" w:type="dxa"/>
            <w:gridSpan w:val="2"/>
            <w:tcBorders>
              <w:top w:val="single" w:sz="12" w:space="0" w:color="auto"/>
              <w:left w:val="single" w:sz="12" w:space="0" w:color="auto"/>
              <w:bottom w:val="single" w:sz="12" w:space="0" w:color="auto"/>
              <w:right w:val="single" w:sz="12" w:space="0" w:color="auto"/>
            </w:tcBorders>
            <w:noWrap/>
            <w:tcMar>
              <w:top w:w="15" w:type="dxa"/>
              <w:left w:w="15" w:type="dxa"/>
              <w:bottom w:w="0" w:type="dxa"/>
              <w:right w:w="15" w:type="dxa"/>
            </w:tcMar>
          </w:tcPr>
          <w:p w:rsidR="00FD6611" w:rsidRDefault="00FD6611" w:rsidP="001D10D2">
            <w:pPr>
              <w:spacing w:line="280" w:lineRule="exact"/>
              <w:ind w:leftChars="-59" w:left="-142"/>
              <w:jc w:val="center"/>
              <w:rPr>
                <w:rFonts w:ascii="標楷體" w:eastAsia="標楷體" w:hAnsi="標楷體"/>
              </w:rPr>
            </w:pPr>
            <w:r>
              <w:rPr>
                <w:rFonts w:ascii="標楷體" w:eastAsia="標楷體" w:hAnsi="標楷體" w:hint="eastAsia"/>
              </w:rPr>
              <w:t>樣本數</w:t>
            </w:r>
          </w:p>
        </w:tc>
        <w:tc>
          <w:tcPr>
            <w:tcW w:w="1793" w:type="dxa"/>
            <w:tcBorders>
              <w:top w:val="single" w:sz="12" w:space="0" w:color="auto"/>
              <w:left w:val="single" w:sz="12" w:space="0" w:color="auto"/>
              <w:bottom w:val="nil"/>
              <w:right w:val="nil"/>
            </w:tcBorders>
            <w:noWrap/>
            <w:tcMar>
              <w:top w:w="15" w:type="dxa"/>
              <w:left w:w="15" w:type="dxa"/>
              <w:bottom w:w="0" w:type="dxa"/>
              <w:right w:w="15" w:type="dxa"/>
            </w:tcMar>
            <w:vAlign w:val="center"/>
          </w:tcPr>
          <w:p w:rsidR="00FD6611" w:rsidRDefault="00FD6611" w:rsidP="001D10D2">
            <w:pPr>
              <w:pStyle w:val="xl31"/>
              <w:widowControl w:val="0"/>
              <w:pBdr>
                <w:left w:val="none" w:sz="0" w:space="0" w:color="auto"/>
                <w:bottom w:val="none" w:sz="0" w:space="0" w:color="auto"/>
              </w:pBdr>
              <w:spacing w:before="0" w:beforeAutospacing="0" w:after="0" w:afterAutospacing="0" w:line="280" w:lineRule="exact"/>
              <w:ind w:leftChars="-59" w:left="-142"/>
              <w:rPr>
                <w:rFonts w:cs="Times New Roman" w:hint="default"/>
                <w:kern w:val="2"/>
              </w:rPr>
            </w:pPr>
            <w:r>
              <w:rPr>
                <w:rFonts w:cs="Times New Roman"/>
                <w:kern w:val="2"/>
              </w:rPr>
              <w:t>回收率</w:t>
            </w:r>
          </w:p>
        </w:tc>
      </w:tr>
      <w:tr w:rsidR="00FD6611" w:rsidTr="0086598D">
        <w:trPr>
          <w:trHeight w:val="26"/>
        </w:trPr>
        <w:tc>
          <w:tcPr>
            <w:tcW w:w="1505" w:type="dxa"/>
            <w:tcBorders>
              <w:top w:val="nil"/>
              <w:left w:val="nil"/>
              <w:bottom w:val="single" w:sz="12" w:space="0" w:color="auto"/>
              <w:right w:val="single" w:sz="12" w:space="0" w:color="auto"/>
            </w:tcBorders>
            <w:noWrap/>
            <w:tcMar>
              <w:top w:w="15" w:type="dxa"/>
              <w:left w:w="15" w:type="dxa"/>
              <w:bottom w:w="0" w:type="dxa"/>
              <w:right w:w="15" w:type="dxa"/>
            </w:tcMar>
            <w:vAlign w:val="bottom"/>
          </w:tcPr>
          <w:p w:rsidR="00FD6611" w:rsidRDefault="00FD6611" w:rsidP="005A2CEF">
            <w:pPr>
              <w:spacing w:line="280" w:lineRule="exact"/>
              <w:rPr>
                <w:rFonts w:ascii="標楷體" w:eastAsia="標楷體" w:hAnsi="標楷體" w:cs="Arial Unicode MS"/>
              </w:rPr>
            </w:pPr>
          </w:p>
        </w:tc>
        <w:tc>
          <w:tcPr>
            <w:tcW w:w="1135" w:type="dxa"/>
            <w:tcBorders>
              <w:top w:val="single" w:sz="12" w:space="0" w:color="auto"/>
              <w:left w:val="single" w:sz="12" w:space="0" w:color="auto"/>
              <w:bottom w:val="single" w:sz="12" w:space="0" w:color="auto"/>
              <w:right w:val="single" w:sz="12" w:space="0" w:color="auto"/>
            </w:tcBorders>
            <w:noWrap/>
            <w:tcMar>
              <w:top w:w="15" w:type="dxa"/>
              <w:left w:w="15" w:type="dxa"/>
              <w:bottom w:w="0" w:type="dxa"/>
              <w:right w:w="15" w:type="dxa"/>
            </w:tcMar>
            <w:vAlign w:val="bottom"/>
          </w:tcPr>
          <w:p w:rsidR="00FD6611" w:rsidRDefault="00FD6611" w:rsidP="001D10D2">
            <w:pPr>
              <w:spacing w:line="280" w:lineRule="exact"/>
              <w:ind w:leftChars="-59" w:left="-142"/>
              <w:jc w:val="center"/>
              <w:rPr>
                <w:rFonts w:ascii="標楷體" w:eastAsia="標楷體" w:hAnsi="標楷體" w:cs="Arial Unicode MS"/>
              </w:rPr>
            </w:pPr>
            <w:r>
              <w:rPr>
                <w:rFonts w:ascii="標楷體" w:eastAsia="標楷體" w:hAnsi="標楷體" w:hint="eastAsia"/>
              </w:rPr>
              <w:t>車輛數</w:t>
            </w:r>
          </w:p>
        </w:tc>
        <w:tc>
          <w:tcPr>
            <w:tcW w:w="1080" w:type="dxa"/>
            <w:tcBorders>
              <w:top w:val="single" w:sz="12" w:space="0" w:color="auto"/>
              <w:left w:val="single" w:sz="12" w:space="0" w:color="auto"/>
              <w:bottom w:val="single" w:sz="12" w:space="0" w:color="auto"/>
              <w:right w:val="single" w:sz="12" w:space="0" w:color="auto"/>
            </w:tcBorders>
            <w:noWrap/>
            <w:tcMar>
              <w:top w:w="15" w:type="dxa"/>
              <w:left w:w="15" w:type="dxa"/>
              <w:bottom w:w="0" w:type="dxa"/>
              <w:right w:w="15" w:type="dxa"/>
            </w:tcMar>
            <w:vAlign w:val="bottom"/>
          </w:tcPr>
          <w:p w:rsidR="00FD6611" w:rsidRDefault="00FD6611" w:rsidP="001D10D2">
            <w:pPr>
              <w:spacing w:line="280" w:lineRule="exact"/>
              <w:ind w:leftChars="-59" w:left="-142"/>
              <w:jc w:val="center"/>
              <w:rPr>
                <w:rFonts w:ascii="標楷體" w:eastAsia="標楷體" w:hAnsi="標楷體" w:cs="Arial Unicode MS"/>
              </w:rPr>
            </w:pPr>
            <w:r>
              <w:rPr>
                <w:rFonts w:ascii="標楷體" w:eastAsia="標楷體" w:hAnsi="標楷體" w:hint="eastAsia"/>
              </w:rPr>
              <w:t>百分比</w:t>
            </w:r>
          </w:p>
        </w:tc>
        <w:tc>
          <w:tcPr>
            <w:tcW w:w="1560" w:type="dxa"/>
            <w:tcBorders>
              <w:top w:val="single" w:sz="12" w:space="0" w:color="auto"/>
              <w:left w:val="single" w:sz="12" w:space="0" w:color="auto"/>
              <w:bottom w:val="single" w:sz="12" w:space="0" w:color="auto"/>
              <w:right w:val="single" w:sz="12" w:space="0" w:color="auto"/>
            </w:tcBorders>
            <w:noWrap/>
            <w:tcMar>
              <w:top w:w="15" w:type="dxa"/>
              <w:left w:w="15" w:type="dxa"/>
              <w:bottom w:w="0" w:type="dxa"/>
              <w:right w:w="15" w:type="dxa"/>
            </w:tcMar>
            <w:vAlign w:val="bottom"/>
          </w:tcPr>
          <w:p w:rsidR="00FD6611" w:rsidRDefault="00FD6611" w:rsidP="00B749AF">
            <w:pPr>
              <w:spacing w:line="280" w:lineRule="exact"/>
              <w:ind w:leftChars="-59" w:left="-142" w:firstLineChars="44" w:firstLine="106"/>
              <w:jc w:val="center"/>
              <w:rPr>
                <w:rFonts w:ascii="標楷體" w:eastAsia="標楷體" w:hAnsi="標楷體"/>
              </w:rPr>
            </w:pPr>
            <w:r>
              <w:rPr>
                <w:rFonts w:ascii="標楷體" w:eastAsia="標楷體" w:hAnsi="標楷體" w:hint="eastAsia"/>
              </w:rPr>
              <w:t>抽出數</w:t>
            </w:r>
            <w:r>
              <w:rPr>
                <w:rFonts w:ascii="標楷體" w:eastAsia="標楷體" w:hAnsi="標楷體"/>
              </w:rPr>
              <w:t>(1)</w:t>
            </w:r>
          </w:p>
        </w:tc>
        <w:tc>
          <w:tcPr>
            <w:tcW w:w="1560" w:type="dxa"/>
            <w:tcBorders>
              <w:top w:val="single" w:sz="12" w:space="0" w:color="auto"/>
              <w:left w:val="single" w:sz="12" w:space="0" w:color="auto"/>
              <w:bottom w:val="single" w:sz="12" w:space="0" w:color="auto"/>
              <w:right w:val="single" w:sz="12" w:space="0" w:color="auto"/>
            </w:tcBorders>
            <w:noWrap/>
            <w:tcMar>
              <w:top w:w="15" w:type="dxa"/>
              <w:left w:w="15" w:type="dxa"/>
              <w:bottom w:w="0" w:type="dxa"/>
              <w:right w:w="15" w:type="dxa"/>
            </w:tcMar>
            <w:vAlign w:val="bottom"/>
          </w:tcPr>
          <w:p w:rsidR="00FD6611" w:rsidRDefault="00FD6611" w:rsidP="00B749AF">
            <w:pPr>
              <w:spacing w:line="280" w:lineRule="exact"/>
              <w:ind w:leftChars="-59" w:left="-142" w:firstLineChars="59" w:firstLine="142"/>
              <w:jc w:val="center"/>
              <w:rPr>
                <w:rFonts w:ascii="標楷體" w:eastAsia="標楷體" w:hAnsi="標楷體"/>
              </w:rPr>
            </w:pPr>
            <w:r>
              <w:rPr>
                <w:rFonts w:ascii="標楷體" w:eastAsia="標楷體" w:hAnsi="標楷體" w:hint="eastAsia"/>
              </w:rPr>
              <w:t>回收數</w:t>
            </w:r>
            <w:r>
              <w:rPr>
                <w:rFonts w:ascii="標楷體" w:eastAsia="標楷體" w:hAnsi="標楷體"/>
              </w:rPr>
              <w:t>(2)</w:t>
            </w:r>
          </w:p>
        </w:tc>
        <w:tc>
          <w:tcPr>
            <w:tcW w:w="1793" w:type="dxa"/>
            <w:tcBorders>
              <w:top w:val="nil"/>
              <w:left w:val="single" w:sz="12" w:space="0" w:color="auto"/>
              <w:bottom w:val="single" w:sz="12" w:space="0" w:color="auto"/>
              <w:right w:val="nil"/>
            </w:tcBorders>
            <w:noWrap/>
            <w:tcMar>
              <w:top w:w="15" w:type="dxa"/>
              <w:left w:w="15" w:type="dxa"/>
              <w:bottom w:w="0" w:type="dxa"/>
              <w:right w:w="15" w:type="dxa"/>
            </w:tcMar>
            <w:vAlign w:val="bottom"/>
          </w:tcPr>
          <w:p w:rsidR="00FD6611" w:rsidRDefault="00FD6611" w:rsidP="001D10D2">
            <w:pPr>
              <w:spacing w:line="280" w:lineRule="exact"/>
              <w:ind w:leftChars="-59" w:left="-142"/>
              <w:jc w:val="center"/>
              <w:rPr>
                <w:rFonts w:ascii="標楷體" w:eastAsia="標楷體" w:hAnsi="標楷體" w:cs="Arial Unicode MS"/>
              </w:rPr>
            </w:pPr>
            <w:r>
              <w:rPr>
                <w:rFonts w:ascii="標楷體" w:eastAsia="標楷體" w:hAnsi="標楷體"/>
              </w:rPr>
              <w:t>(2)/(1)×100</w:t>
            </w:r>
          </w:p>
        </w:tc>
      </w:tr>
      <w:tr w:rsidR="00D94BCD" w:rsidTr="0086598D">
        <w:trPr>
          <w:trHeight w:val="240"/>
        </w:trPr>
        <w:tc>
          <w:tcPr>
            <w:tcW w:w="1505" w:type="dxa"/>
            <w:tcBorders>
              <w:top w:val="single" w:sz="12" w:space="0" w:color="auto"/>
              <w:left w:val="nil"/>
              <w:right w:val="single" w:sz="12" w:space="0" w:color="auto"/>
            </w:tcBorders>
            <w:noWrap/>
            <w:tcMar>
              <w:top w:w="15" w:type="dxa"/>
              <w:left w:w="15" w:type="dxa"/>
              <w:bottom w:w="0" w:type="dxa"/>
              <w:right w:w="15" w:type="dxa"/>
            </w:tcMar>
            <w:vAlign w:val="bottom"/>
          </w:tcPr>
          <w:p w:rsidR="00D94BCD" w:rsidRDefault="00D94BCD" w:rsidP="00FF498F">
            <w:pPr>
              <w:spacing w:line="280" w:lineRule="exact"/>
              <w:rPr>
                <w:rFonts w:ascii="標楷體" w:eastAsia="標楷體" w:hAnsi="標楷體" w:cs="Arial Unicode MS"/>
                <w:b/>
                <w:bCs/>
              </w:rPr>
            </w:pPr>
            <w:r>
              <w:rPr>
                <w:rFonts w:ascii="標楷體" w:eastAsia="標楷體" w:hAnsi="標楷體" w:hint="eastAsia"/>
                <w:b/>
                <w:bCs/>
              </w:rPr>
              <w:t>總計</w:t>
            </w:r>
          </w:p>
        </w:tc>
        <w:tc>
          <w:tcPr>
            <w:tcW w:w="1135" w:type="dxa"/>
            <w:tcBorders>
              <w:top w:val="single" w:sz="12" w:space="0" w:color="auto"/>
              <w:left w:val="single" w:sz="12" w:space="0" w:color="auto"/>
              <w:right w:val="nil"/>
            </w:tcBorders>
            <w:noWrap/>
            <w:tcMar>
              <w:top w:w="15" w:type="dxa"/>
              <w:left w:w="15" w:type="dxa"/>
              <w:bottom w:w="0" w:type="dxa"/>
              <w:right w:w="15" w:type="dxa"/>
            </w:tcMar>
            <w:vAlign w:val="bottom"/>
          </w:tcPr>
          <w:p w:rsidR="00D94BCD" w:rsidRDefault="00D94BCD" w:rsidP="00FF498F">
            <w:pPr>
              <w:spacing w:line="28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87,256</w:t>
            </w:r>
          </w:p>
        </w:tc>
        <w:tc>
          <w:tcPr>
            <w:tcW w:w="1080" w:type="dxa"/>
            <w:tcBorders>
              <w:top w:val="single" w:sz="12" w:space="0" w:color="auto"/>
              <w:left w:val="nil"/>
              <w:right w:val="nil"/>
            </w:tcBorders>
            <w:noWrap/>
            <w:tcMar>
              <w:top w:w="15" w:type="dxa"/>
              <w:left w:w="15" w:type="dxa"/>
              <w:bottom w:w="0" w:type="dxa"/>
              <w:right w:w="15" w:type="dxa"/>
            </w:tcMar>
            <w:vAlign w:val="bottom"/>
          </w:tcPr>
          <w:p w:rsidR="00D94BCD" w:rsidRDefault="00D94BCD" w:rsidP="00FF498F">
            <w:pPr>
              <w:spacing w:line="28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100.0</w:t>
            </w:r>
          </w:p>
        </w:tc>
        <w:tc>
          <w:tcPr>
            <w:tcW w:w="1560" w:type="dxa"/>
            <w:tcBorders>
              <w:top w:val="single" w:sz="12" w:space="0" w:color="auto"/>
              <w:left w:val="nil"/>
              <w:right w:val="nil"/>
            </w:tcBorders>
            <w:noWrap/>
            <w:tcMar>
              <w:top w:w="15" w:type="dxa"/>
              <w:left w:w="15" w:type="dxa"/>
              <w:bottom w:w="0" w:type="dxa"/>
              <w:right w:w="15" w:type="dxa"/>
            </w:tcMar>
            <w:vAlign w:val="bottom"/>
          </w:tcPr>
          <w:p w:rsidR="00D94BCD" w:rsidRDefault="00D94BCD" w:rsidP="00FF498F">
            <w:pPr>
              <w:pStyle w:val="xl38"/>
              <w:widowControl w:val="0"/>
              <w:spacing w:before="0" w:beforeAutospacing="0" w:after="0" w:afterAutospacing="0" w:line="280" w:lineRule="exact"/>
              <w:ind w:leftChars="-59" w:left="-142" w:rightChars="50" w:right="120" w:firstLineChars="44" w:firstLine="106"/>
              <w:textAlignment w:val="auto"/>
              <w:rPr>
                <w:rFonts w:cs="Times New Roman" w:hint="default"/>
                <w:b/>
                <w:bCs/>
                <w:kern w:val="2"/>
              </w:rPr>
            </w:pPr>
            <w:r>
              <w:rPr>
                <w:rFonts w:cs="Times New Roman"/>
                <w:b/>
                <w:bCs/>
                <w:kern w:val="2"/>
              </w:rPr>
              <w:t>20,000</w:t>
            </w:r>
          </w:p>
        </w:tc>
        <w:tc>
          <w:tcPr>
            <w:tcW w:w="1560" w:type="dxa"/>
            <w:tcBorders>
              <w:top w:val="single" w:sz="12" w:space="0" w:color="auto"/>
              <w:left w:val="nil"/>
              <w:right w:val="nil"/>
            </w:tcBorders>
            <w:noWrap/>
            <w:tcMar>
              <w:top w:w="15" w:type="dxa"/>
              <w:left w:w="15" w:type="dxa"/>
              <w:bottom w:w="0" w:type="dxa"/>
              <w:right w:w="15" w:type="dxa"/>
            </w:tcMar>
            <w:vAlign w:val="bottom"/>
          </w:tcPr>
          <w:p w:rsidR="00D94BCD" w:rsidRDefault="00D94BCD" w:rsidP="00D94BCD">
            <w:pPr>
              <w:spacing w:line="280" w:lineRule="exact"/>
              <w:ind w:leftChars="-59" w:left="-142" w:rightChars="50" w:right="120" w:firstLineChars="59" w:firstLine="142"/>
              <w:jc w:val="right"/>
              <w:rPr>
                <w:rFonts w:ascii="標楷體" w:eastAsia="標楷體" w:hAnsi="標楷體" w:cs="Arial Unicode MS"/>
                <w:b/>
                <w:bCs/>
              </w:rPr>
            </w:pPr>
            <w:r>
              <w:rPr>
                <w:rFonts w:ascii="標楷體" w:eastAsia="標楷體" w:hAnsi="標楷體" w:cs="Arial Unicode MS" w:hint="eastAsia"/>
                <w:b/>
                <w:bCs/>
              </w:rPr>
              <w:t>8,003</w:t>
            </w:r>
          </w:p>
        </w:tc>
        <w:tc>
          <w:tcPr>
            <w:tcW w:w="1793" w:type="dxa"/>
            <w:tcBorders>
              <w:top w:val="single" w:sz="12" w:space="0" w:color="auto"/>
              <w:left w:val="nil"/>
              <w:right w:val="nil"/>
            </w:tcBorders>
            <w:noWrap/>
            <w:tcMar>
              <w:top w:w="15" w:type="dxa"/>
              <w:left w:w="15" w:type="dxa"/>
              <w:bottom w:w="0" w:type="dxa"/>
              <w:right w:w="15" w:type="dxa"/>
            </w:tcMar>
            <w:vAlign w:val="bottom"/>
          </w:tcPr>
          <w:p w:rsidR="00D94BCD" w:rsidRDefault="00D94BCD" w:rsidP="00D94BCD">
            <w:pPr>
              <w:spacing w:line="28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40.0</w:t>
            </w:r>
          </w:p>
        </w:tc>
      </w:tr>
      <w:tr w:rsidR="00D94BCD" w:rsidTr="0086598D">
        <w:trPr>
          <w:trHeight w:val="240"/>
        </w:trPr>
        <w:tc>
          <w:tcPr>
            <w:tcW w:w="1505" w:type="dxa"/>
            <w:tcBorders>
              <w:left w:val="nil"/>
              <w:bottom w:val="nil"/>
              <w:right w:val="single" w:sz="12" w:space="0" w:color="auto"/>
            </w:tcBorders>
            <w:noWrap/>
            <w:tcMar>
              <w:top w:w="15" w:type="dxa"/>
              <w:left w:w="15" w:type="dxa"/>
              <w:bottom w:w="0" w:type="dxa"/>
              <w:right w:w="15" w:type="dxa"/>
            </w:tcMar>
            <w:vAlign w:val="bottom"/>
          </w:tcPr>
          <w:p w:rsidR="00D94BCD" w:rsidRPr="00D94BCD" w:rsidRDefault="00D94BCD" w:rsidP="00FF498F">
            <w:pPr>
              <w:spacing w:line="280" w:lineRule="exact"/>
              <w:rPr>
                <w:rFonts w:ascii="標楷體" w:eastAsia="標楷體" w:hAnsi="標楷體" w:cs="Arial Unicode MS"/>
                <w:bCs/>
              </w:rPr>
            </w:pPr>
            <w:r>
              <w:rPr>
                <w:rFonts w:ascii="標楷體" w:eastAsia="標楷體" w:hAnsi="標楷體" w:hint="eastAsia"/>
                <w:bCs/>
              </w:rPr>
              <w:t xml:space="preserve"> </w:t>
            </w:r>
            <w:r w:rsidR="008919FD">
              <w:rPr>
                <w:rFonts w:ascii="標楷體" w:eastAsia="標楷體" w:hAnsi="標楷體" w:hint="eastAsia"/>
                <w:bCs/>
              </w:rPr>
              <w:t xml:space="preserve"> </w:t>
            </w:r>
            <w:r w:rsidRPr="00D94BCD">
              <w:rPr>
                <w:rFonts w:ascii="標楷體" w:eastAsia="標楷體" w:hAnsi="標楷體" w:hint="eastAsia"/>
                <w:bCs/>
              </w:rPr>
              <w:t>臺灣地區</w:t>
            </w:r>
          </w:p>
        </w:tc>
        <w:tc>
          <w:tcPr>
            <w:tcW w:w="1135" w:type="dxa"/>
            <w:tcBorders>
              <w:left w:val="single" w:sz="12" w:space="0" w:color="auto"/>
              <w:bottom w:val="nil"/>
              <w:right w:val="nil"/>
            </w:tcBorders>
            <w:noWrap/>
            <w:tcMar>
              <w:top w:w="15" w:type="dxa"/>
              <w:left w:w="15" w:type="dxa"/>
              <w:bottom w:w="0" w:type="dxa"/>
              <w:right w:w="15" w:type="dxa"/>
            </w:tcMar>
            <w:vAlign w:val="bottom"/>
          </w:tcPr>
          <w:p w:rsidR="00D94BCD" w:rsidRPr="00D94BCD" w:rsidRDefault="00D94BCD" w:rsidP="00FF498F">
            <w:pPr>
              <w:spacing w:line="280" w:lineRule="exact"/>
              <w:ind w:leftChars="-59" w:left="-142" w:rightChars="50" w:right="120"/>
              <w:jc w:val="right"/>
              <w:rPr>
                <w:rFonts w:ascii="標楷體" w:eastAsia="標楷體" w:hAnsi="標楷體" w:cs="Arial Unicode MS"/>
                <w:bCs/>
              </w:rPr>
            </w:pPr>
            <w:r w:rsidRPr="00D94BCD">
              <w:rPr>
                <w:rFonts w:ascii="標楷體" w:eastAsia="標楷體" w:hAnsi="標楷體" w:cs="Arial Unicode MS" w:hint="eastAsia"/>
                <w:bCs/>
              </w:rPr>
              <w:t>86,702</w:t>
            </w:r>
          </w:p>
        </w:tc>
        <w:tc>
          <w:tcPr>
            <w:tcW w:w="1080" w:type="dxa"/>
            <w:tcBorders>
              <w:left w:val="nil"/>
              <w:bottom w:val="nil"/>
              <w:right w:val="nil"/>
            </w:tcBorders>
            <w:noWrap/>
            <w:tcMar>
              <w:top w:w="15" w:type="dxa"/>
              <w:left w:w="15" w:type="dxa"/>
              <w:bottom w:w="0" w:type="dxa"/>
              <w:right w:w="15" w:type="dxa"/>
            </w:tcMar>
            <w:vAlign w:val="bottom"/>
          </w:tcPr>
          <w:p w:rsidR="00D94BCD" w:rsidRPr="00D94BCD" w:rsidRDefault="008919FD" w:rsidP="008919FD">
            <w:pPr>
              <w:spacing w:line="28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99</w:t>
            </w:r>
            <w:r w:rsidR="00D94BCD" w:rsidRPr="00D94BCD">
              <w:rPr>
                <w:rFonts w:ascii="標楷體" w:eastAsia="標楷體" w:hAnsi="標楷體" w:cs="Arial Unicode MS" w:hint="eastAsia"/>
                <w:bCs/>
              </w:rPr>
              <w:t>.</w:t>
            </w:r>
            <w:r>
              <w:rPr>
                <w:rFonts w:ascii="標楷體" w:eastAsia="標楷體" w:hAnsi="標楷體" w:cs="Arial Unicode MS" w:hint="eastAsia"/>
                <w:bCs/>
              </w:rPr>
              <w:t>4</w:t>
            </w:r>
          </w:p>
        </w:tc>
        <w:tc>
          <w:tcPr>
            <w:tcW w:w="1560" w:type="dxa"/>
            <w:tcBorders>
              <w:left w:val="nil"/>
              <w:bottom w:val="nil"/>
              <w:right w:val="nil"/>
            </w:tcBorders>
            <w:noWrap/>
            <w:tcMar>
              <w:top w:w="15" w:type="dxa"/>
              <w:left w:w="15" w:type="dxa"/>
              <w:bottom w:w="0" w:type="dxa"/>
              <w:right w:w="15" w:type="dxa"/>
            </w:tcMar>
            <w:vAlign w:val="bottom"/>
          </w:tcPr>
          <w:p w:rsidR="00D94BCD" w:rsidRPr="00D94BCD" w:rsidRDefault="00ED5E94" w:rsidP="00ED5E94">
            <w:pPr>
              <w:pStyle w:val="xl38"/>
              <w:widowControl w:val="0"/>
              <w:spacing w:before="0" w:beforeAutospacing="0" w:after="0" w:afterAutospacing="0" w:line="280" w:lineRule="exact"/>
              <w:ind w:leftChars="-59" w:left="-142" w:rightChars="50" w:right="120" w:firstLineChars="44" w:firstLine="106"/>
              <w:textAlignment w:val="auto"/>
              <w:rPr>
                <w:rFonts w:cs="Times New Roman" w:hint="default"/>
                <w:bCs/>
                <w:kern w:val="2"/>
              </w:rPr>
            </w:pPr>
            <w:r>
              <w:rPr>
                <w:rFonts w:cs="Times New Roman"/>
                <w:bCs/>
                <w:kern w:val="2"/>
              </w:rPr>
              <w:t>19</w:t>
            </w:r>
            <w:r w:rsidR="00D94BCD" w:rsidRPr="00D94BCD">
              <w:rPr>
                <w:rFonts w:cs="Times New Roman"/>
                <w:bCs/>
                <w:kern w:val="2"/>
              </w:rPr>
              <w:t>,</w:t>
            </w:r>
            <w:r>
              <w:rPr>
                <w:rFonts w:cs="Times New Roman"/>
                <w:bCs/>
                <w:kern w:val="2"/>
              </w:rPr>
              <w:t>663</w:t>
            </w:r>
          </w:p>
        </w:tc>
        <w:tc>
          <w:tcPr>
            <w:tcW w:w="1560" w:type="dxa"/>
            <w:tcBorders>
              <w:left w:val="nil"/>
              <w:bottom w:val="nil"/>
              <w:right w:val="nil"/>
            </w:tcBorders>
            <w:noWrap/>
            <w:tcMar>
              <w:top w:w="15" w:type="dxa"/>
              <w:left w:w="15" w:type="dxa"/>
              <w:bottom w:w="0" w:type="dxa"/>
              <w:right w:w="15" w:type="dxa"/>
            </w:tcMar>
            <w:vAlign w:val="bottom"/>
          </w:tcPr>
          <w:p w:rsidR="00D94BCD" w:rsidRPr="00D94BCD" w:rsidRDefault="008919FD" w:rsidP="008919FD">
            <w:pPr>
              <w:spacing w:line="280" w:lineRule="exact"/>
              <w:ind w:leftChars="-59" w:left="-142" w:rightChars="50" w:right="120" w:firstLineChars="59" w:firstLine="142"/>
              <w:jc w:val="right"/>
              <w:rPr>
                <w:rFonts w:ascii="標楷體" w:eastAsia="標楷體" w:hAnsi="標楷體" w:cs="Arial Unicode MS"/>
                <w:bCs/>
              </w:rPr>
            </w:pPr>
            <w:r>
              <w:rPr>
                <w:rFonts w:ascii="標楷體" w:eastAsia="標楷體" w:hAnsi="標楷體" w:cs="Arial Unicode MS" w:hint="eastAsia"/>
                <w:bCs/>
              </w:rPr>
              <w:t>7</w:t>
            </w:r>
            <w:r w:rsidR="00D94BCD" w:rsidRPr="00D94BCD">
              <w:rPr>
                <w:rFonts w:ascii="標楷體" w:eastAsia="標楷體" w:hAnsi="標楷體" w:cs="Arial Unicode MS" w:hint="eastAsia"/>
                <w:bCs/>
              </w:rPr>
              <w:t>,</w:t>
            </w:r>
            <w:r>
              <w:rPr>
                <w:rFonts w:ascii="標楷體" w:eastAsia="標楷體" w:hAnsi="標楷體" w:cs="Arial Unicode MS" w:hint="eastAsia"/>
                <w:bCs/>
              </w:rPr>
              <w:t>868</w:t>
            </w:r>
          </w:p>
        </w:tc>
        <w:tc>
          <w:tcPr>
            <w:tcW w:w="1793" w:type="dxa"/>
            <w:tcBorders>
              <w:left w:val="nil"/>
              <w:bottom w:val="nil"/>
              <w:right w:val="nil"/>
            </w:tcBorders>
            <w:noWrap/>
            <w:tcMar>
              <w:top w:w="15" w:type="dxa"/>
              <w:left w:w="15" w:type="dxa"/>
              <w:bottom w:w="0" w:type="dxa"/>
              <w:right w:w="15" w:type="dxa"/>
            </w:tcMar>
            <w:vAlign w:val="bottom"/>
          </w:tcPr>
          <w:p w:rsidR="00D94BCD" w:rsidRPr="00D94BCD" w:rsidRDefault="00D94BCD" w:rsidP="00ED5E94">
            <w:pPr>
              <w:spacing w:line="280" w:lineRule="exact"/>
              <w:ind w:leftChars="-59" w:left="-142" w:rightChars="50" w:right="120"/>
              <w:jc w:val="right"/>
              <w:rPr>
                <w:rFonts w:ascii="標楷體" w:eastAsia="標楷體" w:hAnsi="標楷體" w:cs="Arial Unicode MS"/>
                <w:bCs/>
              </w:rPr>
            </w:pPr>
            <w:r w:rsidRPr="00D94BCD">
              <w:rPr>
                <w:rFonts w:ascii="標楷體" w:eastAsia="標楷體" w:hAnsi="標楷體" w:cs="Arial Unicode MS" w:hint="eastAsia"/>
                <w:bCs/>
              </w:rPr>
              <w:t>4</w:t>
            </w:r>
            <w:r w:rsidR="00ED5E94">
              <w:rPr>
                <w:rFonts w:ascii="標楷體" w:eastAsia="標楷體" w:hAnsi="標楷體" w:cs="Arial Unicode MS" w:hint="eastAsia"/>
                <w:bCs/>
              </w:rPr>
              <w:t>0.0</w:t>
            </w:r>
          </w:p>
        </w:tc>
      </w:tr>
      <w:tr w:rsidR="00D94BCD" w:rsidTr="0086598D">
        <w:trPr>
          <w:trHeight w:val="240"/>
        </w:trPr>
        <w:tc>
          <w:tcPr>
            <w:tcW w:w="1505" w:type="dxa"/>
            <w:tcBorders>
              <w:top w:val="nil"/>
              <w:left w:val="nil"/>
              <w:bottom w:val="nil"/>
              <w:right w:val="single" w:sz="12" w:space="0" w:color="auto"/>
            </w:tcBorders>
            <w:noWrap/>
            <w:tcMar>
              <w:top w:w="15" w:type="dxa"/>
              <w:left w:w="15" w:type="dxa"/>
              <w:bottom w:w="0" w:type="dxa"/>
              <w:right w:w="15" w:type="dxa"/>
            </w:tcMar>
            <w:vAlign w:val="bottom"/>
          </w:tcPr>
          <w:p w:rsidR="00D94BCD" w:rsidRPr="008919FD" w:rsidRDefault="008919FD" w:rsidP="008919FD">
            <w:pPr>
              <w:spacing w:line="280" w:lineRule="exact"/>
              <w:rPr>
                <w:rFonts w:ascii="標楷體" w:eastAsia="標楷體" w:hAnsi="標楷體"/>
                <w:bCs/>
              </w:rPr>
            </w:pPr>
            <w:r w:rsidRPr="008919FD">
              <w:rPr>
                <w:rFonts w:ascii="標楷體" w:eastAsia="標楷體" w:hAnsi="標楷體" w:hint="eastAsia"/>
                <w:bCs/>
              </w:rPr>
              <w:t xml:space="preserve">    </w:t>
            </w:r>
            <w:r w:rsidR="00D94BCD" w:rsidRPr="008919FD">
              <w:rPr>
                <w:rFonts w:ascii="標楷體" w:eastAsia="標楷體" w:hAnsi="標楷體" w:hint="eastAsia"/>
                <w:bCs/>
              </w:rPr>
              <w:t>新北市</w:t>
            </w:r>
          </w:p>
        </w:tc>
        <w:tc>
          <w:tcPr>
            <w:tcW w:w="1135" w:type="dxa"/>
            <w:tcBorders>
              <w:top w:val="nil"/>
              <w:left w:val="single" w:sz="12" w:space="0" w:color="auto"/>
              <w:bottom w:val="nil"/>
              <w:right w:val="nil"/>
            </w:tcBorders>
            <w:noWrap/>
            <w:tcMar>
              <w:top w:w="15" w:type="dxa"/>
              <w:left w:w="15" w:type="dxa"/>
              <w:bottom w:w="0" w:type="dxa"/>
              <w:right w:w="15" w:type="dxa"/>
            </w:tcMar>
            <w:vAlign w:val="bottom"/>
          </w:tcPr>
          <w:p w:rsidR="00D94BCD" w:rsidRPr="00D94BCD" w:rsidRDefault="00D94BCD" w:rsidP="00D94BCD">
            <w:pPr>
              <w:spacing w:line="280" w:lineRule="exact"/>
              <w:ind w:leftChars="-59" w:left="-142" w:rightChars="50" w:right="120"/>
              <w:jc w:val="right"/>
              <w:rPr>
                <w:rFonts w:ascii="標楷體" w:eastAsia="標楷體" w:hAnsi="標楷體" w:cs="Arial Unicode MS"/>
              </w:rPr>
            </w:pPr>
            <w:r w:rsidRPr="00D94BCD">
              <w:rPr>
                <w:rFonts w:ascii="標楷體" w:eastAsia="標楷體" w:hAnsi="標楷體" w:cs="Arial Unicode MS" w:hint="eastAsia"/>
              </w:rPr>
              <w:t>22,765</w:t>
            </w:r>
          </w:p>
        </w:tc>
        <w:tc>
          <w:tcPr>
            <w:tcW w:w="1080"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8919FD">
            <w:pPr>
              <w:pStyle w:val="xl38"/>
              <w:widowControl w:val="0"/>
              <w:spacing w:before="0" w:beforeAutospacing="0" w:after="0" w:afterAutospacing="0" w:line="280" w:lineRule="exact"/>
              <w:ind w:leftChars="-59" w:left="-142" w:rightChars="50" w:right="120"/>
              <w:textAlignment w:val="auto"/>
              <w:rPr>
                <w:rFonts w:cs="Times New Roman" w:hint="default"/>
                <w:kern w:val="2"/>
              </w:rPr>
            </w:pPr>
            <w:r w:rsidRPr="00D94BCD">
              <w:rPr>
                <w:rFonts w:cs="Times New Roman"/>
                <w:kern w:val="2"/>
              </w:rPr>
              <w:t>26.</w:t>
            </w:r>
            <w:r w:rsidR="008919FD">
              <w:rPr>
                <w:rFonts w:cs="Times New Roman"/>
                <w:kern w:val="2"/>
              </w:rPr>
              <w:t>1</w:t>
            </w:r>
          </w:p>
        </w:tc>
        <w:tc>
          <w:tcPr>
            <w:tcW w:w="1560"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8919FD">
            <w:pPr>
              <w:pStyle w:val="xl38"/>
              <w:widowControl w:val="0"/>
              <w:spacing w:before="0" w:beforeAutospacing="0" w:after="0" w:afterAutospacing="0" w:line="280" w:lineRule="exact"/>
              <w:ind w:leftChars="-59" w:left="-142" w:rightChars="50" w:right="120" w:firstLineChars="44" w:firstLine="106"/>
              <w:textAlignment w:val="auto"/>
              <w:rPr>
                <w:rFonts w:cs="Times New Roman" w:hint="default"/>
                <w:kern w:val="2"/>
              </w:rPr>
            </w:pPr>
            <w:r w:rsidRPr="00D94BCD">
              <w:rPr>
                <w:rFonts w:cs="Times New Roman"/>
                <w:kern w:val="2"/>
              </w:rPr>
              <w:t>4,</w:t>
            </w:r>
            <w:r w:rsidR="008919FD">
              <w:rPr>
                <w:rFonts w:cs="Times New Roman"/>
                <w:kern w:val="2"/>
              </w:rPr>
              <w:t>495</w:t>
            </w:r>
          </w:p>
        </w:tc>
        <w:tc>
          <w:tcPr>
            <w:tcW w:w="1560"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8919FD">
            <w:pPr>
              <w:spacing w:line="280" w:lineRule="exact"/>
              <w:ind w:leftChars="-59" w:left="-142" w:rightChars="50" w:right="120" w:firstLineChars="59" w:firstLine="142"/>
              <w:jc w:val="right"/>
              <w:rPr>
                <w:rFonts w:ascii="標楷體" w:eastAsia="標楷體" w:hAnsi="標楷體" w:cs="Arial Unicode MS"/>
              </w:rPr>
            </w:pPr>
            <w:r w:rsidRPr="00D94BCD">
              <w:rPr>
                <w:rFonts w:ascii="標楷體" w:eastAsia="標楷體" w:hAnsi="標楷體" w:cs="Arial Unicode MS" w:hint="eastAsia"/>
              </w:rPr>
              <w:t>2,</w:t>
            </w:r>
            <w:r w:rsidR="008919FD">
              <w:rPr>
                <w:rFonts w:ascii="標楷體" w:eastAsia="標楷體" w:hAnsi="標楷體" w:cs="Arial Unicode MS" w:hint="eastAsia"/>
              </w:rPr>
              <w:t>302</w:t>
            </w:r>
          </w:p>
        </w:tc>
        <w:tc>
          <w:tcPr>
            <w:tcW w:w="1793"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ED5E94">
            <w:pPr>
              <w:spacing w:line="280" w:lineRule="exact"/>
              <w:ind w:leftChars="-59" w:left="-142" w:rightChars="50" w:right="120"/>
              <w:jc w:val="right"/>
              <w:rPr>
                <w:rFonts w:ascii="標楷體" w:eastAsia="標楷體" w:hAnsi="標楷體" w:cs="Arial Unicode MS"/>
              </w:rPr>
            </w:pPr>
            <w:r w:rsidRPr="00D94BCD">
              <w:rPr>
                <w:rFonts w:ascii="標楷體" w:eastAsia="標楷體" w:hAnsi="標楷體" w:cs="Arial Unicode MS" w:hint="eastAsia"/>
              </w:rPr>
              <w:t>5</w:t>
            </w:r>
            <w:r w:rsidR="00ED5E94">
              <w:rPr>
                <w:rFonts w:ascii="標楷體" w:eastAsia="標楷體" w:hAnsi="標楷體" w:cs="Arial Unicode MS" w:hint="eastAsia"/>
              </w:rPr>
              <w:t>1.2</w:t>
            </w:r>
          </w:p>
        </w:tc>
      </w:tr>
      <w:tr w:rsidR="00D94BCD" w:rsidTr="0086598D">
        <w:trPr>
          <w:trHeight w:val="240"/>
        </w:trPr>
        <w:tc>
          <w:tcPr>
            <w:tcW w:w="1505" w:type="dxa"/>
            <w:tcBorders>
              <w:top w:val="nil"/>
              <w:left w:val="nil"/>
              <w:bottom w:val="nil"/>
              <w:right w:val="single" w:sz="12" w:space="0" w:color="auto"/>
            </w:tcBorders>
            <w:noWrap/>
            <w:tcMar>
              <w:top w:w="15" w:type="dxa"/>
              <w:left w:w="15" w:type="dxa"/>
              <w:bottom w:w="0" w:type="dxa"/>
              <w:right w:w="15" w:type="dxa"/>
            </w:tcMar>
            <w:vAlign w:val="bottom"/>
          </w:tcPr>
          <w:p w:rsidR="00D94BCD" w:rsidRPr="008919FD" w:rsidRDefault="008919FD" w:rsidP="008919FD">
            <w:pPr>
              <w:spacing w:line="280" w:lineRule="exact"/>
              <w:rPr>
                <w:rFonts w:ascii="標楷體" w:eastAsia="標楷體" w:hAnsi="標楷體"/>
                <w:bCs/>
              </w:rPr>
            </w:pPr>
            <w:r w:rsidRPr="008919FD">
              <w:rPr>
                <w:rFonts w:ascii="標楷體" w:eastAsia="標楷體" w:hAnsi="標楷體" w:hint="eastAsia"/>
                <w:bCs/>
              </w:rPr>
              <w:t xml:space="preserve">    </w:t>
            </w:r>
            <w:r w:rsidR="00D94BCD" w:rsidRPr="008919FD">
              <w:rPr>
                <w:rFonts w:ascii="標楷體" w:eastAsia="標楷體" w:hAnsi="標楷體" w:hint="eastAsia"/>
                <w:bCs/>
              </w:rPr>
              <w:t>臺北市</w:t>
            </w:r>
          </w:p>
        </w:tc>
        <w:tc>
          <w:tcPr>
            <w:tcW w:w="1135" w:type="dxa"/>
            <w:tcBorders>
              <w:top w:val="nil"/>
              <w:left w:val="single" w:sz="12" w:space="0" w:color="auto"/>
              <w:bottom w:val="nil"/>
              <w:right w:val="nil"/>
            </w:tcBorders>
            <w:noWrap/>
            <w:tcMar>
              <w:top w:w="15" w:type="dxa"/>
              <w:left w:w="15" w:type="dxa"/>
              <w:bottom w:w="0" w:type="dxa"/>
              <w:right w:w="15" w:type="dxa"/>
            </w:tcMar>
            <w:vAlign w:val="bottom"/>
          </w:tcPr>
          <w:p w:rsidR="00D94BCD" w:rsidRPr="00D94BCD" w:rsidRDefault="00D94BCD" w:rsidP="00D94BCD">
            <w:pPr>
              <w:spacing w:line="280" w:lineRule="exact"/>
              <w:ind w:leftChars="-59" w:left="-142" w:rightChars="50" w:right="120"/>
              <w:jc w:val="right"/>
              <w:rPr>
                <w:rFonts w:ascii="標楷體" w:eastAsia="標楷體" w:hAnsi="標楷體" w:cs="Arial Unicode MS"/>
              </w:rPr>
            </w:pPr>
            <w:r w:rsidRPr="00D94BCD">
              <w:rPr>
                <w:rFonts w:ascii="標楷體" w:eastAsia="標楷體" w:hAnsi="標楷體" w:cs="Arial Unicode MS" w:hint="eastAsia"/>
              </w:rPr>
              <w:t>30,130</w:t>
            </w:r>
          </w:p>
        </w:tc>
        <w:tc>
          <w:tcPr>
            <w:tcW w:w="1080"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8919FD">
            <w:pPr>
              <w:pStyle w:val="xl38"/>
              <w:widowControl w:val="0"/>
              <w:spacing w:before="0" w:beforeAutospacing="0" w:after="0" w:afterAutospacing="0" w:line="280" w:lineRule="exact"/>
              <w:ind w:leftChars="-59" w:left="-142" w:rightChars="50" w:right="120"/>
              <w:textAlignment w:val="auto"/>
              <w:rPr>
                <w:rFonts w:cs="Times New Roman" w:hint="default"/>
                <w:kern w:val="2"/>
              </w:rPr>
            </w:pPr>
            <w:r w:rsidRPr="00D94BCD">
              <w:rPr>
                <w:rFonts w:cs="Times New Roman"/>
                <w:kern w:val="2"/>
              </w:rPr>
              <w:t>3</w:t>
            </w:r>
            <w:r w:rsidR="008919FD">
              <w:rPr>
                <w:rFonts w:cs="Times New Roman"/>
                <w:kern w:val="2"/>
              </w:rPr>
              <w:t>4.5</w:t>
            </w:r>
          </w:p>
        </w:tc>
        <w:tc>
          <w:tcPr>
            <w:tcW w:w="1560"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8919FD">
            <w:pPr>
              <w:pStyle w:val="xl38"/>
              <w:widowControl w:val="0"/>
              <w:spacing w:before="0" w:beforeAutospacing="0" w:after="0" w:afterAutospacing="0" w:line="280" w:lineRule="exact"/>
              <w:ind w:leftChars="-59" w:left="-142" w:rightChars="50" w:right="120" w:firstLineChars="44" w:firstLine="106"/>
              <w:textAlignment w:val="auto"/>
              <w:rPr>
                <w:rFonts w:cs="Times New Roman" w:hint="default"/>
                <w:kern w:val="2"/>
              </w:rPr>
            </w:pPr>
            <w:r w:rsidRPr="00D94BCD">
              <w:rPr>
                <w:rFonts w:cs="Times New Roman"/>
                <w:kern w:val="2"/>
              </w:rPr>
              <w:t>6,</w:t>
            </w:r>
            <w:r w:rsidR="008919FD">
              <w:rPr>
                <w:rFonts w:cs="Times New Roman"/>
                <w:kern w:val="2"/>
              </w:rPr>
              <w:t>016</w:t>
            </w:r>
          </w:p>
        </w:tc>
        <w:tc>
          <w:tcPr>
            <w:tcW w:w="1560"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8919FD">
            <w:pPr>
              <w:spacing w:line="280" w:lineRule="exact"/>
              <w:ind w:leftChars="-59" w:left="-142" w:rightChars="50" w:right="120" w:firstLineChars="59" w:firstLine="142"/>
              <w:jc w:val="right"/>
              <w:rPr>
                <w:rFonts w:ascii="標楷體" w:eastAsia="標楷體" w:hAnsi="標楷體" w:cs="Arial Unicode MS"/>
              </w:rPr>
            </w:pPr>
            <w:r w:rsidRPr="00D94BCD">
              <w:rPr>
                <w:rFonts w:ascii="標楷體" w:eastAsia="標楷體" w:hAnsi="標楷體" w:cs="Arial Unicode MS" w:hint="eastAsia"/>
              </w:rPr>
              <w:t>1,</w:t>
            </w:r>
            <w:r w:rsidR="008919FD">
              <w:rPr>
                <w:rFonts w:ascii="標楷體" w:eastAsia="標楷體" w:hAnsi="標楷體" w:cs="Arial Unicode MS" w:hint="eastAsia"/>
              </w:rPr>
              <w:t>714</w:t>
            </w:r>
          </w:p>
        </w:tc>
        <w:tc>
          <w:tcPr>
            <w:tcW w:w="1793"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ED5E94">
            <w:pPr>
              <w:spacing w:line="280" w:lineRule="exact"/>
              <w:ind w:leftChars="-59" w:left="-142" w:rightChars="50" w:right="120"/>
              <w:jc w:val="right"/>
              <w:rPr>
                <w:rFonts w:ascii="標楷體" w:eastAsia="標楷體" w:hAnsi="標楷體" w:cs="Arial Unicode MS"/>
              </w:rPr>
            </w:pPr>
            <w:r w:rsidRPr="00D94BCD">
              <w:rPr>
                <w:rFonts w:ascii="標楷體" w:eastAsia="標楷體" w:hAnsi="標楷體" w:cs="Arial Unicode MS" w:hint="eastAsia"/>
              </w:rPr>
              <w:t>28.</w:t>
            </w:r>
            <w:r w:rsidR="00ED5E94">
              <w:rPr>
                <w:rFonts w:ascii="標楷體" w:eastAsia="標楷體" w:hAnsi="標楷體" w:cs="Arial Unicode MS" w:hint="eastAsia"/>
              </w:rPr>
              <w:t>5</w:t>
            </w:r>
          </w:p>
        </w:tc>
      </w:tr>
      <w:tr w:rsidR="00D94BCD" w:rsidTr="0086598D">
        <w:trPr>
          <w:trHeight w:val="240"/>
        </w:trPr>
        <w:tc>
          <w:tcPr>
            <w:tcW w:w="1505" w:type="dxa"/>
            <w:tcBorders>
              <w:top w:val="nil"/>
              <w:left w:val="nil"/>
              <w:bottom w:val="nil"/>
              <w:right w:val="single" w:sz="12" w:space="0" w:color="auto"/>
            </w:tcBorders>
            <w:noWrap/>
            <w:tcMar>
              <w:top w:w="15" w:type="dxa"/>
              <w:left w:w="15" w:type="dxa"/>
              <w:bottom w:w="0" w:type="dxa"/>
              <w:right w:w="15" w:type="dxa"/>
            </w:tcMar>
            <w:vAlign w:val="bottom"/>
          </w:tcPr>
          <w:p w:rsidR="00D94BCD" w:rsidRPr="008919FD" w:rsidRDefault="008919FD" w:rsidP="008919FD">
            <w:pPr>
              <w:spacing w:line="280" w:lineRule="exact"/>
              <w:rPr>
                <w:rFonts w:ascii="標楷體" w:eastAsia="標楷體" w:hAnsi="標楷體"/>
                <w:bCs/>
              </w:rPr>
            </w:pPr>
            <w:r w:rsidRPr="008919FD">
              <w:rPr>
                <w:rFonts w:ascii="標楷體" w:eastAsia="標楷體" w:hAnsi="標楷體" w:hint="eastAsia"/>
                <w:bCs/>
              </w:rPr>
              <w:t xml:space="preserve">    </w:t>
            </w:r>
            <w:r w:rsidR="00D94BCD" w:rsidRPr="008919FD">
              <w:rPr>
                <w:rFonts w:ascii="標楷體" w:eastAsia="標楷體" w:hAnsi="標楷體" w:hint="eastAsia"/>
                <w:bCs/>
              </w:rPr>
              <w:t>臺中市</w:t>
            </w:r>
          </w:p>
        </w:tc>
        <w:tc>
          <w:tcPr>
            <w:tcW w:w="1135" w:type="dxa"/>
            <w:tcBorders>
              <w:top w:val="nil"/>
              <w:left w:val="single" w:sz="12" w:space="0" w:color="auto"/>
              <w:bottom w:val="nil"/>
              <w:right w:val="nil"/>
            </w:tcBorders>
            <w:noWrap/>
            <w:tcMar>
              <w:top w:w="15" w:type="dxa"/>
              <w:left w:w="15" w:type="dxa"/>
              <w:bottom w:w="0" w:type="dxa"/>
              <w:right w:w="15" w:type="dxa"/>
            </w:tcMar>
            <w:vAlign w:val="bottom"/>
          </w:tcPr>
          <w:p w:rsidR="00D94BCD" w:rsidRPr="00D94BCD" w:rsidRDefault="00D94BCD" w:rsidP="005A2CEF">
            <w:pPr>
              <w:spacing w:line="280" w:lineRule="exact"/>
              <w:ind w:leftChars="-59" w:left="-142" w:rightChars="50" w:right="120"/>
              <w:jc w:val="right"/>
              <w:rPr>
                <w:rFonts w:ascii="標楷體" w:eastAsia="標楷體" w:hAnsi="標楷體" w:cs="Arial Unicode MS"/>
              </w:rPr>
            </w:pPr>
            <w:r w:rsidRPr="00D94BCD">
              <w:rPr>
                <w:rFonts w:ascii="標楷體" w:eastAsia="標楷體" w:hAnsi="標楷體" w:cs="Arial Unicode MS" w:hint="eastAsia"/>
              </w:rPr>
              <w:t>6,841</w:t>
            </w:r>
          </w:p>
        </w:tc>
        <w:tc>
          <w:tcPr>
            <w:tcW w:w="1080"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8919FD">
            <w:pPr>
              <w:pStyle w:val="xl38"/>
              <w:widowControl w:val="0"/>
              <w:spacing w:before="0" w:beforeAutospacing="0" w:after="0" w:afterAutospacing="0" w:line="280" w:lineRule="exact"/>
              <w:ind w:leftChars="-59" w:left="-142" w:rightChars="50" w:right="120"/>
              <w:textAlignment w:val="auto"/>
              <w:rPr>
                <w:rFonts w:cs="Times New Roman" w:hint="default"/>
                <w:kern w:val="2"/>
              </w:rPr>
            </w:pPr>
            <w:r w:rsidRPr="00D94BCD">
              <w:rPr>
                <w:rFonts w:cs="Times New Roman"/>
                <w:kern w:val="2"/>
              </w:rPr>
              <w:t>7.</w:t>
            </w:r>
            <w:r w:rsidR="008919FD">
              <w:rPr>
                <w:rFonts w:cs="Times New Roman"/>
                <w:kern w:val="2"/>
              </w:rPr>
              <w:t>8</w:t>
            </w:r>
          </w:p>
        </w:tc>
        <w:tc>
          <w:tcPr>
            <w:tcW w:w="1560"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8919FD">
            <w:pPr>
              <w:pStyle w:val="xl38"/>
              <w:widowControl w:val="0"/>
              <w:spacing w:before="0" w:beforeAutospacing="0" w:after="0" w:afterAutospacing="0" w:line="280" w:lineRule="exact"/>
              <w:ind w:leftChars="-59" w:left="-142" w:rightChars="50" w:right="120" w:firstLineChars="44" w:firstLine="106"/>
              <w:textAlignment w:val="auto"/>
              <w:rPr>
                <w:rFonts w:cs="Times New Roman" w:hint="default"/>
                <w:kern w:val="2"/>
              </w:rPr>
            </w:pPr>
            <w:r w:rsidRPr="00D94BCD">
              <w:rPr>
                <w:rFonts w:cs="Times New Roman"/>
                <w:kern w:val="2"/>
              </w:rPr>
              <w:t>1,</w:t>
            </w:r>
            <w:r w:rsidR="008919FD">
              <w:rPr>
                <w:rFonts w:cs="Times New Roman"/>
                <w:kern w:val="2"/>
              </w:rPr>
              <w:t>4</w:t>
            </w:r>
            <w:r w:rsidRPr="00D94BCD">
              <w:rPr>
                <w:rFonts w:cs="Times New Roman"/>
                <w:kern w:val="2"/>
              </w:rPr>
              <w:t>99</w:t>
            </w:r>
          </w:p>
        </w:tc>
        <w:tc>
          <w:tcPr>
            <w:tcW w:w="1560"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8919FD">
            <w:pPr>
              <w:spacing w:line="280" w:lineRule="exact"/>
              <w:ind w:leftChars="-59" w:left="-142" w:rightChars="50" w:right="120" w:firstLineChars="59" w:firstLine="142"/>
              <w:jc w:val="right"/>
              <w:rPr>
                <w:rFonts w:ascii="標楷體" w:eastAsia="標楷體" w:hAnsi="標楷體" w:cs="Arial Unicode MS"/>
              </w:rPr>
            </w:pPr>
            <w:r w:rsidRPr="00D94BCD">
              <w:rPr>
                <w:rFonts w:ascii="標楷體" w:eastAsia="標楷體" w:hAnsi="標楷體" w:cs="Arial Unicode MS" w:hint="eastAsia"/>
              </w:rPr>
              <w:t>5</w:t>
            </w:r>
            <w:r w:rsidR="008919FD">
              <w:rPr>
                <w:rFonts w:ascii="標楷體" w:eastAsia="標楷體" w:hAnsi="標楷體" w:cs="Arial Unicode MS" w:hint="eastAsia"/>
              </w:rPr>
              <w:t>30</w:t>
            </w:r>
          </w:p>
        </w:tc>
        <w:tc>
          <w:tcPr>
            <w:tcW w:w="1793" w:type="dxa"/>
            <w:tcBorders>
              <w:top w:val="nil"/>
              <w:left w:val="nil"/>
              <w:bottom w:val="nil"/>
              <w:right w:val="nil"/>
            </w:tcBorders>
            <w:noWrap/>
            <w:tcMar>
              <w:top w:w="15" w:type="dxa"/>
              <w:left w:w="15" w:type="dxa"/>
              <w:bottom w:w="0" w:type="dxa"/>
              <w:right w:w="15" w:type="dxa"/>
            </w:tcMar>
            <w:vAlign w:val="bottom"/>
          </w:tcPr>
          <w:p w:rsidR="00D94BCD" w:rsidRPr="00D94BCD" w:rsidRDefault="00ED5E94" w:rsidP="008919FD">
            <w:pPr>
              <w:spacing w:line="28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35.4</w:t>
            </w:r>
          </w:p>
        </w:tc>
      </w:tr>
      <w:tr w:rsidR="00D94BCD" w:rsidTr="0086598D">
        <w:trPr>
          <w:trHeight w:val="240"/>
        </w:trPr>
        <w:tc>
          <w:tcPr>
            <w:tcW w:w="1505" w:type="dxa"/>
            <w:tcBorders>
              <w:top w:val="nil"/>
              <w:left w:val="nil"/>
              <w:bottom w:val="nil"/>
              <w:right w:val="single" w:sz="12" w:space="0" w:color="auto"/>
            </w:tcBorders>
            <w:noWrap/>
            <w:tcMar>
              <w:top w:w="15" w:type="dxa"/>
              <w:left w:w="15" w:type="dxa"/>
              <w:bottom w:w="0" w:type="dxa"/>
              <w:right w:w="15" w:type="dxa"/>
            </w:tcMar>
            <w:vAlign w:val="bottom"/>
          </w:tcPr>
          <w:p w:rsidR="00D94BCD" w:rsidRPr="008919FD" w:rsidRDefault="008919FD" w:rsidP="008919FD">
            <w:pPr>
              <w:spacing w:line="280" w:lineRule="exact"/>
              <w:rPr>
                <w:rFonts w:ascii="標楷體" w:eastAsia="標楷體" w:hAnsi="標楷體"/>
                <w:bCs/>
              </w:rPr>
            </w:pPr>
            <w:r w:rsidRPr="008919FD">
              <w:rPr>
                <w:rFonts w:ascii="標楷體" w:eastAsia="標楷體" w:hAnsi="標楷體" w:hint="eastAsia"/>
                <w:bCs/>
              </w:rPr>
              <w:t xml:space="preserve">    </w:t>
            </w:r>
            <w:r w:rsidR="00D94BCD" w:rsidRPr="008919FD">
              <w:rPr>
                <w:rFonts w:ascii="標楷體" w:eastAsia="標楷體" w:hAnsi="標楷體" w:hint="eastAsia"/>
                <w:bCs/>
              </w:rPr>
              <w:t>臺南市</w:t>
            </w:r>
          </w:p>
        </w:tc>
        <w:tc>
          <w:tcPr>
            <w:tcW w:w="1135" w:type="dxa"/>
            <w:tcBorders>
              <w:top w:val="nil"/>
              <w:left w:val="single" w:sz="12" w:space="0" w:color="auto"/>
              <w:bottom w:val="nil"/>
              <w:right w:val="nil"/>
            </w:tcBorders>
            <w:noWrap/>
            <w:tcMar>
              <w:top w:w="15" w:type="dxa"/>
              <w:left w:w="15" w:type="dxa"/>
              <w:bottom w:w="0" w:type="dxa"/>
              <w:right w:w="15" w:type="dxa"/>
            </w:tcMar>
            <w:vAlign w:val="bottom"/>
          </w:tcPr>
          <w:p w:rsidR="00D94BCD" w:rsidRPr="00D94BCD" w:rsidRDefault="00D94BCD" w:rsidP="005A2CEF">
            <w:pPr>
              <w:spacing w:line="280" w:lineRule="exact"/>
              <w:ind w:leftChars="-59" w:left="-142" w:rightChars="50" w:right="120"/>
              <w:jc w:val="right"/>
              <w:rPr>
                <w:rFonts w:ascii="標楷體" w:eastAsia="標楷體" w:hAnsi="標楷體" w:cs="Arial Unicode MS"/>
              </w:rPr>
            </w:pPr>
            <w:r w:rsidRPr="00D94BCD">
              <w:rPr>
                <w:rFonts w:ascii="標楷體" w:eastAsia="標楷體" w:hAnsi="標楷體" w:cs="Arial Unicode MS" w:hint="eastAsia"/>
              </w:rPr>
              <w:t>3,434</w:t>
            </w:r>
          </w:p>
        </w:tc>
        <w:tc>
          <w:tcPr>
            <w:tcW w:w="1080"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1D10D2">
            <w:pPr>
              <w:pStyle w:val="xl38"/>
              <w:widowControl w:val="0"/>
              <w:spacing w:before="0" w:beforeAutospacing="0" w:after="0" w:afterAutospacing="0" w:line="280" w:lineRule="exact"/>
              <w:ind w:leftChars="-59" w:left="-142" w:rightChars="50" w:right="120"/>
              <w:textAlignment w:val="auto"/>
              <w:rPr>
                <w:rFonts w:cs="Times New Roman" w:hint="default"/>
                <w:kern w:val="2"/>
              </w:rPr>
            </w:pPr>
            <w:r w:rsidRPr="00D94BCD">
              <w:rPr>
                <w:rFonts w:cs="Times New Roman"/>
                <w:kern w:val="2"/>
              </w:rPr>
              <w:t>3.9</w:t>
            </w:r>
          </w:p>
        </w:tc>
        <w:tc>
          <w:tcPr>
            <w:tcW w:w="1560"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B749AF">
            <w:pPr>
              <w:pStyle w:val="xl38"/>
              <w:widowControl w:val="0"/>
              <w:spacing w:before="0" w:beforeAutospacing="0" w:after="0" w:afterAutospacing="0" w:line="280" w:lineRule="exact"/>
              <w:ind w:leftChars="-59" w:left="-142" w:rightChars="50" w:right="120" w:firstLineChars="44" w:firstLine="106"/>
              <w:textAlignment w:val="auto"/>
              <w:rPr>
                <w:rFonts w:cs="Times New Roman" w:hint="default"/>
                <w:kern w:val="2"/>
              </w:rPr>
            </w:pPr>
            <w:r w:rsidRPr="00D94BCD">
              <w:rPr>
                <w:rFonts w:cs="Times New Roman"/>
                <w:kern w:val="2"/>
              </w:rPr>
              <w:t>700</w:t>
            </w:r>
          </w:p>
        </w:tc>
        <w:tc>
          <w:tcPr>
            <w:tcW w:w="1560" w:type="dxa"/>
            <w:tcBorders>
              <w:top w:val="nil"/>
              <w:left w:val="nil"/>
              <w:bottom w:val="nil"/>
              <w:right w:val="nil"/>
            </w:tcBorders>
            <w:noWrap/>
            <w:tcMar>
              <w:top w:w="15" w:type="dxa"/>
              <w:left w:w="15" w:type="dxa"/>
              <w:bottom w:w="0" w:type="dxa"/>
              <w:right w:w="15" w:type="dxa"/>
            </w:tcMar>
            <w:vAlign w:val="bottom"/>
          </w:tcPr>
          <w:p w:rsidR="00D94BCD" w:rsidRPr="00D94BCD" w:rsidRDefault="008919FD" w:rsidP="00B749AF">
            <w:pPr>
              <w:spacing w:line="280" w:lineRule="exact"/>
              <w:ind w:leftChars="-59" w:left="-142" w:rightChars="50" w:right="120" w:firstLineChars="59" w:firstLine="142"/>
              <w:jc w:val="right"/>
              <w:rPr>
                <w:rFonts w:ascii="標楷體" w:eastAsia="標楷體" w:hAnsi="標楷體" w:cs="Arial Unicode MS"/>
              </w:rPr>
            </w:pPr>
            <w:r>
              <w:rPr>
                <w:rFonts w:ascii="標楷體" w:eastAsia="標楷體" w:hAnsi="標楷體" w:cs="Arial Unicode MS" w:hint="eastAsia"/>
              </w:rPr>
              <w:t>268</w:t>
            </w:r>
          </w:p>
        </w:tc>
        <w:tc>
          <w:tcPr>
            <w:tcW w:w="1793" w:type="dxa"/>
            <w:tcBorders>
              <w:top w:val="nil"/>
              <w:left w:val="nil"/>
              <w:bottom w:val="nil"/>
              <w:right w:val="nil"/>
            </w:tcBorders>
            <w:noWrap/>
            <w:tcMar>
              <w:top w:w="15" w:type="dxa"/>
              <w:left w:w="15" w:type="dxa"/>
              <w:bottom w:w="0" w:type="dxa"/>
              <w:right w:w="15" w:type="dxa"/>
            </w:tcMar>
            <w:vAlign w:val="bottom"/>
          </w:tcPr>
          <w:p w:rsidR="00D94BCD" w:rsidRPr="00D94BCD" w:rsidRDefault="00ED5E94" w:rsidP="001D10D2">
            <w:pPr>
              <w:spacing w:line="28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38.3</w:t>
            </w:r>
          </w:p>
        </w:tc>
      </w:tr>
      <w:tr w:rsidR="00D94BCD" w:rsidTr="0086598D">
        <w:trPr>
          <w:trHeight w:val="240"/>
        </w:trPr>
        <w:tc>
          <w:tcPr>
            <w:tcW w:w="1505" w:type="dxa"/>
            <w:tcBorders>
              <w:top w:val="nil"/>
              <w:left w:val="nil"/>
              <w:bottom w:val="nil"/>
              <w:right w:val="single" w:sz="12" w:space="0" w:color="auto"/>
            </w:tcBorders>
            <w:noWrap/>
            <w:tcMar>
              <w:top w:w="15" w:type="dxa"/>
              <w:left w:w="15" w:type="dxa"/>
              <w:bottom w:w="0" w:type="dxa"/>
              <w:right w:w="15" w:type="dxa"/>
            </w:tcMar>
            <w:vAlign w:val="bottom"/>
          </w:tcPr>
          <w:p w:rsidR="00D94BCD" w:rsidRPr="008919FD" w:rsidRDefault="008919FD" w:rsidP="008919FD">
            <w:pPr>
              <w:spacing w:line="280" w:lineRule="exact"/>
              <w:rPr>
                <w:rFonts w:ascii="標楷體" w:eastAsia="標楷體" w:hAnsi="標楷體"/>
                <w:bCs/>
              </w:rPr>
            </w:pPr>
            <w:r w:rsidRPr="008919FD">
              <w:rPr>
                <w:rFonts w:ascii="標楷體" w:eastAsia="標楷體" w:hAnsi="標楷體" w:hint="eastAsia"/>
                <w:bCs/>
              </w:rPr>
              <w:t xml:space="preserve">    </w:t>
            </w:r>
            <w:r w:rsidR="00D94BCD" w:rsidRPr="008919FD">
              <w:rPr>
                <w:rFonts w:ascii="標楷體" w:eastAsia="標楷體" w:hAnsi="標楷體" w:hint="eastAsia"/>
                <w:bCs/>
              </w:rPr>
              <w:t>高雄市</w:t>
            </w:r>
          </w:p>
        </w:tc>
        <w:tc>
          <w:tcPr>
            <w:tcW w:w="1135" w:type="dxa"/>
            <w:tcBorders>
              <w:top w:val="nil"/>
              <w:left w:val="single" w:sz="12" w:space="0" w:color="auto"/>
              <w:bottom w:val="nil"/>
              <w:right w:val="nil"/>
            </w:tcBorders>
            <w:noWrap/>
            <w:tcMar>
              <w:top w:w="15" w:type="dxa"/>
              <w:left w:w="15" w:type="dxa"/>
              <w:bottom w:w="0" w:type="dxa"/>
              <w:right w:w="15" w:type="dxa"/>
            </w:tcMar>
            <w:vAlign w:val="bottom"/>
          </w:tcPr>
          <w:p w:rsidR="00D94BCD" w:rsidRPr="00D94BCD" w:rsidRDefault="00D94BCD" w:rsidP="005A2CEF">
            <w:pPr>
              <w:spacing w:line="280" w:lineRule="exact"/>
              <w:ind w:leftChars="-59" w:left="-142" w:rightChars="50" w:right="120"/>
              <w:jc w:val="right"/>
              <w:rPr>
                <w:rFonts w:ascii="標楷體" w:eastAsia="標楷體" w:hAnsi="標楷體" w:cs="Arial Unicode MS"/>
              </w:rPr>
            </w:pPr>
            <w:r w:rsidRPr="00D94BCD">
              <w:rPr>
                <w:rFonts w:ascii="標楷體" w:eastAsia="標楷體" w:hAnsi="標楷體" w:cs="Arial Unicode MS" w:hint="eastAsia"/>
              </w:rPr>
              <w:t>7,822</w:t>
            </w:r>
          </w:p>
        </w:tc>
        <w:tc>
          <w:tcPr>
            <w:tcW w:w="1080" w:type="dxa"/>
            <w:tcBorders>
              <w:top w:val="nil"/>
              <w:left w:val="nil"/>
              <w:bottom w:val="nil"/>
              <w:right w:val="nil"/>
            </w:tcBorders>
            <w:noWrap/>
            <w:tcMar>
              <w:top w:w="15" w:type="dxa"/>
              <w:left w:w="15" w:type="dxa"/>
              <w:bottom w:w="0" w:type="dxa"/>
              <w:right w:w="15" w:type="dxa"/>
            </w:tcMar>
            <w:vAlign w:val="bottom"/>
          </w:tcPr>
          <w:p w:rsidR="00D94BCD" w:rsidRPr="00D94BCD" w:rsidRDefault="008919FD" w:rsidP="001D10D2">
            <w:pPr>
              <w:pStyle w:val="xl38"/>
              <w:widowControl w:val="0"/>
              <w:spacing w:before="0" w:beforeAutospacing="0" w:after="0" w:afterAutospacing="0" w:line="280" w:lineRule="exact"/>
              <w:ind w:leftChars="-59" w:left="-142" w:rightChars="50" w:right="120"/>
              <w:textAlignment w:val="auto"/>
              <w:rPr>
                <w:rFonts w:cs="Times New Roman" w:hint="default"/>
                <w:kern w:val="2"/>
              </w:rPr>
            </w:pPr>
            <w:r>
              <w:rPr>
                <w:rFonts w:cs="Times New Roman"/>
                <w:kern w:val="2"/>
              </w:rPr>
              <w:t>9.0</w:t>
            </w:r>
          </w:p>
        </w:tc>
        <w:tc>
          <w:tcPr>
            <w:tcW w:w="1560"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8919FD">
            <w:pPr>
              <w:spacing w:line="280" w:lineRule="exact"/>
              <w:ind w:leftChars="-59" w:left="-142" w:rightChars="50" w:right="120" w:firstLineChars="44" w:firstLine="106"/>
              <w:jc w:val="right"/>
              <w:rPr>
                <w:rFonts w:ascii="標楷體" w:eastAsia="標楷體" w:hAnsi="標楷體" w:cs="Arial Unicode MS"/>
              </w:rPr>
            </w:pPr>
            <w:r w:rsidRPr="00D94BCD">
              <w:rPr>
                <w:rFonts w:ascii="標楷體" w:eastAsia="標楷體" w:hAnsi="標楷體" w:cs="Arial Unicode MS" w:hint="eastAsia"/>
              </w:rPr>
              <w:t>1,</w:t>
            </w:r>
            <w:r w:rsidR="008919FD">
              <w:rPr>
                <w:rFonts w:ascii="標楷體" w:eastAsia="標楷體" w:hAnsi="標楷體" w:cs="Arial Unicode MS" w:hint="eastAsia"/>
              </w:rPr>
              <w:t>500</w:t>
            </w:r>
          </w:p>
        </w:tc>
        <w:tc>
          <w:tcPr>
            <w:tcW w:w="1560" w:type="dxa"/>
            <w:tcBorders>
              <w:top w:val="nil"/>
              <w:left w:val="nil"/>
              <w:bottom w:val="nil"/>
              <w:right w:val="nil"/>
            </w:tcBorders>
            <w:noWrap/>
            <w:tcMar>
              <w:top w:w="15" w:type="dxa"/>
              <w:left w:w="15" w:type="dxa"/>
              <w:bottom w:w="0" w:type="dxa"/>
              <w:right w:w="15" w:type="dxa"/>
            </w:tcMar>
            <w:vAlign w:val="bottom"/>
          </w:tcPr>
          <w:p w:rsidR="00D94BCD" w:rsidRPr="00D94BCD" w:rsidRDefault="008919FD" w:rsidP="00B749AF">
            <w:pPr>
              <w:spacing w:line="280" w:lineRule="exact"/>
              <w:ind w:leftChars="-59" w:left="-142" w:rightChars="50" w:right="120" w:firstLineChars="59" w:firstLine="142"/>
              <w:jc w:val="right"/>
              <w:rPr>
                <w:rFonts w:ascii="標楷體" w:eastAsia="標楷體" w:hAnsi="標楷體" w:cs="Arial Unicode MS"/>
              </w:rPr>
            </w:pPr>
            <w:r>
              <w:rPr>
                <w:rFonts w:ascii="標楷體" w:eastAsia="標楷體" w:hAnsi="標楷體" w:cs="Arial Unicode MS" w:hint="eastAsia"/>
              </w:rPr>
              <w:t>585</w:t>
            </w:r>
          </w:p>
        </w:tc>
        <w:tc>
          <w:tcPr>
            <w:tcW w:w="1793" w:type="dxa"/>
            <w:tcBorders>
              <w:top w:val="nil"/>
              <w:left w:val="nil"/>
              <w:bottom w:val="nil"/>
              <w:right w:val="nil"/>
            </w:tcBorders>
            <w:noWrap/>
            <w:tcMar>
              <w:top w:w="15" w:type="dxa"/>
              <w:left w:w="15" w:type="dxa"/>
              <w:bottom w:w="0" w:type="dxa"/>
              <w:right w:w="15" w:type="dxa"/>
            </w:tcMar>
            <w:vAlign w:val="bottom"/>
          </w:tcPr>
          <w:p w:rsidR="00D94BCD" w:rsidRPr="00D94BCD" w:rsidRDefault="00D94BCD" w:rsidP="00ED5E94">
            <w:pPr>
              <w:spacing w:line="280" w:lineRule="exact"/>
              <w:ind w:leftChars="-59" w:left="-142" w:rightChars="50" w:right="120"/>
              <w:jc w:val="right"/>
              <w:rPr>
                <w:rFonts w:ascii="標楷體" w:eastAsia="標楷體" w:hAnsi="標楷體" w:cs="Arial Unicode MS"/>
              </w:rPr>
            </w:pPr>
            <w:r w:rsidRPr="00D94BCD">
              <w:rPr>
                <w:rFonts w:ascii="標楷體" w:eastAsia="標楷體" w:hAnsi="標楷體" w:cs="Arial Unicode MS" w:hint="eastAsia"/>
              </w:rPr>
              <w:t>3</w:t>
            </w:r>
            <w:r w:rsidR="00ED5E94">
              <w:rPr>
                <w:rFonts w:ascii="標楷體" w:eastAsia="標楷體" w:hAnsi="標楷體" w:cs="Arial Unicode MS" w:hint="eastAsia"/>
              </w:rPr>
              <w:t>9.0</w:t>
            </w:r>
          </w:p>
        </w:tc>
      </w:tr>
      <w:tr w:rsidR="00D94BCD" w:rsidTr="0086598D">
        <w:trPr>
          <w:trHeight w:val="240"/>
        </w:trPr>
        <w:tc>
          <w:tcPr>
            <w:tcW w:w="1505" w:type="dxa"/>
            <w:tcBorders>
              <w:top w:val="nil"/>
              <w:left w:val="nil"/>
              <w:right w:val="single" w:sz="12" w:space="0" w:color="auto"/>
            </w:tcBorders>
            <w:noWrap/>
            <w:tcMar>
              <w:top w:w="15" w:type="dxa"/>
              <w:left w:w="15" w:type="dxa"/>
              <w:bottom w:w="0" w:type="dxa"/>
              <w:right w:w="15" w:type="dxa"/>
            </w:tcMar>
            <w:vAlign w:val="bottom"/>
          </w:tcPr>
          <w:p w:rsidR="00D94BCD" w:rsidRPr="008919FD" w:rsidRDefault="008919FD" w:rsidP="008919FD">
            <w:pPr>
              <w:spacing w:line="280" w:lineRule="exact"/>
              <w:rPr>
                <w:rFonts w:ascii="標楷體" w:eastAsia="標楷體" w:hAnsi="標楷體"/>
                <w:bCs/>
              </w:rPr>
            </w:pPr>
            <w:r w:rsidRPr="008919FD">
              <w:rPr>
                <w:rFonts w:ascii="標楷體" w:eastAsia="標楷體" w:hAnsi="標楷體" w:hint="eastAsia"/>
                <w:bCs/>
              </w:rPr>
              <w:t xml:space="preserve">    </w:t>
            </w:r>
            <w:r>
              <w:rPr>
                <w:rFonts w:ascii="標楷體" w:eastAsia="標楷體" w:hAnsi="標楷體" w:hint="eastAsia"/>
                <w:bCs/>
              </w:rPr>
              <w:t>其他縣市</w:t>
            </w:r>
          </w:p>
        </w:tc>
        <w:tc>
          <w:tcPr>
            <w:tcW w:w="1135" w:type="dxa"/>
            <w:tcBorders>
              <w:top w:val="nil"/>
              <w:left w:val="single" w:sz="12" w:space="0" w:color="auto"/>
              <w:right w:val="nil"/>
            </w:tcBorders>
            <w:noWrap/>
            <w:tcMar>
              <w:top w:w="15" w:type="dxa"/>
              <w:left w:w="15" w:type="dxa"/>
              <w:bottom w:w="0" w:type="dxa"/>
              <w:right w:w="15" w:type="dxa"/>
            </w:tcMar>
            <w:vAlign w:val="bottom"/>
          </w:tcPr>
          <w:p w:rsidR="00D94BCD" w:rsidRPr="00D94BCD" w:rsidRDefault="00D94BCD" w:rsidP="00D94BCD">
            <w:pPr>
              <w:spacing w:line="280" w:lineRule="exact"/>
              <w:ind w:leftChars="-59" w:left="-142" w:rightChars="50" w:right="120"/>
              <w:jc w:val="right"/>
              <w:rPr>
                <w:rFonts w:ascii="標楷體" w:eastAsia="標楷體" w:hAnsi="標楷體" w:cs="Arial Unicode MS"/>
              </w:rPr>
            </w:pPr>
            <w:r w:rsidRPr="00D94BCD">
              <w:rPr>
                <w:rFonts w:ascii="標楷體" w:eastAsia="標楷體" w:hAnsi="標楷體" w:cs="Arial Unicode MS" w:hint="eastAsia"/>
              </w:rPr>
              <w:t>15,710</w:t>
            </w:r>
          </w:p>
        </w:tc>
        <w:tc>
          <w:tcPr>
            <w:tcW w:w="1080" w:type="dxa"/>
            <w:tcBorders>
              <w:top w:val="nil"/>
              <w:left w:val="nil"/>
              <w:right w:val="nil"/>
            </w:tcBorders>
            <w:noWrap/>
            <w:tcMar>
              <w:top w:w="15" w:type="dxa"/>
              <w:left w:w="15" w:type="dxa"/>
              <w:bottom w:w="0" w:type="dxa"/>
              <w:right w:w="15" w:type="dxa"/>
            </w:tcMar>
            <w:vAlign w:val="bottom"/>
          </w:tcPr>
          <w:p w:rsidR="00D94BCD" w:rsidRPr="00D94BCD" w:rsidRDefault="00D94BCD" w:rsidP="008919FD">
            <w:pPr>
              <w:spacing w:line="280" w:lineRule="exact"/>
              <w:ind w:leftChars="-59" w:left="-142" w:rightChars="50" w:right="120"/>
              <w:jc w:val="right"/>
              <w:rPr>
                <w:rFonts w:ascii="標楷體" w:eastAsia="標楷體" w:hAnsi="標楷體" w:cs="Arial Unicode MS"/>
              </w:rPr>
            </w:pPr>
            <w:r w:rsidRPr="00D94BCD">
              <w:rPr>
                <w:rFonts w:ascii="標楷體" w:eastAsia="標楷體" w:hAnsi="標楷體" w:cs="Arial Unicode MS" w:hint="eastAsia"/>
              </w:rPr>
              <w:t>1</w:t>
            </w:r>
            <w:r w:rsidR="008919FD">
              <w:rPr>
                <w:rFonts w:ascii="標楷體" w:eastAsia="標楷體" w:hAnsi="標楷體" w:cs="Arial Unicode MS" w:hint="eastAsia"/>
              </w:rPr>
              <w:t>8.0</w:t>
            </w:r>
          </w:p>
        </w:tc>
        <w:tc>
          <w:tcPr>
            <w:tcW w:w="1560" w:type="dxa"/>
            <w:tcBorders>
              <w:top w:val="nil"/>
              <w:left w:val="nil"/>
              <w:right w:val="nil"/>
            </w:tcBorders>
            <w:noWrap/>
            <w:tcMar>
              <w:top w:w="15" w:type="dxa"/>
              <w:left w:w="15" w:type="dxa"/>
              <w:bottom w:w="0" w:type="dxa"/>
              <w:right w:w="15" w:type="dxa"/>
            </w:tcMar>
            <w:vAlign w:val="bottom"/>
          </w:tcPr>
          <w:p w:rsidR="00D94BCD" w:rsidRPr="00D94BCD" w:rsidRDefault="008919FD" w:rsidP="00B749AF">
            <w:pPr>
              <w:spacing w:line="280" w:lineRule="exact"/>
              <w:ind w:leftChars="-59" w:left="-142" w:rightChars="50" w:right="120" w:firstLineChars="44" w:firstLine="106"/>
              <w:jc w:val="right"/>
              <w:rPr>
                <w:rFonts w:ascii="標楷體" w:eastAsia="標楷體" w:hAnsi="標楷體" w:cs="Arial Unicode MS"/>
              </w:rPr>
            </w:pPr>
            <w:r>
              <w:rPr>
                <w:rFonts w:ascii="標楷體" w:eastAsia="標楷體" w:hAnsi="標楷體" w:cs="Arial Unicode MS" w:hint="eastAsia"/>
              </w:rPr>
              <w:t>5,45</w:t>
            </w:r>
            <w:r w:rsidR="00D94BCD" w:rsidRPr="00D94BCD">
              <w:rPr>
                <w:rFonts w:ascii="標楷體" w:eastAsia="標楷體" w:hAnsi="標楷體" w:cs="Arial Unicode MS" w:hint="eastAsia"/>
              </w:rPr>
              <w:t>3</w:t>
            </w:r>
          </w:p>
        </w:tc>
        <w:tc>
          <w:tcPr>
            <w:tcW w:w="1560" w:type="dxa"/>
            <w:tcBorders>
              <w:top w:val="nil"/>
              <w:left w:val="nil"/>
              <w:right w:val="nil"/>
            </w:tcBorders>
            <w:noWrap/>
            <w:tcMar>
              <w:top w:w="15" w:type="dxa"/>
              <w:left w:w="15" w:type="dxa"/>
              <w:bottom w:w="0" w:type="dxa"/>
              <w:right w:w="15" w:type="dxa"/>
            </w:tcMar>
            <w:vAlign w:val="bottom"/>
          </w:tcPr>
          <w:p w:rsidR="00D94BCD" w:rsidRPr="00D94BCD" w:rsidRDefault="008919FD" w:rsidP="00B749AF">
            <w:pPr>
              <w:spacing w:line="280" w:lineRule="exact"/>
              <w:ind w:leftChars="-59" w:left="-142" w:rightChars="50" w:right="120" w:firstLineChars="59" w:firstLine="142"/>
              <w:jc w:val="right"/>
              <w:rPr>
                <w:rFonts w:ascii="標楷體" w:eastAsia="標楷體" w:hAnsi="標楷體" w:cs="Arial Unicode MS"/>
              </w:rPr>
            </w:pPr>
            <w:r>
              <w:rPr>
                <w:rFonts w:ascii="標楷體" w:eastAsia="標楷體" w:hAnsi="標楷體" w:cs="Arial Unicode MS" w:hint="eastAsia"/>
              </w:rPr>
              <w:t>2,469</w:t>
            </w:r>
          </w:p>
        </w:tc>
        <w:tc>
          <w:tcPr>
            <w:tcW w:w="1793" w:type="dxa"/>
            <w:tcBorders>
              <w:top w:val="nil"/>
              <w:left w:val="nil"/>
              <w:right w:val="nil"/>
            </w:tcBorders>
            <w:noWrap/>
            <w:tcMar>
              <w:top w:w="15" w:type="dxa"/>
              <w:left w:w="15" w:type="dxa"/>
              <w:bottom w:w="0" w:type="dxa"/>
              <w:right w:w="15" w:type="dxa"/>
            </w:tcMar>
            <w:vAlign w:val="bottom"/>
          </w:tcPr>
          <w:p w:rsidR="00D94BCD" w:rsidRPr="00D94BCD" w:rsidRDefault="00D94BCD" w:rsidP="00ED5E94">
            <w:pPr>
              <w:spacing w:line="280" w:lineRule="exact"/>
              <w:ind w:leftChars="-59" w:left="-142" w:rightChars="50" w:right="120"/>
              <w:jc w:val="right"/>
              <w:rPr>
                <w:rFonts w:ascii="標楷體" w:eastAsia="標楷體" w:hAnsi="標楷體" w:cs="Arial Unicode MS"/>
              </w:rPr>
            </w:pPr>
            <w:r w:rsidRPr="00D94BCD">
              <w:rPr>
                <w:rFonts w:ascii="標楷體" w:eastAsia="標楷體" w:hAnsi="標楷體" w:cs="Arial Unicode MS" w:hint="eastAsia"/>
              </w:rPr>
              <w:t>4</w:t>
            </w:r>
            <w:r w:rsidR="00ED5E94">
              <w:rPr>
                <w:rFonts w:ascii="標楷體" w:eastAsia="標楷體" w:hAnsi="標楷體" w:cs="Arial Unicode MS" w:hint="eastAsia"/>
              </w:rPr>
              <w:t>5.3</w:t>
            </w:r>
          </w:p>
        </w:tc>
      </w:tr>
      <w:tr w:rsidR="00D94BCD" w:rsidTr="0086598D">
        <w:trPr>
          <w:trHeight w:val="240"/>
        </w:trPr>
        <w:tc>
          <w:tcPr>
            <w:tcW w:w="1505" w:type="dxa"/>
            <w:tcBorders>
              <w:top w:val="nil"/>
              <w:left w:val="nil"/>
              <w:bottom w:val="single" w:sz="12" w:space="0" w:color="auto"/>
              <w:right w:val="single" w:sz="12" w:space="0" w:color="auto"/>
            </w:tcBorders>
            <w:noWrap/>
            <w:tcMar>
              <w:top w:w="15" w:type="dxa"/>
              <w:left w:w="15" w:type="dxa"/>
              <w:bottom w:w="0" w:type="dxa"/>
              <w:right w:w="15" w:type="dxa"/>
            </w:tcMar>
            <w:vAlign w:val="bottom"/>
          </w:tcPr>
          <w:p w:rsidR="00D94BCD" w:rsidRPr="00D94BCD" w:rsidRDefault="00D94BCD" w:rsidP="00D94BCD">
            <w:pPr>
              <w:spacing w:line="280" w:lineRule="exact"/>
              <w:rPr>
                <w:rFonts w:ascii="標楷體" w:eastAsia="標楷體" w:hAnsi="標楷體" w:cs="Arial Unicode MS"/>
              </w:rPr>
            </w:pPr>
            <w:r>
              <w:rPr>
                <w:rFonts w:ascii="標楷體" w:eastAsia="標楷體" w:hAnsi="標楷體" w:hint="eastAsia"/>
                <w:bCs/>
              </w:rPr>
              <w:t xml:space="preserve"> </w:t>
            </w:r>
            <w:r w:rsidR="008919FD">
              <w:rPr>
                <w:rFonts w:ascii="標楷體" w:eastAsia="標楷體" w:hAnsi="標楷體" w:hint="eastAsia"/>
                <w:bCs/>
              </w:rPr>
              <w:t xml:space="preserve"> </w:t>
            </w:r>
            <w:r w:rsidRPr="00D94BCD">
              <w:rPr>
                <w:rFonts w:ascii="標楷體" w:eastAsia="標楷體" w:hAnsi="標楷體" w:hint="eastAsia"/>
                <w:bCs/>
              </w:rPr>
              <w:t>金馬地區</w:t>
            </w:r>
          </w:p>
        </w:tc>
        <w:tc>
          <w:tcPr>
            <w:tcW w:w="1135" w:type="dxa"/>
            <w:tcBorders>
              <w:top w:val="nil"/>
              <w:left w:val="single" w:sz="12" w:space="0" w:color="auto"/>
              <w:bottom w:val="single" w:sz="12" w:space="0" w:color="auto"/>
            </w:tcBorders>
            <w:noWrap/>
            <w:tcMar>
              <w:top w:w="15" w:type="dxa"/>
              <w:left w:w="15" w:type="dxa"/>
              <w:bottom w:w="0" w:type="dxa"/>
              <w:right w:w="15" w:type="dxa"/>
            </w:tcMar>
            <w:vAlign w:val="bottom"/>
          </w:tcPr>
          <w:p w:rsidR="00D94BCD" w:rsidRPr="00D94BCD" w:rsidRDefault="00D94BCD" w:rsidP="001D10D2">
            <w:pPr>
              <w:spacing w:line="280" w:lineRule="exact"/>
              <w:ind w:leftChars="-59" w:left="-142" w:rightChars="50" w:right="120"/>
              <w:jc w:val="right"/>
              <w:rPr>
                <w:rFonts w:ascii="標楷體" w:eastAsia="標楷體" w:hAnsi="標楷體" w:cs="Arial Unicode MS"/>
              </w:rPr>
            </w:pPr>
            <w:r w:rsidRPr="00D94BCD">
              <w:rPr>
                <w:rFonts w:ascii="標楷體" w:eastAsia="標楷體" w:hAnsi="標楷體" w:cs="Arial Unicode MS" w:hint="eastAsia"/>
              </w:rPr>
              <w:t>554</w:t>
            </w:r>
          </w:p>
        </w:tc>
        <w:tc>
          <w:tcPr>
            <w:tcW w:w="1080" w:type="dxa"/>
            <w:tcBorders>
              <w:top w:val="nil"/>
              <w:bottom w:val="single" w:sz="12" w:space="0" w:color="auto"/>
            </w:tcBorders>
            <w:noWrap/>
            <w:tcMar>
              <w:top w:w="15" w:type="dxa"/>
              <w:left w:w="15" w:type="dxa"/>
              <w:bottom w:w="0" w:type="dxa"/>
              <w:right w:w="15" w:type="dxa"/>
            </w:tcMar>
            <w:vAlign w:val="bottom"/>
          </w:tcPr>
          <w:p w:rsidR="00D94BCD" w:rsidRPr="00D94BCD" w:rsidRDefault="00D94BCD" w:rsidP="008919FD">
            <w:pPr>
              <w:spacing w:line="280" w:lineRule="exact"/>
              <w:ind w:leftChars="-59" w:left="-142" w:rightChars="50" w:right="120"/>
              <w:jc w:val="right"/>
              <w:rPr>
                <w:rFonts w:ascii="標楷體" w:eastAsia="標楷體" w:hAnsi="標楷體" w:cs="Arial Unicode MS"/>
              </w:rPr>
            </w:pPr>
            <w:r w:rsidRPr="00D94BCD">
              <w:rPr>
                <w:rFonts w:ascii="標楷體" w:eastAsia="標楷體" w:hAnsi="標楷體" w:cs="Arial Unicode MS" w:hint="eastAsia"/>
              </w:rPr>
              <w:t>0.</w:t>
            </w:r>
            <w:r w:rsidR="008919FD">
              <w:rPr>
                <w:rFonts w:ascii="標楷體" w:eastAsia="標楷體" w:hAnsi="標楷體" w:cs="Arial Unicode MS" w:hint="eastAsia"/>
              </w:rPr>
              <w:t>6</w:t>
            </w:r>
          </w:p>
        </w:tc>
        <w:tc>
          <w:tcPr>
            <w:tcW w:w="1560" w:type="dxa"/>
            <w:tcBorders>
              <w:top w:val="nil"/>
              <w:bottom w:val="single" w:sz="12" w:space="0" w:color="auto"/>
            </w:tcBorders>
            <w:noWrap/>
            <w:tcMar>
              <w:top w:w="15" w:type="dxa"/>
              <w:left w:w="15" w:type="dxa"/>
              <w:bottom w:w="0" w:type="dxa"/>
              <w:right w:w="15" w:type="dxa"/>
            </w:tcMar>
            <w:vAlign w:val="bottom"/>
          </w:tcPr>
          <w:p w:rsidR="00D94BCD" w:rsidRPr="00D94BCD" w:rsidRDefault="008919FD" w:rsidP="00B749AF">
            <w:pPr>
              <w:spacing w:line="280" w:lineRule="exact"/>
              <w:ind w:leftChars="-59" w:left="-142" w:rightChars="50" w:right="120" w:firstLineChars="44" w:firstLine="106"/>
              <w:jc w:val="right"/>
              <w:rPr>
                <w:rFonts w:ascii="標楷體" w:eastAsia="標楷體" w:hAnsi="標楷體" w:cs="Arial Unicode MS"/>
              </w:rPr>
            </w:pPr>
            <w:r>
              <w:rPr>
                <w:rFonts w:ascii="標楷體" w:eastAsia="標楷體" w:hAnsi="標楷體" w:cs="Arial Unicode MS" w:hint="eastAsia"/>
              </w:rPr>
              <w:t>337</w:t>
            </w:r>
          </w:p>
        </w:tc>
        <w:tc>
          <w:tcPr>
            <w:tcW w:w="1560" w:type="dxa"/>
            <w:tcBorders>
              <w:top w:val="nil"/>
              <w:bottom w:val="single" w:sz="12" w:space="0" w:color="auto"/>
            </w:tcBorders>
            <w:noWrap/>
            <w:tcMar>
              <w:top w:w="15" w:type="dxa"/>
              <w:left w:w="15" w:type="dxa"/>
              <w:bottom w:w="0" w:type="dxa"/>
              <w:right w:w="15" w:type="dxa"/>
            </w:tcMar>
            <w:vAlign w:val="bottom"/>
          </w:tcPr>
          <w:p w:rsidR="00D94BCD" w:rsidRPr="00D94BCD" w:rsidRDefault="008919FD" w:rsidP="00B749AF">
            <w:pPr>
              <w:spacing w:line="280" w:lineRule="exact"/>
              <w:ind w:leftChars="-59" w:left="-142" w:rightChars="50" w:right="120" w:firstLineChars="59" w:firstLine="142"/>
              <w:jc w:val="right"/>
              <w:rPr>
                <w:rFonts w:ascii="標楷體" w:eastAsia="標楷體" w:hAnsi="標楷體" w:cs="Arial Unicode MS"/>
              </w:rPr>
            </w:pPr>
            <w:r>
              <w:rPr>
                <w:rFonts w:ascii="標楷體" w:eastAsia="標楷體" w:hAnsi="標楷體" w:cs="Arial Unicode MS" w:hint="eastAsia"/>
              </w:rPr>
              <w:t>135</w:t>
            </w:r>
          </w:p>
        </w:tc>
        <w:tc>
          <w:tcPr>
            <w:tcW w:w="1793" w:type="dxa"/>
            <w:tcBorders>
              <w:top w:val="nil"/>
              <w:bottom w:val="single" w:sz="12" w:space="0" w:color="auto"/>
              <w:right w:val="nil"/>
            </w:tcBorders>
            <w:noWrap/>
            <w:tcMar>
              <w:top w:w="15" w:type="dxa"/>
              <w:left w:w="15" w:type="dxa"/>
              <w:bottom w:w="0" w:type="dxa"/>
              <w:right w:w="15" w:type="dxa"/>
            </w:tcMar>
            <w:vAlign w:val="bottom"/>
          </w:tcPr>
          <w:p w:rsidR="00D94BCD" w:rsidRPr="00D94BCD" w:rsidRDefault="00ED5E94" w:rsidP="001D10D2">
            <w:pPr>
              <w:spacing w:line="28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40.1</w:t>
            </w:r>
          </w:p>
        </w:tc>
      </w:tr>
    </w:tbl>
    <w:p w:rsidR="00FD6611" w:rsidRDefault="005A2CEF" w:rsidP="00B40930">
      <w:pPr>
        <w:spacing w:line="240" w:lineRule="exact"/>
        <w:ind w:leftChars="59" w:left="142" w:firstLineChars="169" w:firstLine="338"/>
        <w:rPr>
          <w:rFonts w:ascii="標楷體" w:eastAsia="標楷體" w:hAnsi="標楷體"/>
          <w:sz w:val="20"/>
        </w:rPr>
      </w:pPr>
      <w:r>
        <w:rPr>
          <w:rFonts w:ascii="標楷體" w:eastAsia="標楷體" w:hAnsi="標楷體" w:hint="eastAsia"/>
          <w:sz w:val="20"/>
        </w:rPr>
        <w:t>說明</w:t>
      </w:r>
      <w:r w:rsidR="00FD6611">
        <w:rPr>
          <w:rFonts w:ascii="標楷體" w:eastAsia="標楷體" w:hAnsi="標楷體" w:hint="eastAsia"/>
          <w:sz w:val="20"/>
        </w:rPr>
        <w:t>：母體資料來源為交通部公路總局。</w:t>
      </w:r>
    </w:p>
    <w:p w:rsidR="00C1693C" w:rsidRPr="00C1693C" w:rsidRDefault="00C1693C" w:rsidP="00C1693C">
      <w:pPr>
        <w:spacing w:beforeLines="50" w:before="120" w:afterLines="50" w:after="120" w:line="400" w:lineRule="exact"/>
        <w:jc w:val="both"/>
        <w:rPr>
          <w:rFonts w:ascii="標楷體" w:eastAsia="標楷體" w:hAnsi="標楷體"/>
          <w:b/>
          <w:bCs/>
          <w:sz w:val="32"/>
        </w:rPr>
      </w:pPr>
      <w:r w:rsidRPr="00C1693C">
        <w:rPr>
          <w:rFonts w:ascii="標楷體" w:eastAsia="標楷體" w:hAnsi="標楷體" w:hint="eastAsia"/>
          <w:b/>
          <w:bCs/>
          <w:sz w:val="32"/>
        </w:rPr>
        <w:t>貳、調查結果</w:t>
      </w:r>
    </w:p>
    <w:p w:rsidR="00FD6611" w:rsidRPr="00C1693C" w:rsidRDefault="00FD6611" w:rsidP="00FC7EB8">
      <w:pPr>
        <w:numPr>
          <w:ilvl w:val="0"/>
          <w:numId w:val="3"/>
        </w:numPr>
        <w:adjustRightInd/>
        <w:spacing w:beforeLines="50" w:before="120" w:afterLines="50" w:after="120" w:line="400" w:lineRule="exact"/>
        <w:ind w:left="720" w:hanging="720"/>
        <w:textAlignment w:val="auto"/>
        <w:rPr>
          <w:rFonts w:ascii="標楷體" w:eastAsia="標楷體" w:hAnsi="標楷體"/>
          <w:b/>
          <w:bCs/>
          <w:kern w:val="2"/>
          <w:sz w:val="32"/>
          <w:szCs w:val="24"/>
        </w:rPr>
      </w:pPr>
      <w:r w:rsidRPr="00C1693C">
        <w:rPr>
          <w:rFonts w:ascii="標楷體" w:eastAsia="標楷體" w:hAnsi="標楷體" w:hint="eastAsia"/>
          <w:b/>
          <w:bCs/>
          <w:kern w:val="2"/>
          <w:sz w:val="32"/>
          <w:szCs w:val="24"/>
        </w:rPr>
        <w:t>計程車駕駛人特性</w:t>
      </w:r>
    </w:p>
    <w:p w:rsidR="008B5A64" w:rsidRPr="008B5A64" w:rsidRDefault="00D55627" w:rsidP="00FC7EB8">
      <w:pPr>
        <w:numPr>
          <w:ilvl w:val="1"/>
          <w:numId w:val="4"/>
        </w:numPr>
        <w:adjustRightInd/>
        <w:spacing w:beforeLines="50" w:before="120" w:line="360" w:lineRule="exact"/>
        <w:ind w:left="1202" w:hanging="720"/>
        <w:textAlignment w:val="auto"/>
        <w:rPr>
          <w:rFonts w:ascii="標楷體" w:eastAsia="標楷體" w:hAnsi="標楷體"/>
          <w:b/>
          <w:bCs/>
          <w:kern w:val="2"/>
          <w:sz w:val="28"/>
          <w:szCs w:val="24"/>
        </w:rPr>
      </w:pPr>
      <w:r w:rsidRPr="004E5EEA">
        <w:rPr>
          <w:rFonts w:ascii="標楷體" w:eastAsia="標楷體" w:hAnsi="標楷體" w:hint="eastAsia"/>
          <w:b/>
          <w:bCs/>
          <w:kern w:val="2"/>
          <w:sz w:val="28"/>
          <w:szCs w:val="24"/>
        </w:rPr>
        <w:t>計程車駕駛人平均年齡上升</w:t>
      </w:r>
      <w:r w:rsidR="00FD6611" w:rsidRPr="004E5EEA">
        <w:rPr>
          <w:rFonts w:ascii="標楷體" w:eastAsia="標楷體" w:hAnsi="標楷體" w:hint="eastAsia"/>
          <w:b/>
          <w:bCs/>
          <w:kern w:val="2"/>
          <w:sz w:val="28"/>
          <w:szCs w:val="24"/>
        </w:rPr>
        <w:t>：</w:t>
      </w:r>
      <w:r w:rsidR="00FD6611" w:rsidRPr="004E5EEA">
        <w:rPr>
          <w:rFonts w:ascii="標楷體" w:eastAsia="標楷體" w:hAnsi="標楷體" w:hint="eastAsia"/>
          <w:bCs/>
          <w:kern w:val="2"/>
          <w:sz w:val="28"/>
          <w:szCs w:val="24"/>
        </w:rPr>
        <w:t>依據調查結果顯示，</w:t>
      </w:r>
      <w:r w:rsidR="00BF49FB" w:rsidRPr="004E5EEA">
        <w:rPr>
          <w:rFonts w:ascii="標楷體" w:eastAsia="標楷體" w:hAnsi="標楷體" w:hint="eastAsia"/>
          <w:bCs/>
          <w:kern w:val="2"/>
          <w:sz w:val="28"/>
          <w:szCs w:val="24"/>
        </w:rPr>
        <w:t>10</w:t>
      </w:r>
      <w:r w:rsidR="00ED5E94" w:rsidRPr="004E5EEA">
        <w:rPr>
          <w:rFonts w:ascii="標楷體" w:eastAsia="標楷體" w:hAnsi="標楷體" w:hint="eastAsia"/>
          <w:bCs/>
          <w:kern w:val="2"/>
          <w:sz w:val="28"/>
          <w:szCs w:val="24"/>
        </w:rPr>
        <w:t>2</w:t>
      </w:r>
      <w:r w:rsidR="00FD6611" w:rsidRPr="004E5EEA">
        <w:rPr>
          <w:rFonts w:ascii="標楷體" w:eastAsia="標楷體" w:hAnsi="標楷體" w:hint="eastAsia"/>
          <w:bCs/>
          <w:kern w:val="2"/>
          <w:sz w:val="28"/>
          <w:szCs w:val="24"/>
        </w:rPr>
        <w:t>年底計程車駕駛人男性占9</w:t>
      </w:r>
      <w:r w:rsidR="00ED5E94" w:rsidRPr="004E5EEA">
        <w:rPr>
          <w:rFonts w:ascii="標楷體" w:eastAsia="標楷體" w:hAnsi="標楷體" w:hint="eastAsia"/>
          <w:bCs/>
          <w:kern w:val="2"/>
          <w:sz w:val="28"/>
          <w:szCs w:val="24"/>
        </w:rPr>
        <w:t>6</w:t>
      </w:r>
      <w:r w:rsidR="00FD6611" w:rsidRPr="004E5EEA">
        <w:rPr>
          <w:rFonts w:ascii="標楷體" w:eastAsia="標楷體" w:hAnsi="標楷體" w:hint="eastAsia"/>
          <w:bCs/>
          <w:kern w:val="2"/>
          <w:sz w:val="28"/>
          <w:szCs w:val="24"/>
        </w:rPr>
        <w:t>.</w:t>
      </w:r>
      <w:r w:rsidR="00ED5E94" w:rsidRPr="004E5EEA">
        <w:rPr>
          <w:rFonts w:ascii="標楷體" w:eastAsia="標楷體" w:hAnsi="標楷體" w:hint="eastAsia"/>
          <w:bCs/>
          <w:kern w:val="2"/>
          <w:sz w:val="28"/>
          <w:szCs w:val="24"/>
        </w:rPr>
        <w:t>8</w:t>
      </w:r>
      <w:r w:rsidR="00FD6611" w:rsidRPr="004E5EEA">
        <w:rPr>
          <w:rFonts w:ascii="標楷體" w:eastAsia="標楷體" w:hAnsi="標楷體" w:hint="eastAsia"/>
          <w:bCs/>
          <w:kern w:val="2"/>
          <w:sz w:val="28"/>
          <w:szCs w:val="24"/>
        </w:rPr>
        <w:t>%，女性僅占</w:t>
      </w:r>
      <w:r w:rsidR="00ED5E94" w:rsidRPr="004E5EEA">
        <w:rPr>
          <w:rFonts w:ascii="標楷體" w:eastAsia="標楷體" w:hAnsi="標楷體" w:hint="eastAsia"/>
          <w:bCs/>
          <w:kern w:val="2"/>
          <w:sz w:val="28"/>
          <w:szCs w:val="24"/>
        </w:rPr>
        <w:t>3.2</w:t>
      </w:r>
      <w:r w:rsidR="00FD6611" w:rsidRPr="004E5EEA">
        <w:rPr>
          <w:rFonts w:ascii="標楷體" w:eastAsia="標楷體" w:hAnsi="標楷體" w:hint="eastAsia"/>
          <w:bCs/>
          <w:kern w:val="2"/>
          <w:sz w:val="28"/>
          <w:szCs w:val="24"/>
        </w:rPr>
        <w:t>%(較</w:t>
      </w:r>
      <w:r w:rsidR="00ED5E94" w:rsidRPr="004E5EEA">
        <w:rPr>
          <w:rFonts w:ascii="標楷體" w:eastAsia="標楷體" w:hAnsi="標楷體" w:hint="eastAsia"/>
          <w:bCs/>
          <w:kern w:val="2"/>
          <w:sz w:val="28"/>
          <w:szCs w:val="24"/>
        </w:rPr>
        <w:t>100年底增加</w:t>
      </w:r>
      <w:r w:rsidR="00FD6611" w:rsidRPr="004E5EEA">
        <w:rPr>
          <w:rFonts w:ascii="標楷體" w:eastAsia="標楷體" w:hAnsi="標楷體" w:hint="eastAsia"/>
          <w:bCs/>
          <w:kern w:val="2"/>
          <w:sz w:val="28"/>
          <w:szCs w:val="24"/>
        </w:rPr>
        <w:t>0.</w:t>
      </w:r>
      <w:r w:rsidR="00ED5E94" w:rsidRPr="004E5EEA">
        <w:rPr>
          <w:rFonts w:ascii="標楷體" w:eastAsia="標楷體" w:hAnsi="標楷體" w:hint="eastAsia"/>
          <w:bCs/>
          <w:kern w:val="2"/>
          <w:sz w:val="28"/>
          <w:szCs w:val="24"/>
        </w:rPr>
        <w:t>5</w:t>
      </w:r>
      <w:r w:rsidR="00FD6611" w:rsidRPr="004E5EEA">
        <w:rPr>
          <w:rFonts w:ascii="標楷體" w:eastAsia="標楷體" w:hAnsi="標楷體" w:hint="eastAsia"/>
          <w:bCs/>
          <w:kern w:val="2"/>
          <w:sz w:val="28"/>
          <w:szCs w:val="24"/>
        </w:rPr>
        <w:t>個百分點)；「專職」駕駛計程車者占</w:t>
      </w:r>
      <w:r w:rsidR="00E00EA2" w:rsidRPr="004E5EEA">
        <w:rPr>
          <w:rFonts w:ascii="標楷體" w:eastAsia="標楷體" w:hAnsi="標楷體" w:hint="eastAsia"/>
          <w:bCs/>
          <w:kern w:val="2"/>
          <w:sz w:val="28"/>
          <w:szCs w:val="24"/>
        </w:rPr>
        <w:t>87.4</w:t>
      </w:r>
      <w:r w:rsidR="00FD6611" w:rsidRPr="004E5EEA">
        <w:rPr>
          <w:rFonts w:ascii="標楷體" w:eastAsia="標楷體" w:hAnsi="標楷體" w:hint="eastAsia"/>
          <w:bCs/>
          <w:kern w:val="2"/>
          <w:sz w:val="28"/>
          <w:szCs w:val="24"/>
        </w:rPr>
        <w:t>%，「兼職」者占1</w:t>
      </w:r>
      <w:r w:rsidR="00BB5D7D" w:rsidRPr="004E5EEA">
        <w:rPr>
          <w:rFonts w:ascii="標楷體" w:eastAsia="標楷體" w:hAnsi="標楷體" w:hint="eastAsia"/>
          <w:bCs/>
          <w:kern w:val="2"/>
          <w:sz w:val="28"/>
          <w:szCs w:val="24"/>
        </w:rPr>
        <w:t>2</w:t>
      </w:r>
      <w:r w:rsidR="00FD6611" w:rsidRPr="004E5EEA">
        <w:rPr>
          <w:rFonts w:ascii="標楷體" w:eastAsia="標楷體" w:hAnsi="標楷體" w:hint="eastAsia"/>
          <w:bCs/>
          <w:kern w:val="2"/>
          <w:sz w:val="28"/>
          <w:szCs w:val="24"/>
        </w:rPr>
        <w:t>.</w:t>
      </w:r>
      <w:r w:rsidR="00E00EA2" w:rsidRPr="004E5EEA">
        <w:rPr>
          <w:rFonts w:ascii="標楷體" w:eastAsia="標楷體" w:hAnsi="標楷體" w:hint="eastAsia"/>
          <w:bCs/>
          <w:kern w:val="2"/>
          <w:sz w:val="28"/>
          <w:szCs w:val="24"/>
        </w:rPr>
        <w:t>6</w:t>
      </w:r>
      <w:r w:rsidR="00FD6611" w:rsidRPr="004E5EEA">
        <w:rPr>
          <w:rFonts w:ascii="標楷體" w:eastAsia="標楷體" w:hAnsi="標楷體" w:hint="eastAsia"/>
          <w:bCs/>
          <w:kern w:val="2"/>
          <w:sz w:val="28"/>
          <w:szCs w:val="24"/>
        </w:rPr>
        <w:t>%(較</w:t>
      </w:r>
      <w:r w:rsidR="00E00EA2" w:rsidRPr="004E5EEA">
        <w:rPr>
          <w:rFonts w:ascii="標楷體" w:eastAsia="標楷體" w:hAnsi="標楷體" w:hint="eastAsia"/>
          <w:bCs/>
          <w:kern w:val="2"/>
          <w:sz w:val="28"/>
          <w:szCs w:val="24"/>
        </w:rPr>
        <w:t>100</w:t>
      </w:r>
      <w:r w:rsidR="00FD6611" w:rsidRPr="004E5EEA">
        <w:rPr>
          <w:rFonts w:ascii="標楷體" w:eastAsia="標楷體" w:hAnsi="標楷體" w:hint="eastAsia"/>
          <w:bCs/>
          <w:kern w:val="2"/>
          <w:sz w:val="28"/>
          <w:szCs w:val="24"/>
        </w:rPr>
        <w:t>年底略</w:t>
      </w:r>
      <w:r w:rsidR="00A56BF7" w:rsidRPr="004E5EEA">
        <w:rPr>
          <w:rFonts w:ascii="標楷體" w:eastAsia="標楷體" w:hAnsi="標楷體" w:hint="eastAsia"/>
          <w:bCs/>
          <w:kern w:val="2"/>
          <w:sz w:val="28"/>
          <w:szCs w:val="24"/>
        </w:rPr>
        <w:t>增</w:t>
      </w:r>
      <w:r w:rsidR="00FD6611" w:rsidRPr="004E5EEA">
        <w:rPr>
          <w:rFonts w:ascii="標楷體" w:eastAsia="標楷體" w:hAnsi="標楷體" w:hint="eastAsia"/>
          <w:bCs/>
          <w:kern w:val="2"/>
          <w:sz w:val="28"/>
          <w:szCs w:val="24"/>
        </w:rPr>
        <w:t>0.</w:t>
      </w:r>
      <w:r w:rsidR="00E00EA2" w:rsidRPr="004E5EEA">
        <w:rPr>
          <w:rFonts w:ascii="標楷體" w:eastAsia="標楷體" w:hAnsi="標楷體" w:hint="eastAsia"/>
          <w:bCs/>
          <w:kern w:val="2"/>
          <w:sz w:val="28"/>
          <w:szCs w:val="24"/>
        </w:rPr>
        <w:t>4</w:t>
      </w:r>
      <w:r w:rsidR="00FD6611" w:rsidRPr="004E5EEA">
        <w:rPr>
          <w:rFonts w:ascii="標楷體" w:eastAsia="標楷體" w:hAnsi="標楷體" w:hint="eastAsia"/>
          <w:bCs/>
          <w:kern w:val="2"/>
          <w:sz w:val="28"/>
          <w:szCs w:val="24"/>
        </w:rPr>
        <w:t>個百分點)；駕駛人平均年齡為</w:t>
      </w:r>
      <w:r w:rsidR="00BB5D7D" w:rsidRPr="004E5EEA">
        <w:rPr>
          <w:rFonts w:ascii="標楷體" w:eastAsia="標楷體" w:hAnsi="標楷體" w:hint="eastAsia"/>
          <w:bCs/>
          <w:kern w:val="2"/>
          <w:sz w:val="28"/>
          <w:szCs w:val="24"/>
        </w:rPr>
        <w:t>5</w:t>
      </w:r>
      <w:r w:rsidR="00A56BF7" w:rsidRPr="004E5EEA">
        <w:rPr>
          <w:rFonts w:ascii="標楷體" w:eastAsia="標楷體" w:hAnsi="標楷體" w:hint="eastAsia"/>
          <w:bCs/>
          <w:kern w:val="2"/>
          <w:sz w:val="28"/>
          <w:szCs w:val="24"/>
        </w:rPr>
        <w:t>4.2</w:t>
      </w:r>
      <w:r w:rsidR="00FD6611" w:rsidRPr="004E5EEA">
        <w:rPr>
          <w:rFonts w:ascii="標楷體" w:eastAsia="標楷體" w:hAnsi="標楷體" w:hint="eastAsia"/>
          <w:bCs/>
          <w:kern w:val="2"/>
          <w:sz w:val="28"/>
          <w:szCs w:val="24"/>
        </w:rPr>
        <w:t>歲，較</w:t>
      </w:r>
      <w:r w:rsidR="00E00EA2" w:rsidRPr="004E5EEA">
        <w:rPr>
          <w:rFonts w:ascii="標楷體" w:eastAsia="標楷體" w:hAnsi="標楷體" w:hint="eastAsia"/>
          <w:bCs/>
          <w:kern w:val="2"/>
          <w:sz w:val="28"/>
          <w:szCs w:val="24"/>
        </w:rPr>
        <w:t>100年</w:t>
      </w:r>
      <w:r w:rsidR="00FD6611" w:rsidRPr="004E5EEA">
        <w:rPr>
          <w:rFonts w:ascii="標楷體" w:eastAsia="標楷體" w:hAnsi="標楷體" w:hint="eastAsia"/>
          <w:bCs/>
          <w:kern w:val="2"/>
          <w:sz w:val="28"/>
          <w:szCs w:val="24"/>
        </w:rPr>
        <w:t>底增加</w:t>
      </w:r>
      <w:r w:rsidR="00A56BF7" w:rsidRPr="004E5EEA">
        <w:rPr>
          <w:rFonts w:ascii="標楷體" w:eastAsia="標楷體" w:hAnsi="標楷體" w:hint="eastAsia"/>
          <w:bCs/>
          <w:kern w:val="2"/>
          <w:sz w:val="28"/>
          <w:szCs w:val="24"/>
        </w:rPr>
        <w:t>1.</w:t>
      </w:r>
      <w:r w:rsidR="006B3673">
        <w:rPr>
          <w:rFonts w:ascii="標楷體" w:eastAsia="標楷體" w:hAnsi="標楷體" w:hint="eastAsia"/>
          <w:bCs/>
          <w:kern w:val="2"/>
          <w:sz w:val="28"/>
          <w:szCs w:val="24"/>
        </w:rPr>
        <w:t>5</w:t>
      </w:r>
      <w:r w:rsidR="00FD6611" w:rsidRPr="004E5EEA">
        <w:rPr>
          <w:rFonts w:ascii="標楷體" w:eastAsia="標楷體" w:hAnsi="標楷體" w:hint="eastAsia"/>
          <w:bCs/>
          <w:kern w:val="2"/>
          <w:sz w:val="28"/>
          <w:szCs w:val="24"/>
        </w:rPr>
        <w:t>歲，按年齡結構觀察，年滿50歲以上之駕駛人占</w:t>
      </w:r>
      <w:r w:rsidR="00A56BF7" w:rsidRPr="004E5EEA">
        <w:rPr>
          <w:rFonts w:ascii="標楷體" w:eastAsia="標楷體" w:hAnsi="標楷體" w:hint="eastAsia"/>
          <w:bCs/>
          <w:kern w:val="2"/>
          <w:sz w:val="28"/>
          <w:szCs w:val="24"/>
        </w:rPr>
        <w:t>72.7</w:t>
      </w:r>
      <w:r w:rsidR="00FD6611" w:rsidRPr="004E5EEA">
        <w:rPr>
          <w:rFonts w:ascii="標楷體" w:eastAsia="標楷體" w:hAnsi="標楷體" w:hint="eastAsia"/>
          <w:bCs/>
          <w:kern w:val="2"/>
          <w:sz w:val="28"/>
          <w:szCs w:val="24"/>
        </w:rPr>
        <w:t>%，增加</w:t>
      </w:r>
      <w:r w:rsidR="006B3673">
        <w:rPr>
          <w:rFonts w:ascii="標楷體" w:eastAsia="標楷體" w:hAnsi="標楷體" w:hint="eastAsia"/>
          <w:bCs/>
          <w:kern w:val="2"/>
          <w:sz w:val="28"/>
          <w:szCs w:val="24"/>
        </w:rPr>
        <w:t>6</w:t>
      </w:r>
      <w:r w:rsidR="00A56BF7" w:rsidRPr="004E5EEA">
        <w:rPr>
          <w:rFonts w:ascii="標楷體" w:eastAsia="標楷體" w:hAnsi="標楷體" w:hint="eastAsia"/>
          <w:bCs/>
          <w:kern w:val="2"/>
          <w:sz w:val="28"/>
          <w:szCs w:val="24"/>
        </w:rPr>
        <w:t>.8</w:t>
      </w:r>
      <w:r w:rsidR="00FD6611" w:rsidRPr="004E5EEA">
        <w:rPr>
          <w:rFonts w:ascii="標楷體" w:eastAsia="標楷體" w:hAnsi="標楷體" w:hint="eastAsia"/>
          <w:bCs/>
          <w:kern w:val="2"/>
          <w:sz w:val="28"/>
          <w:szCs w:val="24"/>
        </w:rPr>
        <w:t>個百分點，顯示駕駛人年齡有提高之趨勢；駕駛人之教育程度集中在「國(初)中」及「高中(職)」，二者合占</w:t>
      </w:r>
      <w:r w:rsidR="00BB5D7D" w:rsidRPr="004E5EEA">
        <w:rPr>
          <w:rFonts w:ascii="標楷體" w:eastAsia="標楷體" w:hAnsi="標楷體" w:hint="eastAsia"/>
          <w:bCs/>
          <w:kern w:val="2"/>
          <w:sz w:val="28"/>
          <w:szCs w:val="24"/>
        </w:rPr>
        <w:t>7</w:t>
      </w:r>
      <w:r w:rsidR="00AF3836" w:rsidRPr="004E5EEA">
        <w:rPr>
          <w:rFonts w:ascii="標楷體" w:eastAsia="標楷體" w:hAnsi="標楷體" w:hint="eastAsia"/>
          <w:bCs/>
          <w:kern w:val="2"/>
          <w:sz w:val="28"/>
          <w:szCs w:val="24"/>
        </w:rPr>
        <w:t>1.8</w:t>
      </w:r>
      <w:r w:rsidR="00FD6611" w:rsidRPr="004E5EEA">
        <w:rPr>
          <w:rFonts w:ascii="標楷體" w:eastAsia="標楷體" w:hAnsi="標楷體" w:hint="eastAsia"/>
          <w:bCs/>
          <w:kern w:val="2"/>
          <w:sz w:val="28"/>
          <w:szCs w:val="24"/>
        </w:rPr>
        <w:t>%。</w:t>
      </w:r>
    </w:p>
    <w:p w:rsidR="00FD6611" w:rsidRPr="004E5EEA" w:rsidRDefault="00FD6611" w:rsidP="008B5A64">
      <w:pPr>
        <w:adjustRightInd/>
        <w:spacing w:beforeLines="50" w:before="120" w:line="360" w:lineRule="exact"/>
        <w:ind w:leftChars="-323" w:left="1" w:rightChars="179" w:right="430" w:hangingChars="277" w:hanging="776"/>
        <w:jc w:val="center"/>
        <w:textAlignment w:val="auto"/>
        <w:rPr>
          <w:rFonts w:ascii="標楷體" w:eastAsia="標楷體" w:hAnsi="標楷體"/>
          <w:b/>
          <w:bCs/>
          <w:kern w:val="2"/>
          <w:sz w:val="28"/>
          <w:szCs w:val="24"/>
        </w:rPr>
      </w:pPr>
      <w:r w:rsidRPr="004E5EEA">
        <w:rPr>
          <w:rFonts w:ascii="標楷體" w:eastAsia="標楷體" w:hAnsi="標楷體"/>
          <w:b/>
          <w:bCs/>
          <w:sz w:val="28"/>
        </w:rPr>
        <w:br w:type="page"/>
      </w:r>
      <w:r w:rsidRPr="004E5EEA">
        <w:rPr>
          <w:rFonts w:ascii="標楷體" w:eastAsia="標楷體" w:hAnsi="標楷體" w:hint="eastAsia"/>
          <w:b/>
          <w:bCs/>
          <w:kern w:val="2"/>
          <w:sz w:val="28"/>
          <w:szCs w:val="24"/>
        </w:rPr>
        <w:lastRenderedPageBreak/>
        <w:t>表2、計程車駕駛人基本資料</w:t>
      </w:r>
    </w:p>
    <w:p w:rsidR="00FD6611" w:rsidRDefault="00FD6611" w:rsidP="00E81D29">
      <w:pPr>
        <w:snapToGrid w:val="0"/>
        <w:spacing w:line="240" w:lineRule="exact"/>
        <w:ind w:leftChars="-59" w:left="-142" w:rightChars="229" w:right="550"/>
        <w:jc w:val="right"/>
        <w:rPr>
          <w:rFonts w:ascii="標楷體" w:eastAsia="標楷體" w:hAnsi="標楷體"/>
          <w:sz w:val="20"/>
        </w:rPr>
      </w:pPr>
      <w:r>
        <w:rPr>
          <w:rFonts w:ascii="標楷體" w:eastAsia="標楷體" w:hAnsi="標楷體" w:hint="eastAsia"/>
          <w:sz w:val="20"/>
        </w:rPr>
        <w:t>單位：%</w:t>
      </w:r>
    </w:p>
    <w:tbl>
      <w:tblPr>
        <w:tblW w:w="8592" w:type="dxa"/>
        <w:tblInd w:w="495" w:type="dxa"/>
        <w:tblCellMar>
          <w:left w:w="0" w:type="dxa"/>
          <w:right w:w="0" w:type="dxa"/>
        </w:tblCellMar>
        <w:tblLook w:val="0000" w:firstRow="0" w:lastRow="0" w:firstColumn="0" w:lastColumn="0" w:noHBand="0" w:noVBand="0"/>
      </w:tblPr>
      <w:tblGrid>
        <w:gridCol w:w="1800"/>
        <w:gridCol w:w="1290"/>
        <w:gridCol w:w="1190"/>
        <w:gridCol w:w="1720"/>
        <w:gridCol w:w="1415"/>
        <w:gridCol w:w="1177"/>
      </w:tblGrid>
      <w:tr w:rsidR="00FD6611" w:rsidTr="0086598D">
        <w:trPr>
          <w:trHeight w:val="122"/>
        </w:trPr>
        <w:tc>
          <w:tcPr>
            <w:tcW w:w="1800" w:type="dxa"/>
            <w:tcBorders>
              <w:top w:val="single" w:sz="12" w:space="0" w:color="auto"/>
              <w:left w:val="nil"/>
              <w:bottom w:val="single" w:sz="12" w:space="0" w:color="auto"/>
              <w:right w:val="single" w:sz="12" w:space="0" w:color="auto"/>
            </w:tcBorders>
            <w:noWrap/>
            <w:tcMar>
              <w:top w:w="15" w:type="dxa"/>
              <w:left w:w="15" w:type="dxa"/>
              <w:bottom w:w="0" w:type="dxa"/>
              <w:right w:w="15" w:type="dxa"/>
            </w:tcMar>
            <w:vAlign w:val="bottom"/>
          </w:tcPr>
          <w:p w:rsidR="00FD6611" w:rsidRDefault="00FD6611" w:rsidP="001D10D2">
            <w:pPr>
              <w:spacing w:line="300" w:lineRule="exact"/>
              <w:ind w:leftChars="-59" w:left="-142"/>
              <w:jc w:val="center"/>
              <w:rPr>
                <w:rFonts w:ascii="標楷體" w:eastAsia="標楷體" w:hAnsi="標楷體" w:cs="Arial Unicode MS"/>
              </w:rPr>
            </w:pPr>
            <w:r>
              <w:rPr>
                <w:rFonts w:ascii="標楷體" w:eastAsia="標楷體" w:hAnsi="標楷體" w:hint="eastAsia"/>
              </w:rPr>
              <w:t>項目別</w:t>
            </w:r>
          </w:p>
        </w:tc>
        <w:tc>
          <w:tcPr>
            <w:tcW w:w="1290" w:type="dxa"/>
            <w:tcBorders>
              <w:top w:val="single" w:sz="12" w:space="0" w:color="auto"/>
              <w:left w:val="nil"/>
              <w:bottom w:val="single" w:sz="12" w:space="0" w:color="auto"/>
              <w:right w:val="single" w:sz="12" w:space="0" w:color="auto"/>
            </w:tcBorders>
            <w:noWrap/>
            <w:tcMar>
              <w:top w:w="15" w:type="dxa"/>
              <w:left w:w="15" w:type="dxa"/>
              <w:bottom w:w="0" w:type="dxa"/>
              <w:right w:w="15" w:type="dxa"/>
            </w:tcMar>
            <w:vAlign w:val="bottom"/>
          </w:tcPr>
          <w:p w:rsidR="00FD6611" w:rsidRDefault="00AF3836" w:rsidP="00DF6D3E">
            <w:pPr>
              <w:spacing w:line="300" w:lineRule="exact"/>
              <w:ind w:leftChars="-59" w:left="-142" w:firstLineChars="59" w:firstLine="142"/>
              <w:jc w:val="center"/>
              <w:rPr>
                <w:rFonts w:ascii="標楷體" w:eastAsia="標楷體" w:hAnsi="標楷體" w:cs="Arial Unicode MS"/>
                <w:b/>
                <w:bCs/>
              </w:rPr>
            </w:pPr>
            <w:r>
              <w:rPr>
                <w:rFonts w:ascii="標楷體" w:eastAsia="標楷體" w:hAnsi="標楷體" w:hint="eastAsia"/>
                <w:b/>
                <w:bCs/>
              </w:rPr>
              <w:t>102</w:t>
            </w:r>
            <w:r w:rsidR="00FD6611">
              <w:rPr>
                <w:rFonts w:ascii="標楷體" w:eastAsia="標楷體" w:hAnsi="標楷體"/>
                <w:b/>
                <w:bCs/>
              </w:rPr>
              <w:t>年底</w:t>
            </w:r>
          </w:p>
        </w:tc>
        <w:tc>
          <w:tcPr>
            <w:tcW w:w="1190" w:type="dxa"/>
            <w:tcBorders>
              <w:top w:val="single" w:sz="12" w:space="0" w:color="auto"/>
              <w:left w:val="nil"/>
              <w:bottom w:val="single" w:sz="12" w:space="0" w:color="auto"/>
              <w:right w:val="single" w:sz="12" w:space="0" w:color="auto"/>
            </w:tcBorders>
            <w:noWrap/>
            <w:tcMar>
              <w:top w:w="15" w:type="dxa"/>
              <w:left w:w="15" w:type="dxa"/>
              <w:bottom w:w="0" w:type="dxa"/>
              <w:right w:w="15" w:type="dxa"/>
            </w:tcMar>
            <w:vAlign w:val="bottom"/>
          </w:tcPr>
          <w:p w:rsidR="00FD6611" w:rsidRDefault="00AF3836" w:rsidP="00DF6D3E">
            <w:pPr>
              <w:spacing w:line="300" w:lineRule="exact"/>
              <w:ind w:leftChars="-59" w:left="-142" w:firstLineChars="59" w:firstLine="142"/>
              <w:jc w:val="center"/>
              <w:rPr>
                <w:rFonts w:ascii="標楷體" w:eastAsia="標楷體" w:hAnsi="標楷體" w:cs="Arial Unicode MS"/>
              </w:rPr>
            </w:pPr>
            <w:r>
              <w:rPr>
                <w:rFonts w:ascii="標楷體" w:eastAsia="標楷體" w:hAnsi="標楷體" w:hint="eastAsia"/>
              </w:rPr>
              <w:t>100</w:t>
            </w:r>
            <w:r w:rsidR="00FD6611">
              <w:rPr>
                <w:rFonts w:ascii="標楷體" w:eastAsia="標楷體" w:hAnsi="標楷體"/>
              </w:rPr>
              <w:t>年底</w:t>
            </w:r>
          </w:p>
        </w:tc>
        <w:tc>
          <w:tcPr>
            <w:tcW w:w="1720" w:type="dxa"/>
            <w:tcBorders>
              <w:top w:val="single" w:sz="12" w:space="0" w:color="auto"/>
              <w:left w:val="nil"/>
              <w:bottom w:val="single" w:sz="12" w:space="0" w:color="auto"/>
              <w:right w:val="single" w:sz="12" w:space="0" w:color="auto"/>
            </w:tcBorders>
            <w:noWrap/>
            <w:tcMar>
              <w:top w:w="15" w:type="dxa"/>
              <w:left w:w="15" w:type="dxa"/>
              <w:bottom w:w="0" w:type="dxa"/>
              <w:right w:w="15" w:type="dxa"/>
            </w:tcMar>
            <w:vAlign w:val="bottom"/>
          </w:tcPr>
          <w:p w:rsidR="00FD6611" w:rsidRDefault="00FD6611" w:rsidP="001D10D2">
            <w:pPr>
              <w:spacing w:line="300" w:lineRule="exact"/>
              <w:ind w:leftChars="-59" w:left="-142"/>
              <w:jc w:val="center"/>
              <w:rPr>
                <w:rFonts w:ascii="標楷體" w:eastAsia="標楷體" w:hAnsi="標楷體" w:cs="Arial Unicode MS"/>
              </w:rPr>
            </w:pPr>
            <w:r>
              <w:rPr>
                <w:rFonts w:ascii="標楷體" w:eastAsia="標楷體" w:hAnsi="標楷體" w:hint="eastAsia"/>
              </w:rPr>
              <w:t>項目別</w:t>
            </w:r>
          </w:p>
        </w:tc>
        <w:tc>
          <w:tcPr>
            <w:tcW w:w="1415" w:type="dxa"/>
            <w:tcBorders>
              <w:top w:val="single" w:sz="12" w:space="0" w:color="auto"/>
              <w:left w:val="nil"/>
              <w:bottom w:val="single" w:sz="12" w:space="0" w:color="auto"/>
              <w:right w:val="single" w:sz="12" w:space="0" w:color="auto"/>
            </w:tcBorders>
            <w:noWrap/>
            <w:tcMar>
              <w:top w:w="15" w:type="dxa"/>
              <w:left w:w="15" w:type="dxa"/>
              <w:bottom w:w="0" w:type="dxa"/>
              <w:right w:w="15" w:type="dxa"/>
            </w:tcMar>
            <w:vAlign w:val="bottom"/>
          </w:tcPr>
          <w:p w:rsidR="00FD6611" w:rsidRDefault="00AF3836" w:rsidP="00DF6D3E">
            <w:pPr>
              <w:spacing w:line="300" w:lineRule="exact"/>
              <w:ind w:leftChars="-59" w:left="-142" w:firstLineChars="61" w:firstLine="147"/>
              <w:jc w:val="center"/>
              <w:rPr>
                <w:rFonts w:ascii="標楷體" w:eastAsia="標楷體" w:hAnsi="標楷體" w:cs="Arial Unicode MS"/>
                <w:b/>
                <w:bCs/>
              </w:rPr>
            </w:pPr>
            <w:r>
              <w:rPr>
                <w:rFonts w:ascii="標楷體" w:eastAsia="標楷體" w:hAnsi="標楷體" w:hint="eastAsia"/>
                <w:b/>
                <w:bCs/>
              </w:rPr>
              <w:t>102</w:t>
            </w:r>
            <w:r w:rsidR="00FD6611">
              <w:rPr>
                <w:rFonts w:ascii="標楷體" w:eastAsia="標楷體" w:hAnsi="標楷體"/>
                <w:b/>
                <w:bCs/>
              </w:rPr>
              <w:t>年底</w:t>
            </w:r>
          </w:p>
        </w:tc>
        <w:tc>
          <w:tcPr>
            <w:tcW w:w="1177" w:type="dxa"/>
            <w:tcBorders>
              <w:top w:val="single" w:sz="12" w:space="0" w:color="auto"/>
              <w:left w:val="nil"/>
              <w:bottom w:val="single" w:sz="12" w:space="0" w:color="auto"/>
              <w:right w:val="nil"/>
            </w:tcBorders>
            <w:noWrap/>
            <w:tcMar>
              <w:top w:w="15" w:type="dxa"/>
              <w:left w:w="15" w:type="dxa"/>
              <w:bottom w:w="0" w:type="dxa"/>
              <w:right w:w="15" w:type="dxa"/>
            </w:tcMar>
            <w:vAlign w:val="bottom"/>
          </w:tcPr>
          <w:p w:rsidR="00FD6611" w:rsidRDefault="00AF3836" w:rsidP="00DF6D3E">
            <w:pPr>
              <w:spacing w:line="300" w:lineRule="exact"/>
              <w:ind w:leftChars="-59" w:left="-142" w:firstLineChars="61" w:firstLine="146"/>
              <w:jc w:val="center"/>
              <w:rPr>
                <w:rFonts w:ascii="標楷體" w:eastAsia="標楷體" w:hAnsi="標楷體" w:cs="Arial Unicode MS"/>
              </w:rPr>
            </w:pPr>
            <w:r>
              <w:rPr>
                <w:rFonts w:ascii="標楷體" w:eastAsia="標楷體" w:hAnsi="標楷體" w:hint="eastAsia"/>
              </w:rPr>
              <w:t>100</w:t>
            </w:r>
            <w:r w:rsidR="00FD6611">
              <w:rPr>
                <w:rFonts w:ascii="標楷體" w:eastAsia="標楷體" w:hAnsi="標楷體"/>
              </w:rPr>
              <w:t>年底</w:t>
            </w:r>
          </w:p>
        </w:tc>
      </w:tr>
      <w:tr w:rsidR="00AF3836" w:rsidTr="0086598D">
        <w:trPr>
          <w:trHeight w:val="131"/>
        </w:trPr>
        <w:tc>
          <w:tcPr>
            <w:tcW w:w="180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A2CEF">
            <w:pPr>
              <w:spacing w:line="300" w:lineRule="exact"/>
              <w:rPr>
                <w:rFonts w:ascii="標楷體" w:eastAsia="標楷體" w:hAnsi="標楷體" w:cs="Arial Unicode MS"/>
                <w:b/>
                <w:bCs/>
              </w:rPr>
            </w:pPr>
            <w:r>
              <w:rPr>
                <w:rFonts w:ascii="標楷體" w:eastAsia="標楷體" w:hAnsi="標楷體" w:hint="eastAsia"/>
                <w:b/>
                <w:bCs/>
              </w:rPr>
              <w:t>按性別分</w:t>
            </w:r>
          </w:p>
        </w:tc>
        <w:tc>
          <w:tcPr>
            <w:tcW w:w="129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DF6D3E">
            <w:pPr>
              <w:spacing w:line="300" w:lineRule="exact"/>
              <w:ind w:leftChars="-59" w:left="-142" w:rightChars="50" w:right="120" w:firstLineChars="59" w:firstLine="142"/>
              <w:jc w:val="right"/>
              <w:rPr>
                <w:rFonts w:ascii="標楷體" w:eastAsia="標楷體" w:hAnsi="標楷體" w:cs="Arial Unicode MS"/>
                <w:b/>
                <w:bCs/>
              </w:rPr>
            </w:pPr>
            <w:r>
              <w:rPr>
                <w:rFonts w:ascii="標楷體" w:eastAsia="標楷體" w:hAnsi="標楷體" w:cs="Arial Unicode MS" w:hint="eastAsia"/>
                <w:b/>
                <w:bCs/>
              </w:rPr>
              <w:t>100.0</w:t>
            </w:r>
          </w:p>
        </w:tc>
        <w:tc>
          <w:tcPr>
            <w:tcW w:w="1190" w:type="dxa"/>
            <w:tcBorders>
              <w:top w:val="nil"/>
              <w:left w:val="nil"/>
              <w:bottom w:val="nil"/>
              <w:right w:val="single" w:sz="12" w:space="0" w:color="auto"/>
            </w:tcBorders>
            <w:noWrap/>
            <w:tcMar>
              <w:top w:w="15" w:type="dxa"/>
              <w:left w:w="15" w:type="dxa"/>
              <w:bottom w:w="0" w:type="dxa"/>
              <w:right w:w="15" w:type="dxa"/>
            </w:tcMar>
            <w:vAlign w:val="bottom"/>
          </w:tcPr>
          <w:p w:rsidR="00AF3836" w:rsidRPr="00A62045" w:rsidRDefault="00AF3836" w:rsidP="00DF6D3E">
            <w:pPr>
              <w:spacing w:line="300" w:lineRule="exact"/>
              <w:ind w:leftChars="-59" w:left="-142" w:rightChars="50" w:right="120" w:firstLineChars="59" w:firstLine="142"/>
              <w:jc w:val="right"/>
              <w:rPr>
                <w:rFonts w:ascii="標楷體" w:eastAsia="標楷體" w:hAnsi="標楷體" w:cs="Arial Unicode MS"/>
                <w:bCs/>
              </w:rPr>
            </w:pPr>
            <w:r w:rsidRPr="00A62045">
              <w:rPr>
                <w:rFonts w:ascii="標楷體" w:eastAsia="標楷體" w:hAnsi="標楷體"/>
                <w:bCs/>
              </w:rPr>
              <w:t xml:space="preserve"> 100.0 </w:t>
            </w:r>
          </w:p>
        </w:tc>
        <w:tc>
          <w:tcPr>
            <w:tcW w:w="172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A2CEF">
            <w:pPr>
              <w:spacing w:line="300" w:lineRule="exact"/>
              <w:ind w:leftChars="-16" w:left="-38" w:firstLineChars="58" w:firstLine="139"/>
              <w:rPr>
                <w:rFonts w:ascii="標楷體" w:eastAsia="標楷體" w:hAnsi="標楷體" w:cs="Arial Unicode MS"/>
                <w:b/>
                <w:bCs/>
              </w:rPr>
            </w:pPr>
            <w:r>
              <w:rPr>
                <w:rFonts w:ascii="標楷體" w:eastAsia="標楷體" w:hAnsi="標楷體" w:hint="eastAsia"/>
                <w:b/>
                <w:bCs/>
              </w:rPr>
              <w:t>按專兼職分</w:t>
            </w:r>
          </w:p>
        </w:tc>
        <w:tc>
          <w:tcPr>
            <w:tcW w:w="1415" w:type="dxa"/>
            <w:tcBorders>
              <w:top w:val="single" w:sz="12" w:space="0" w:color="auto"/>
              <w:left w:val="nil"/>
              <w:bottom w:val="nil"/>
              <w:right w:val="single" w:sz="12" w:space="0" w:color="auto"/>
            </w:tcBorders>
            <w:noWrap/>
            <w:tcMar>
              <w:top w:w="15" w:type="dxa"/>
              <w:left w:w="15" w:type="dxa"/>
              <w:bottom w:w="0" w:type="dxa"/>
              <w:right w:w="15" w:type="dxa"/>
            </w:tcMar>
            <w:vAlign w:val="bottom"/>
          </w:tcPr>
          <w:p w:rsidR="00AF3836" w:rsidRDefault="00AF3836" w:rsidP="00DF6D3E">
            <w:pPr>
              <w:spacing w:line="300" w:lineRule="exact"/>
              <w:ind w:leftChars="-59" w:left="-142" w:rightChars="50" w:right="120" w:firstLineChars="61" w:firstLine="147"/>
              <w:jc w:val="right"/>
              <w:rPr>
                <w:rFonts w:ascii="標楷體" w:eastAsia="標楷體" w:hAnsi="標楷體" w:cs="Arial Unicode MS"/>
                <w:b/>
                <w:bCs/>
              </w:rPr>
            </w:pPr>
            <w:r>
              <w:rPr>
                <w:rFonts w:ascii="標楷體" w:eastAsia="標楷體" w:hAnsi="標楷體" w:cs="Arial Unicode MS" w:hint="eastAsia"/>
                <w:b/>
                <w:bCs/>
              </w:rPr>
              <w:t>100.0</w:t>
            </w:r>
          </w:p>
        </w:tc>
        <w:tc>
          <w:tcPr>
            <w:tcW w:w="1177" w:type="dxa"/>
            <w:tcBorders>
              <w:top w:val="nil"/>
              <w:left w:val="single" w:sz="12" w:space="0" w:color="auto"/>
              <w:bottom w:val="nil"/>
              <w:right w:val="nil"/>
            </w:tcBorders>
            <w:noWrap/>
            <w:tcMar>
              <w:top w:w="15" w:type="dxa"/>
              <w:left w:w="15" w:type="dxa"/>
              <w:bottom w:w="0" w:type="dxa"/>
              <w:right w:w="15" w:type="dxa"/>
            </w:tcMar>
            <w:vAlign w:val="bottom"/>
          </w:tcPr>
          <w:p w:rsidR="00AF3836" w:rsidRPr="00AF3836" w:rsidRDefault="00AF3836" w:rsidP="00AF3836">
            <w:pPr>
              <w:spacing w:line="300" w:lineRule="exact"/>
              <w:ind w:leftChars="-59" w:left="-142" w:rightChars="50" w:right="120" w:firstLineChars="61" w:firstLine="146"/>
              <w:jc w:val="right"/>
              <w:rPr>
                <w:rFonts w:ascii="標楷體" w:eastAsia="標楷體" w:hAnsi="標楷體" w:cs="Arial Unicode MS"/>
                <w:bCs/>
              </w:rPr>
            </w:pPr>
            <w:r w:rsidRPr="00AF3836">
              <w:rPr>
                <w:rFonts w:ascii="標楷體" w:eastAsia="標楷體" w:hAnsi="標楷體" w:cs="Arial Unicode MS" w:hint="eastAsia"/>
                <w:bCs/>
              </w:rPr>
              <w:t>100.0</w:t>
            </w:r>
          </w:p>
        </w:tc>
      </w:tr>
      <w:tr w:rsidR="00AF3836" w:rsidTr="0086598D">
        <w:trPr>
          <w:trHeight w:val="170"/>
        </w:trPr>
        <w:tc>
          <w:tcPr>
            <w:tcW w:w="180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A2CEF">
            <w:pPr>
              <w:spacing w:line="300" w:lineRule="exact"/>
              <w:rPr>
                <w:rFonts w:ascii="標楷體" w:eastAsia="標楷體" w:hAnsi="標楷體" w:cs="Arial Unicode MS"/>
              </w:rPr>
            </w:pPr>
            <w:r>
              <w:rPr>
                <w:rFonts w:ascii="標楷體" w:eastAsia="標楷體" w:hAnsi="標楷體" w:hint="eastAsia"/>
              </w:rPr>
              <w:t xml:space="preserve">　男</w:t>
            </w:r>
          </w:p>
        </w:tc>
        <w:tc>
          <w:tcPr>
            <w:tcW w:w="129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9524AE">
            <w:pPr>
              <w:spacing w:line="300" w:lineRule="exact"/>
              <w:ind w:leftChars="-59" w:left="-142" w:rightChars="50" w:right="120" w:firstLineChars="59" w:firstLine="142"/>
              <w:jc w:val="right"/>
              <w:rPr>
                <w:rFonts w:ascii="標楷體" w:eastAsia="標楷體" w:hAnsi="標楷體" w:cs="Arial Unicode MS"/>
                <w:b/>
                <w:bCs/>
              </w:rPr>
            </w:pPr>
            <w:r>
              <w:rPr>
                <w:rFonts w:ascii="標楷體" w:eastAsia="標楷體" w:hAnsi="標楷體" w:cs="Arial Unicode MS" w:hint="eastAsia"/>
                <w:b/>
                <w:bCs/>
              </w:rPr>
              <w:t>96.8</w:t>
            </w:r>
          </w:p>
        </w:tc>
        <w:tc>
          <w:tcPr>
            <w:tcW w:w="1190" w:type="dxa"/>
            <w:tcBorders>
              <w:top w:val="nil"/>
              <w:left w:val="nil"/>
              <w:bottom w:val="nil"/>
              <w:right w:val="single" w:sz="12" w:space="0" w:color="auto"/>
            </w:tcBorders>
            <w:noWrap/>
            <w:tcMar>
              <w:top w:w="15" w:type="dxa"/>
              <w:left w:w="15" w:type="dxa"/>
              <w:bottom w:w="0" w:type="dxa"/>
              <w:right w:w="15" w:type="dxa"/>
            </w:tcMar>
            <w:vAlign w:val="bottom"/>
          </w:tcPr>
          <w:p w:rsidR="00AF3836" w:rsidRPr="00A62045" w:rsidRDefault="00AF3836" w:rsidP="00AF3836">
            <w:pPr>
              <w:spacing w:line="300" w:lineRule="exact"/>
              <w:ind w:leftChars="-59" w:left="-142" w:rightChars="50" w:right="120" w:firstLineChars="59" w:firstLine="142"/>
              <w:jc w:val="right"/>
              <w:rPr>
                <w:rFonts w:ascii="標楷體" w:eastAsia="標楷體" w:hAnsi="標楷體" w:cs="Arial Unicode MS"/>
                <w:bCs/>
              </w:rPr>
            </w:pPr>
            <w:r w:rsidRPr="00A62045">
              <w:rPr>
                <w:rFonts w:ascii="標楷體" w:eastAsia="標楷體" w:hAnsi="標楷體"/>
                <w:bCs/>
              </w:rPr>
              <w:t xml:space="preserve">    97.</w:t>
            </w:r>
            <w:r>
              <w:rPr>
                <w:rFonts w:ascii="標楷體" w:eastAsia="標楷體" w:hAnsi="標楷體" w:hint="eastAsia"/>
                <w:bCs/>
              </w:rPr>
              <w:t>3</w:t>
            </w:r>
            <w:r w:rsidRPr="00A62045">
              <w:rPr>
                <w:rFonts w:ascii="標楷體" w:eastAsia="標楷體" w:hAnsi="標楷體"/>
                <w:bCs/>
              </w:rPr>
              <w:t xml:space="preserve"> </w:t>
            </w:r>
          </w:p>
        </w:tc>
        <w:tc>
          <w:tcPr>
            <w:tcW w:w="172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25B96">
            <w:pPr>
              <w:spacing w:line="300" w:lineRule="exact"/>
              <w:ind w:leftChars="-16" w:left="-38" w:firstLineChars="159" w:firstLine="382"/>
              <w:rPr>
                <w:rFonts w:ascii="標楷體" w:eastAsia="標楷體" w:hAnsi="標楷體" w:cs="Arial Unicode MS"/>
              </w:rPr>
            </w:pPr>
            <w:r>
              <w:rPr>
                <w:rFonts w:ascii="標楷體" w:eastAsia="標楷體" w:hAnsi="標楷體" w:hint="eastAsia"/>
              </w:rPr>
              <w:t>專職</w:t>
            </w:r>
          </w:p>
        </w:tc>
        <w:tc>
          <w:tcPr>
            <w:tcW w:w="1415"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AF3836">
            <w:pPr>
              <w:spacing w:line="300" w:lineRule="exact"/>
              <w:ind w:leftChars="-59" w:left="-142" w:rightChars="50" w:right="120" w:firstLineChars="61" w:firstLine="147"/>
              <w:jc w:val="right"/>
              <w:rPr>
                <w:rFonts w:ascii="標楷體" w:eastAsia="標楷體" w:hAnsi="標楷體" w:cs="Arial Unicode MS"/>
                <w:b/>
                <w:bCs/>
              </w:rPr>
            </w:pPr>
            <w:r>
              <w:rPr>
                <w:rFonts w:ascii="標楷體" w:eastAsia="標楷體" w:hAnsi="標楷體" w:cs="Arial Unicode MS" w:hint="eastAsia"/>
                <w:b/>
                <w:bCs/>
              </w:rPr>
              <w:t>87.4</w:t>
            </w:r>
          </w:p>
        </w:tc>
        <w:tc>
          <w:tcPr>
            <w:tcW w:w="1177" w:type="dxa"/>
            <w:tcBorders>
              <w:top w:val="nil"/>
              <w:left w:val="single" w:sz="12" w:space="0" w:color="auto"/>
              <w:bottom w:val="nil"/>
              <w:right w:val="nil"/>
            </w:tcBorders>
            <w:noWrap/>
            <w:tcMar>
              <w:top w:w="15" w:type="dxa"/>
              <w:left w:w="15" w:type="dxa"/>
              <w:bottom w:w="0" w:type="dxa"/>
              <w:right w:w="15" w:type="dxa"/>
            </w:tcMar>
            <w:vAlign w:val="bottom"/>
          </w:tcPr>
          <w:p w:rsidR="00AF3836" w:rsidRPr="00AF3836" w:rsidRDefault="00AF3836" w:rsidP="00AF3836">
            <w:pPr>
              <w:spacing w:line="300" w:lineRule="exact"/>
              <w:ind w:leftChars="-59" w:left="-142" w:rightChars="50" w:right="120" w:firstLineChars="61" w:firstLine="146"/>
              <w:jc w:val="right"/>
              <w:rPr>
                <w:rFonts w:ascii="標楷體" w:eastAsia="標楷體" w:hAnsi="標楷體" w:cs="Arial Unicode MS"/>
                <w:bCs/>
              </w:rPr>
            </w:pPr>
            <w:r w:rsidRPr="00AF3836">
              <w:rPr>
                <w:rFonts w:ascii="標楷體" w:eastAsia="標楷體" w:hAnsi="標楷體" w:cs="Arial Unicode MS" w:hint="eastAsia"/>
                <w:bCs/>
              </w:rPr>
              <w:t>87.8</w:t>
            </w:r>
          </w:p>
        </w:tc>
      </w:tr>
      <w:tr w:rsidR="00AF3836" w:rsidTr="0086598D">
        <w:trPr>
          <w:trHeight w:val="223"/>
        </w:trPr>
        <w:tc>
          <w:tcPr>
            <w:tcW w:w="180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A2CEF">
            <w:pPr>
              <w:spacing w:line="300" w:lineRule="exact"/>
              <w:rPr>
                <w:rFonts w:ascii="標楷體" w:eastAsia="標楷體" w:hAnsi="標楷體" w:cs="Arial Unicode MS"/>
              </w:rPr>
            </w:pPr>
            <w:r>
              <w:rPr>
                <w:rFonts w:ascii="標楷體" w:eastAsia="標楷體" w:hAnsi="標楷體" w:hint="eastAsia"/>
              </w:rPr>
              <w:t xml:space="preserve">　女</w:t>
            </w:r>
          </w:p>
        </w:tc>
        <w:tc>
          <w:tcPr>
            <w:tcW w:w="129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DF6D3E">
            <w:pPr>
              <w:spacing w:line="300" w:lineRule="exact"/>
              <w:ind w:leftChars="-59" w:left="-142" w:rightChars="50" w:right="120" w:firstLineChars="59" w:firstLine="142"/>
              <w:jc w:val="right"/>
              <w:rPr>
                <w:rFonts w:ascii="標楷體" w:eastAsia="標楷體" w:hAnsi="標楷體" w:cs="Arial Unicode MS"/>
                <w:b/>
                <w:bCs/>
              </w:rPr>
            </w:pPr>
            <w:r>
              <w:rPr>
                <w:rFonts w:ascii="標楷體" w:eastAsia="標楷體" w:hAnsi="標楷體" w:cs="Arial Unicode MS" w:hint="eastAsia"/>
                <w:b/>
                <w:bCs/>
              </w:rPr>
              <w:t>3.2</w:t>
            </w:r>
          </w:p>
        </w:tc>
        <w:tc>
          <w:tcPr>
            <w:tcW w:w="1190" w:type="dxa"/>
            <w:tcBorders>
              <w:top w:val="nil"/>
              <w:left w:val="nil"/>
              <w:bottom w:val="nil"/>
              <w:right w:val="single" w:sz="12" w:space="0" w:color="auto"/>
            </w:tcBorders>
            <w:noWrap/>
            <w:tcMar>
              <w:top w:w="15" w:type="dxa"/>
              <w:left w:w="15" w:type="dxa"/>
              <w:bottom w:w="0" w:type="dxa"/>
              <w:right w:w="15" w:type="dxa"/>
            </w:tcMar>
            <w:vAlign w:val="bottom"/>
          </w:tcPr>
          <w:p w:rsidR="00AF3836" w:rsidRPr="00A62045" w:rsidRDefault="00AF3836" w:rsidP="00AF3836">
            <w:pPr>
              <w:spacing w:line="300" w:lineRule="exact"/>
              <w:ind w:leftChars="-59" w:left="-142" w:rightChars="50" w:right="120" w:firstLineChars="59" w:firstLine="142"/>
              <w:jc w:val="right"/>
              <w:rPr>
                <w:rFonts w:ascii="標楷體" w:eastAsia="標楷體" w:hAnsi="標楷體" w:cs="Arial Unicode MS"/>
                <w:bCs/>
              </w:rPr>
            </w:pPr>
            <w:r w:rsidRPr="00A62045">
              <w:rPr>
                <w:rFonts w:ascii="標楷體" w:eastAsia="標楷體" w:hAnsi="標楷體"/>
                <w:bCs/>
              </w:rPr>
              <w:t xml:space="preserve">     2.</w:t>
            </w:r>
            <w:r>
              <w:rPr>
                <w:rFonts w:ascii="標楷體" w:eastAsia="標楷體" w:hAnsi="標楷體" w:hint="eastAsia"/>
                <w:bCs/>
              </w:rPr>
              <w:t>7</w:t>
            </w:r>
            <w:r w:rsidRPr="00A62045">
              <w:rPr>
                <w:rFonts w:ascii="標楷體" w:eastAsia="標楷體" w:hAnsi="標楷體"/>
                <w:bCs/>
              </w:rPr>
              <w:t xml:space="preserve"> </w:t>
            </w:r>
          </w:p>
        </w:tc>
        <w:tc>
          <w:tcPr>
            <w:tcW w:w="172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25B96">
            <w:pPr>
              <w:spacing w:line="300" w:lineRule="exact"/>
              <w:ind w:leftChars="-16" w:left="-38" w:firstLineChars="159" w:firstLine="382"/>
              <w:rPr>
                <w:rFonts w:ascii="標楷體" w:eastAsia="標楷體" w:hAnsi="標楷體" w:cs="Arial Unicode MS"/>
              </w:rPr>
            </w:pPr>
            <w:r>
              <w:rPr>
                <w:rFonts w:ascii="標楷體" w:eastAsia="標楷體" w:hAnsi="標楷體" w:hint="eastAsia"/>
              </w:rPr>
              <w:t>兼職</w:t>
            </w:r>
          </w:p>
        </w:tc>
        <w:tc>
          <w:tcPr>
            <w:tcW w:w="1415"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AF3836">
            <w:pPr>
              <w:spacing w:line="300" w:lineRule="exact"/>
              <w:ind w:leftChars="-59" w:left="-142" w:rightChars="50" w:right="120" w:firstLineChars="61" w:firstLine="147"/>
              <w:jc w:val="right"/>
              <w:rPr>
                <w:rFonts w:ascii="標楷體" w:eastAsia="標楷體" w:hAnsi="標楷體" w:cs="Arial Unicode MS"/>
                <w:b/>
                <w:bCs/>
              </w:rPr>
            </w:pPr>
            <w:r>
              <w:rPr>
                <w:rFonts w:ascii="標楷體" w:eastAsia="標楷體" w:hAnsi="標楷體" w:cs="Arial Unicode MS" w:hint="eastAsia"/>
                <w:b/>
                <w:bCs/>
              </w:rPr>
              <w:t>12.6</w:t>
            </w:r>
          </w:p>
        </w:tc>
        <w:tc>
          <w:tcPr>
            <w:tcW w:w="1177" w:type="dxa"/>
            <w:tcBorders>
              <w:top w:val="nil"/>
              <w:left w:val="single" w:sz="12" w:space="0" w:color="auto"/>
              <w:bottom w:val="nil"/>
              <w:right w:val="nil"/>
            </w:tcBorders>
            <w:noWrap/>
            <w:tcMar>
              <w:top w:w="15" w:type="dxa"/>
              <w:left w:w="15" w:type="dxa"/>
              <w:bottom w:w="0" w:type="dxa"/>
              <w:right w:w="15" w:type="dxa"/>
            </w:tcMar>
            <w:vAlign w:val="bottom"/>
          </w:tcPr>
          <w:p w:rsidR="00AF3836" w:rsidRPr="00AF3836" w:rsidRDefault="00AF3836" w:rsidP="00AF3836">
            <w:pPr>
              <w:spacing w:line="300" w:lineRule="exact"/>
              <w:ind w:leftChars="-59" w:left="-142" w:rightChars="50" w:right="120" w:firstLineChars="61" w:firstLine="146"/>
              <w:jc w:val="right"/>
              <w:rPr>
                <w:rFonts w:ascii="標楷體" w:eastAsia="標楷體" w:hAnsi="標楷體" w:cs="Arial Unicode MS"/>
                <w:bCs/>
              </w:rPr>
            </w:pPr>
            <w:r w:rsidRPr="00AF3836">
              <w:rPr>
                <w:rFonts w:ascii="標楷體" w:eastAsia="標楷體" w:hAnsi="標楷體" w:cs="Arial Unicode MS" w:hint="eastAsia"/>
                <w:bCs/>
              </w:rPr>
              <w:t>12.2</w:t>
            </w:r>
          </w:p>
        </w:tc>
      </w:tr>
      <w:tr w:rsidR="00AF3836" w:rsidTr="0086598D">
        <w:trPr>
          <w:trHeight w:val="80"/>
        </w:trPr>
        <w:tc>
          <w:tcPr>
            <w:tcW w:w="180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A2CEF">
            <w:pPr>
              <w:spacing w:line="300" w:lineRule="exact"/>
              <w:rPr>
                <w:rFonts w:ascii="標楷體" w:eastAsia="標楷體" w:hAnsi="標楷體" w:cs="Arial Unicode MS"/>
                <w:b/>
                <w:bCs/>
              </w:rPr>
            </w:pPr>
            <w:r>
              <w:rPr>
                <w:rFonts w:ascii="標楷體" w:eastAsia="標楷體" w:hAnsi="標楷體" w:hint="eastAsia"/>
                <w:b/>
                <w:bCs/>
              </w:rPr>
              <w:t>按年齡分</w:t>
            </w:r>
          </w:p>
        </w:tc>
        <w:tc>
          <w:tcPr>
            <w:tcW w:w="129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DF6D3E">
            <w:pPr>
              <w:spacing w:line="300" w:lineRule="exact"/>
              <w:ind w:leftChars="-59" w:left="-142" w:rightChars="50" w:right="120" w:firstLineChars="59" w:firstLine="142"/>
              <w:jc w:val="right"/>
              <w:rPr>
                <w:rFonts w:ascii="標楷體" w:eastAsia="標楷體" w:hAnsi="標楷體" w:cs="Arial Unicode MS"/>
                <w:b/>
                <w:bCs/>
              </w:rPr>
            </w:pPr>
            <w:r>
              <w:rPr>
                <w:rFonts w:ascii="標楷體" w:eastAsia="標楷體" w:hAnsi="標楷體" w:cs="Arial Unicode MS" w:hint="eastAsia"/>
                <w:b/>
                <w:bCs/>
              </w:rPr>
              <w:t>100.0</w:t>
            </w:r>
          </w:p>
        </w:tc>
        <w:tc>
          <w:tcPr>
            <w:tcW w:w="1190" w:type="dxa"/>
            <w:tcBorders>
              <w:top w:val="nil"/>
              <w:left w:val="nil"/>
              <w:bottom w:val="nil"/>
              <w:right w:val="single" w:sz="12" w:space="0" w:color="auto"/>
            </w:tcBorders>
            <w:noWrap/>
            <w:tcMar>
              <w:top w:w="15" w:type="dxa"/>
              <w:left w:w="15" w:type="dxa"/>
              <w:bottom w:w="0" w:type="dxa"/>
              <w:right w:w="15" w:type="dxa"/>
            </w:tcMar>
            <w:vAlign w:val="bottom"/>
          </w:tcPr>
          <w:p w:rsidR="00AF3836" w:rsidRPr="00A62045" w:rsidRDefault="00AF3836" w:rsidP="00DF6D3E">
            <w:pPr>
              <w:spacing w:line="300" w:lineRule="exact"/>
              <w:ind w:leftChars="-59" w:left="-142" w:rightChars="50" w:right="120" w:firstLineChars="59" w:firstLine="142"/>
              <w:jc w:val="right"/>
              <w:rPr>
                <w:rFonts w:ascii="標楷體" w:eastAsia="標楷體" w:hAnsi="標楷體" w:cs="Arial Unicode MS"/>
                <w:bCs/>
              </w:rPr>
            </w:pPr>
            <w:r w:rsidRPr="00A62045">
              <w:rPr>
                <w:rFonts w:ascii="標楷體" w:eastAsia="標楷體" w:hAnsi="標楷體"/>
                <w:bCs/>
              </w:rPr>
              <w:t xml:space="preserve"> 100.0 </w:t>
            </w:r>
          </w:p>
        </w:tc>
        <w:tc>
          <w:tcPr>
            <w:tcW w:w="172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A2CEF">
            <w:pPr>
              <w:spacing w:line="300" w:lineRule="exact"/>
              <w:ind w:leftChars="-16" w:left="-38" w:firstLineChars="58" w:firstLine="139"/>
              <w:rPr>
                <w:rFonts w:ascii="標楷體" w:eastAsia="標楷體" w:hAnsi="標楷體" w:cs="Arial Unicode MS"/>
                <w:b/>
                <w:bCs/>
              </w:rPr>
            </w:pPr>
            <w:r>
              <w:rPr>
                <w:rFonts w:ascii="標楷體" w:eastAsia="標楷體" w:hAnsi="標楷體" w:hint="eastAsia"/>
                <w:b/>
                <w:bCs/>
              </w:rPr>
              <w:t>按教育程度分</w:t>
            </w:r>
          </w:p>
        </w:tc>
        <w:tc>
          <w:tcPr>
            <w:tcW w:w="1415"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DF6D3E">
            <w:pPr>
              <w:spacing w:line="300" w:lineRule="exact"/>
              <w:ind w:leftChars="-59" w:left="-142" w:rightChars="50" w:right="120" w:firstLineChars="61" w:firstLine="147"/>
              <w:jc w:val="right"/>
              <w:rPr>
                <w:rFonts w:ascii="標楷體" w:eastAsia="標楷體" w:hAnsi="標楷體" w:cs="Arial Unicode MS"/>
                <w:b/>
                <w:bCs/>
              </w:rPr>
            </w:pPr>
            <w:r>
              <w:rPr>
                <w:rFonts w:ascii="標楷體" w:eastAsia="標楷體" w:hAnsi="標楷體" w:cs="Arial Unicode MS" w:hint="eastAsia"/>
                <w:b/>
                <w:bCs/>
              </w:rPr>
              <w:t>100.0</w:t>
            </w:r>
          </w:p>
        </w:tc>
        <w:tc>
          <w:tcPr>
            <w:tcW w:w="1177" w:type="dxa"/>
            <w:tcBorders>
              <w:top w:val="nil"/>
              <w:left w:val="single" w:sz="12" w:space="0" w:color="auto"/>
              <w:bottom w:val="nil"/>
              <w:right w:val="nil"/>
            </w:tcBorders>
            <w:noWrap/>
            <w:tcMar>
              <w:top w:w="15" w:type="dxa"/>
              <w:left w:w="15" w:type="dxa"/>
              <w:bottom w:w="0" w:type="dxa"/>
              <w:right w:w="15" w:type="dxa"/>
            </w:tcMar>
            <w:vAlign w:val="bottom"/>
          </w:tcPr>
          <w:p w:rsidR="00AF3836" w:rsidRPr="00AF3836" w:rsidRDefault="00AF3836" w:rsidP="00AF3836">
            <w:pPr>
              <w:spacing w:line="300" w:lineRule="exact"/>
              <w:ind w:leftChars="-59" w:left="-142" w:rightChars="50" w:right="120" w:firstLineChars="61" w:firstLine="146"/>
              <w:jc w:val="right"/>
              <w:rPr>
                <w:rFonts w:ascii="標楷體" w:eastAsia="標楷體" w:hAnsi="標楷體" w:cs="Arial Unicode MS"/>
                <w:bCs/>
              </w:rPr>
            </w:pPr>
            <w:r w:rsidRPr="00AF3836">
              <w:rPr>
                <w:rFonts w:ascii="標楷體" w:eastAsia="標楷體" w:hAnsi="標楷體" w:cs="Arial Unicode MS" w:hint="eastAsia"/>
                <w:bCs/>
              </w:rPr>
              <w:t>100.0</w:t>
            </w:r>
          </w:p>
        </w:tc>
      </w:tr>
      <w:tr w:rsidR="00AF3836" w:rsidTr="0086598D">
        <w:trPr>
          <w:trHeight w:val="133"/>
        </w:trPr>
        <w:tc>
          <w:tcPr>
            <w:tcW w:w="180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A2CEF">
            <w:pPr>
              <w:spacing w:line="300" w:lineRule="exact"/>
              <w:rPr>
                <w:rFonts w:ascii="標楷體" w:eastAsia="標楷體" w:hAnsi="標楷體" w:cs="Arial Unicode MS"/>
              </w:rPr>
            </w:pPr>
            <w:r>
              <w:rPr>
                <w:rFonts w:ascii="標楷體" w:eastAsia="標楷體" w:hAnsi="標楷體" w:hint="eastAsia"/>
              </w:rPr>
              <w:t xml:space="preserve">　</w:t>
            </w:r>
            <w:r>
              <w:rPr>
                <w:rFonts w:ascii="標楷體" w:eastAsia="標楷體" w:hAnsi="標楷體"/>
              </w:rPr>
              <w:t>20~未滿30歲</w:t>
            </w:r>
          </w:p>
        </w:tc>
        <w:tc>
          <w:tcPr>
            <w:tcW w:w="129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DF6D3E">
            <w:pPr>
              <w:spacing w:line="300" w:lineRule="exact"/>
              <w:ind w:leftChars="-59" w:left="-142" w:rightChars="50" w:right="120" w:firstLineChars="59" w:firstLine="142"/>
              <w:jc w:val="right"/>
              <w:rPr>
                <w:rFonts w:ascii="標楷體" w:eastAsia="標楷體" w:hAnsi="標楷體" w:cs="Arial Unicode MS"/>
                <w:b/>
                <w:bCs/>
              </w:rPr>
            </w:pPr>
            <w:r>
              <w:rPr>
                <w:rFonts w:ascii="標楷體" w:eastAsia="標楷體" w:hAnsi="標楷體" w:cs="Arial Unicode MS" w:hint="eastAsia"/>
                <w:b/>
                <w:bCs/>
              </w:rPr>
              <w:t>0.7</w:t>
            </w:r>
          </w:p>
        </w:tc>
        <w:tc>
          <w:tcPr>
            <w:tcW w:w="1190" w:type="dxa"/>
            <w:tcBorders>
              <w:top w:val="nil"/>
              <w:left w:val="nil"/>
              <w:bottom w:val="nil"/>
              <w:right w:val="single" w:sz="12" w:space="0" w:color="auto"/>
            </w:tcBorders>
            <w:noWrap/>
            <w:tcMar>
              <w:top w:w="15" w:type="dxa"/>
              <w:left w:w="15" w:type="dxa"/>
              <w:bottom w:w="0" w:type="dxa"/>
              <w:right w:w="15" w:type="dxa"/>
            </w:tcMar>
            <w:vAlign w:val="bottom"/>
          </w:tcPr>
          <w:p w:rsidR="00AF3836" w:rsidRPr="00A62045" w:rsidRDefault="00AF3836" w:rsidP="00AF3836">
            <w:pPr>
              <w:spacing w:line="300" w:lineRule="exact"/>
              <w:ind w:leftChars="-59" w:left="-142" w:rightChars="50" w:right="120" w:firstLineChars="59" w:firstLine="142"/>
              <w:jc w:val="right"/>
              <w:rPr>
                <w:rFonts w:ascii="標楷體" w:eastAsia="標楷體" w:hAnsi="標楷體" w:cs="Arial Unicode MS"/>
                <w:bCs/>
              </w:rPr>
            </w:pPr>
            <w:r w:rsidRPr="00A62045">
              <w:rPr>
                <w:rFonts w:ascii="標楷體" w:eastAsia="標楷體" w:hAnsi="標楷體"/>
                <w:bCs/>
              </w:rPr>
              <w:t xml:space="preserve">     </w:t>
            </w:r>
            <w:r>
              <w:rPr>
                <w:rFonts w:ascii="標楷體" w:eastAsia="標楷體" w:hAnsi="標楷體" w:hint="eastAsia"/>
                <w:bCs/>
              </w:rPr>
              <w:t>1.0</w:t>
            </w:r>
            <w:r w:rsidRPr="00A62045">
              <w:rPr>
                <w:rFonts w:ascii="標楷體" w:eastAsia="標楷體" w:hAnsi="標楷體"/>
                <w:bCs/>
              </w:rPr>
              <w:t xml:space="preserve"> </w:t>
            </w:r>
          </w:p>
        </w:tc>
        <w:tc>
          <w:tcPr>
            <w:tcW w:w="172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25B96">
            <w:pPr>
              <w:spacing w:line="300" w:lineRule="exact"/>
              <w:ind w:leftChars="-16" w:left="-38" w:firstLineChars="159" w:firstLine="382"/>
              <w:rPr>
                <w:rFonts w:ascii="標楷體" w:eastAsia="標楷體" w:hAnsi="標楷體" w:cs="Arial Unicode MS"/>
              </w:rPr>
            </w:pPr>
            <w:r>
              <w:rPr>
                <w:rFonts w:ascii="標楷體" w:eastAsia="標楷體" w:hAnsi="標楷體" w:hint="eastAsia"/>
              </w:rPr>
              <w:t>國小及以下</w:t>
            </w:r>
          </w:p>
        </w:tc>
        <w:tc>
          <w:tcPr>
            <w:tcW w:w="1415"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AF3836">
            <w:pPr>
              <w:spacing w:line="300" w:lineRule="exact"/>
              <w:ind w:leftChars="-59" w:left="-142" w:rightChars="50" w:right="120" w:firstLineChars="61" w:firstLine="147"/>
              <w:jc w:val="right"/>
              <w:rPr>
                <w:rFonts w:ascii="標楷體" w:eastAsia="標楷體" w:hAnsi="標楷體" w:cs="Arial Unicode MS"/>
                <w:b/>
                <w:bCs/>
              </w:rPr>
            </w:pPr>
            <w:r>
              <w:rPr>
                <w:rFonts w:ascii="標楷體" w:eastAsia="標楷體" w:hAnsi="標楷體" w:cs="Arial Unicode MS" w:hint="eastAsia"/>
                <w:b/>
                <w:bCs/>
              </w:rPr>
              <w:t>17.9</w:t>
            </w:r>
          </w:p>
        </w:tc>
        <w:tc>
          <w:tcPr>
            <w:tcW w:w="1177" w:type="dxa"/>
            <w:tcBorders>
              <w:top w:val="nil"/>
              <w:left w:val="single" w:sz="12" w:space="0" w:color="auto"/>
              <w:bottom w:val="nil"/>
              <w:right w:val="nil"/>
            </w:tcBorders>
            <w:noWrap/>
            <w:tcMar>
              <w:top w:w="15" w:type="dxa"/>
              <w:left w:w="15" w:type="dxa"/>
              <w:bottom w:w="0" w:type="dxa"/>
              <w:right w:w="15" w:type="dxa"/>
            </w:tcMar>
            <w:vAlign w:val="bottom"/>
          </w:tcPr>
          <w:p w:rsidR="00AF3836" w:rsidRPr="00AF3836" w:rsidRDefault="00AF3836" w:rsidP="00AF3836">
            <w:pPr>
              <w:spacing w:line="300" w:lineRule="exact"/>
              <w:ind w:leftChars="-59" w:left="-142" w:rightChars="50" w:right="120" w:firstLineChars="61" w:firstLine="146"/>
              <w:jc w:val="right"/>
              <w:rPr>
                <w:rFonts w:ascii="標楷體" w:eastAsia="標楷體" w:hAnsi="標楷體" w:cs="Arial Unicode MS"/>
                <w:bCs/>
              </w:rPr>
            </w:pPr>
            <w:r w:rsidRPr="00AF3836">
              <w:rPr>
                <w:rFonts w:ascii="標楷體" w:eastAsia="標楷體" w:hAnsi="標楷體" w:cs="Arial Unicode MS" w:hint="eastAsia"/>
                <w:bCs/>
              </w:rPr>
              <w:t>14.8</w:t>
            </w:r>
          </w:p>
        </w:tc>
      </w:tr>
      <w:tr w:rsidR="00AF3836" w:rsidTr="0086598D">
        <w:trPr>
          <w:trHeight w:val="170"/>
        </w:trPr>
        <w:tc>
          <w:tcPr>
            <w:tcW w:w="180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A2CEF">
            <w:pPr>
              <w:spacing w:line="300" w:lineRule="exact"/>
              <w:rPr>
                <w:rFonts w:ascii="標楷體" w:eastAsia="標楷體" w:hAnsi="標楷體" w:cs="Arial Unicode MS"/>
              </w:rPr>
            </w:pPr>
            <w:r>
              <w:rPr>
                <w:rFonts w:ascii="標楷體" w:eastAsia="標楷體" w:hAnsi="標楷體" w:hint="eastAsia"/>
              </w:rPr>
              <w:t xml:space="preserve">　</w:t>
            </w:r>
            <w:r>
              <w:rPr>
                <w:rFonts w:ascii="標楷體" w:eastAsia="標楷體" w:hAnsi="標楷體"/>
              </w:rPr>
              <w:t>30~未滿40歲</w:t>
            </w:r>
          </w:p>
        </w:tc>
        <w:tc>
          <w:tcPr>
            <w:tcW w:w="129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56BF7" w:rsidP="00DF6D3E">
            <w:pPr>
              <w:spacing w:line="300" w:lineRule="exact"/>
              <w:ind w:leftChars="-59" w:left="-142" w:rightChars="50" w:right="120" w:firstLineChars="59" w:firstLine="142"/>
              <w:jc w:val="right"/>
              <w:rPr>
                <w:rFonts w:ascii="標楷體" w:eastAsia="標楷體" w:hAnsi="標楷體" w:cs="Arial Unicode MS"/>
                <w:b/>
                <w:bCs/>
              </w:rPr>
            </w:pPr>
            <w:r>
              <w:rPr>
                <w:rFonts w:ascii="標楷體" w:eastAsia="標楷體" w:hAnsi="標楷體" w:cs="Arial Unicode MS" w:hint="eastAsia"/>
                <w:b/>
                <w:bCs/>
              </w:rPr>
              <w:t>5.3</w:t>
            </w:r>
          </w:p>
        </w:tc>
        <w:tc>
          <w:tcPr>
            <w:tcW w:w="1190" w:type="dxa"/>
            <w:tcBorders>
              <w:top w:val="nil"/>
              <w:left w:val="nil"/>
              <w:bottom w:val="nil"/>
              <w:right w:val="single" w:sz="12" w:space="0" w:color="auto"/>
            </w:tcBorders>
            <w:noWrap/>
            <w:tcMar>
              <w:top w:w="15" w:type="dxa"/>
              <w:left w:w="15" w:type="dxa"/>
              <w:bottom w:w="0" w:type="dxa"/>
              <w:right w:w="15" w:type="dxa"/>
            </w:tcMar>
            <w:vAlign w:val="bottom"/>
          </w:tcPr>
          <w:p w:rsidR="00AF3836" w:rsidRPr="00A62045" w:rsidRDefault="00AF3836" w:rsidP="00AF3836">
            <w:pPr>
              <w:spacing w:line="300" w:lineRule="exact"/>
              <w:ind w:leftChars="-59" w:left="-142" w:rightChars="50" w:right="120" w:firstLineChars="59" w:firstLine="142"/>
              <w:jc w:val="right"/>
              <w:rPr>
                <w:rFonts w:ascii="標楷體" w:eastAsia="標楷體" w:hAnsi="標楷體" w:cs="Arial Unicode MS"/>
                <w:bCs/>
              </w:rPr>
            </w:pPr>
            <w:r w:rsidRPr="00A62045">
              <w:rPr>
                <w:rFonts w:ascii="標楷體" w:eastAsia="標楷體" w:hAnsi="標楷體"/>
                <w:bCs/>
              </w:rPr>
              <w:t xml:space="preserve">     </w:t>
            </w:r>
            <w:r>
              <w:rPr>
                <w:rFonts w:ascii="標楷體" w:eastAsia="標楷體" w:hAnsi="標楷體" w:hint="eastAsia"/>
                <w:bCs/>
              </w:rPr>
              <w:t>6.0</w:t>
            </w:r>
            <w:r w:rsidRPr="00A62045">
              <w:rPr>
                <w:rFonts w:ascii="標楷體" w:eastAsia="標楷體" w:hAnsi="標楷體"/>
                <w:bCs/>
              </w:rPr>
              <w:t xml:space="preserve"> </w:t>
            </w:r>
          </w:p>
        </w:tc>
        <w:tc>
          <w:tcPr>
            <w:tcW w:w="172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25B96">
            <w:pPr>
              <w:spacing w:line="300" w:lineRule="exact"/>
              <w:ind w:leftChars="-16" w:left="-38" w:firstLineChars="159" w:firstLine="382"/>
              <w:rPr>
                <w:rFonts w:ascii="標楷體" w:eastAsia="標楷體" w:hAnsi="標楷體" w:cs="Arial Unicode MS"/>
              </w:rPr>
            </w:pPr>
            <w:r>
              <w:rPr>
                <w:rFonts w:ascii="標楷體" w:eastAsia="標楷體" w:hAnsi="標楷體" w:hint="eastAsia"/>
              </w:rPr>
              <w:t>國</w:t>
            </w:r>
            <w:r>
              <w:rPr>
                <w:rFonts w:ascii="標楷體" w:eastAsia="標楷體" w:hAnsi="標楷體"/>
              </w:rPr>
              <w:t>(初)中</w:t>
            </w:r>
          </w:p>
        </w:tc>
        <w:tc>
          <w:tcPr>
            <w:tcW w:w="1415"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AF3836">
            <w:pPr>
              <w:spacing w:line="300" w:lineRule="exact"/>
              <w:ind w:leftChars="-59" w:left="-142" w:rightChars="50" w:right="120" w:firstLineChars="61" w:firstLine="147"/>
              <w:jc w:val="right"/>
              <w:rPr>
                <w:rFonts w:ascii="標楷體" w:eastAsia="標楷體" w:hAnsi="標楷體" w:cs="Arial Unicode MS"/>
                <w:b/>
                <w:bCs/>
              </w:rPr>
            </w:pPr>
            <w:r>
              <w:rPr>
                <w:rFonts w:ascii="標楷體" w:eastAsia="標楷體" w:hAnsi="標楷體" w:cs="Arial Unicode MS" w:hint="eastAsia"/>
                <w:b/>
                <w:bCs/>
              </w:rPr>
              <w:t>28.9</w:t>
            </w:r>
          </w:p>
        </w:tc>
        <w:tc>
          <w:tcPr>
            <w:tcW w:w="1177" w:type="dxa"/>
            <w:tcBorders>
              <w:top w:val="nil"/>
              <w:left w:val="single" w:sz="12" w:space="0" w:color="auto"/>
              <w:bottom w:val="nil"/>
              <w:right w:val="nil"/>
            </w:tcBorders>
            <w:noWrap/>
            <w:tcMar>
              <w:top w:w="15" w:type="dxa"/>
              <w:left w:w="15" w:type="dxa"/>
              <w:bottom w:w="0" w:type="dxa"/>
              <w:right w:w="15" w:type="dxa"/>
            </w:tcMar>
            <w:vAlign w:val="bottom"/>
          </w:tcPr>
          <w:p w:rsidR="00AF3836" w:rsidRPr="00AF3836" w:rsidRDefault="00AF3836" w:rsidP="00AF3836">
            <w:pPr>
              <w:spacing w:line="300" w:lineRule="exact"/>
              <w:ind w:leftChars="-59" w:left="-142" w:rightChars="50" w:right="120" w:firstLineChars="61" w:firstLine="146"/>
              <w:jc w:val="right"/>
              <w:rPr>
                <w:rFonts w:ascii="標楷體" w:eastAsia="標楷體" w:hAnsi="標楷體" w:cs="Arial Unicode MS"/>
                <w:bCs/>
              </w:rPr>
            </w:pPr>
            <w:r w:rsidRPr="00AF3836">
              <w:rPr>
                <w:rFonts w:ascii="標楷體" w:eastAsia="標楷體" w:hAnsi="標楷體" w:cs="Arial Unicode MS" w:hint="eastAsia"/>
                <w:bCs/>
              </w:rPr>
              <w:t>29.8</w:t>
            </w:r>
          </w:p>
        </w:tc>
      </w:tr>
      <w:tr w:rsidR="00AF3836" w:rsidTr="0086598D">
        <w:trPr>
          <w:trHeight w:val="223"/>
        </w:trPr>
        <w:tc>
          <w:tcPr>
            <w:tcW w:w="180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A2CEF">
            <w:pPr>
              <w:spacing w:line="300" w:lineRule="exact"/>
              <w:rPr>
                <w:rFonts w:ascii="標楷體" w:eastAsia="標楷體" w:hAnsi="標楷體" w:cs="Arial Unicode MS"/>
              </w:rPr>
            </w:pPr>
            <w:r>
              <w:rPr>
                <w:rFonts w:ascii="標楷體" w:eastAsia="標楷體" w:hAnsi="標楷體" w:hint="eastAsia"/>
              </w:rPr>
              <w:t xml:space="preserve">　</w:t>
            </w:r>
            <w:r>
              <w:rPr>
                <w:rFonts w:ascii="標楷體" w:eastAsia="標楷體" w:hAnsi="標楷體"/>
              </w:rPr>
              <w:t>40~未滿50歲</w:t>
            </w:r>
          </w:p>
        </w:tc>
        <w:tc>
          <w:tcPr>
            <w:tcW w:w="129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56BF7" w:rsidP="009D450A">
            <w:pPr>
              <w:spacing w:line="300" w:lineRule="exact"/>
              <w:ind w:leftChars="-59" w:left="-142" w:rightChars="50" w:right="120" w:firstLineChars="59" w:firstLine="142"/>
              <w:jc w:val="right"/>
              <w:rPr>
                <w:rFonts w:ascii="標楷體" w:eastAsia="標楷體" w:hAnsi="標楷體" w:cs="Arial Unicode MS"/>
                <w:b/>
                <w:bCs/>
              </w:rPr>
            </w:pPr>
            <w:r>
              <w:rPr>
                <w:rFonts w:ascii="標楷體" w:eastAsia="標楷體" w:hAnsi="標楷體" w:cs="Arial Unicode MS" w:hint="eastAsia"/>
                <w:b/>
                <w:bCs/>
              </w:rPr>
              <w:t>21.3</w:t>
            </w:r>
          </w:p>
        </w:tc>
        <w:tc>
          <w:tcPr>
            <w:tcW w:w="1190" w:type="dxa"/>
            <w:tcBorders>
              <w:top w:val="nil"/>
              <w:left w:val="nil"/>
              <w:bottom w:val="nil"/>
              <w:right w:val="single" w:sz="12" w:space="0" w:color="auto"/>
            </w:tcBorders>
            <w:noWrap/>
            <w:tcMar>
              <w:top w:w="15" w:type="dxa"/>
              <w:left w:w="15" w:type="dxa"/>
              <w:bottom w:w="0" w:type="dxa"/>
              <w:right w:w="15" w:type="dxa"/>
            </w:tcMar>
            <w:vAlign w:val="bottom"/>
          </w:tcPr>
          <w:p w:rsidR="00AF3836" w:rsidRPr="00A62045" w:rsidRDefault="00AF3836" w:rsidP="00AF3836">
            <w:pPr>
              <w:spacing w:line="300" w:lineRule="exact"/>
              <w:ind w:leftChars="-59" w:left="-142" w:rightChars="50" w:right="120" w:firstLineChars="59" w:firstLine="142"/>
              <w:jc w:val="right"/>
              <w:rPr>
                <w:rFonts w:ascii="標楷體" w:eastAsia="標楷體" w:hAnsi="標楷體" w:cs="Arial Unicode MS"/>
                <w:bCs/>
              </w:rPr>
            </w:pPr>
            <w:r w:rsidRPr="00A62045">
              <w:rPr>
                <w:rFonts w:ascii="標楷體" w:eastAsia="標楷體" w:hAnsi="標楷體"/>
                <w:bCs/>
              </w:rPr>
              <w:t xml:space="preserve">    </w:t>
            </w:r>
            <w:r>
              <w:rPr>
                <w:rFonts w:ascii="標楷體" w:eastAsia="標楷體" w:hAnsi="標楷體" w:hint="eastAsia"/>
                <w:bCs/>
              </w:rPr>
              <w:t>27.</w:t>
            </w:r>
            <w:r w:rsidRPr="00A62045">
              <w:rPr>
                <w:rFonts w:ascii="標楷體" w:eastAsia="標楷體" w:hAnsi="標楷體"/>
                <w:bCs/>
              </w:rPr>
              <w:t xml:space="preserve">1 </w:t>
            </w:r>
          </w:p>
        </w:tc>
        <w:tc>
          <w:tcPr>
            <w:tcW w:w="172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25B96">
            <w:pPr>
              <w:spacing w:line="300" w:lineRule="exact"/>
              <w:ind w:leftChars="-16" w:left="-38" w:firstLineChars="159" w:firstLine="382"/>
              <w:rPr>
                <w:rFonts w:ascii="標楷體" w:eastAsia="標楷體" w:hAnsi="標楷體" w:cs="Arial Unicode MS"/>
              </w:rPr>
            </w:pPr>
            <w:r>
              <w:rPr>
                <w:rFonts w:ascii="標楷體" w:eastAsia="標楷體" w:hAnsi="標楷體" w:hint="eastAsia"/>
              </w:rPr>
              <w:t>高中</w:t>
            </w:r>
            <w:r>
              <w:rPr>
                <w:rFonts w:ascii="標楷體" w:eastAsia="標楷體" w:hAnsi="標楷體"/>
              </w:rPr>
              <w:t>(職)</w:t>
            </w:r>
          </w:p>
        </w:tc>
        <w:tc>
          <w:tcPr>
            <w:tcW w:w="1415"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AF3836">
            <w:pPr>
              <w:spacing w:line="300" w:lineRule="exact"/>
              <w:ind w:leftChars="-59" w:left="-142" w:rightChars="50" w:right="120" w:firstLineChars="61" w:firstLine="147"/>
              <w:jc w:val="right"/>
              <w:rPr>
                <w:rFonts w:ascii="標楷體" w:eastAsia="標楷體" w:hAnsi="標楷體" w:cs="Arial Unicode MS"/>
                <w:b/>
                <w:bCs/>
              </w:rPr>
            </w:pPr>
            <w:r>
              <w:rPr>
                <w:rFonts w:ascii="標楷體" w:eastAsia="標楷體" w:hAnsi="標楷體" w:cs="Arial Unicode MS" w:hint="eastAsia"/>
                <w:b/>
                <w:bCs/>
              </w:rPr>
              <w:t>42.9</w:t>
            </w:r>
          </w:p>
        </w:tc>
        <w:tc>
          <w:tcPr>
            <w:tcW w:w="1177" w:type="dxa"/>
            <w:tcBorders>
              <w:top w:val="nil"/>
              <w:left w:val="single" w:sz="12" w:space="0" w:color="auto"/>
              <w:bottom w:val="nil"/>
              <w:right w:val="nil"/>
            </w:tcBorders>
            <w:noWrap/>
            <w:tcMar>
              <w:top w:w="15" w:type="dxa"/>
              <w:left w:w="15" w:type="dxa"/>
              <w:bottom w:w="0" w:type="dxa"/>
              <w:right w:w="15" w:type="dxa"/>
            </w:tcMar>
            <w:vAlign w:val="bottom"/>
          </w:tcPr>
          <w:p w:rsidR="00AF3836" w:rsidRPr="00AF3836" w:rsidRDefault="00AF3836" w:rsidP="00AF3836">
            <w:pPr>
              <w:spacing w:line="300" w:lineRule="exact"/>
              <w:ind w:leftChars="-59" w:left="-142" w:rightChars="50" w:right="120" w:firstLineChars="61" w:firstLine="146"/>
              <w:jc w:val="right"/>
              <w:rPr>
                <w:rFonts w:ascii="標楷體" w:eastAsia="標楷體" w:hAnsi="標楷體" w:cs="Arial Unicode MS"/>
                <w:bCs/>
              </w:rPr>
            </w:pPr>
            <w:r w:rsidRPr="00AF3836">
              <w:rPr>
                <w:rFonts w:ascii="標楷體" w:eastAsia="標楷體" w:hAnsi="標楷體" w:cs="Arial Unicode MS" w:hint="eastAsia"/>
                <w:bCs/>
              </w:rPr>
              <w:t>44.9</w:t>
            </w:r>
          </w:p>
        </w:tc>
      </w:tr>
      <w:tr w:rsidR="00AF3836" w:rsidTr="0086598D">
        <w:trPr>
          <w:trHeight w:val="80"/>
        </w:trPr>
        <w:tc>
          <w:tcPr>
            <w:tcW w:w="180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A2CEF">
            <w:pPr>
              <w:spacing w:line="300" w:lineRule="exact"/>
              <w:rPr>
                <w:rFonts w:ascii="標楷體" w:eastAsia="標楷體" w:hAnsi="標楷體" w:cs="Arial Unicode MS"/>
              </w:rPr>
            </w:pPr>
            <w:r>
              <w:rPr>
                <w:rFonts w:ascii="標楷體" w:eastAsia="標楷體" w:hAnsi="標楷體" w:hint="eastAsia"/>
              </w:rPr>
              <w:t xml:space="preserve">　</w:t>
            </w:r>
            <w:r>
              <w:rPr>
                <w:rFonts w:ascii="標楷體" w:eastAsia="標楷體" w:hAnsi="標楷體"/>
              </w:rPr>
              <w:t>50~未滿60歲</w:t>
            </w:r>
          </w:p>
        </w:tc>
        <w:tc>
          <w:tcPr>
            <w:tcW w:w="129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A56BF7">
            <w:pPr>
              <w:spacing w:line="300" w:lineRule="exact"/>
              <w:ind w:leftChars="-59" w:left="-142" w:rightChars="50" w:right="120" w:firstLineChars="59" w:firstLine="142"/>
              <w:jc w:val="right"/>
              <w:rPr>
                <w:rFonts w:ascii="標楷體" w:eastAsia="標楷體" w:hAnsi="標楷體" w:cs="Arial Unicode MS"/>
                <w:b/>
                <w:bCs/>
              </w:rPr>
            </w:pPr>
            <w:r>
              <w:rPr>
                <w:rFonts w:ascii="標楷體" w:eastAsia="標楷體" w:hAnsi="標楷體" w:cs="Arial Unicode MS" w:hint="eastAsia"/>
                <w:b/>
                <w:bCs/>
              </w:rPr>
              <w:t>4</w:t>
            </w:r>
            <w:r w:rsidR="00A56BF7">
              <w:rPr>
                <w:rFonts w:ascii="標楷體" w:eastAsia="標楷體" w:hAnsi="標楷體" w:cs="Arial Unicode MS" w:hint="eastAsia"/>
                <w:b/>
                <w:bCs/>
              </w:rPr>
              <w:t>5.3</w:t>
            </w:r>
          </w:p>
        </w:tc>
        <w:tc>
          <w:tcPr>
            <w:tcW w:w="1190" w:type="dxa"/>
            <w:tcBorders>
              <w:top w:val="nil"/>
              <w:left w:val="nil"/>
              <w:bottom w:val="nil"/>
              <w:right w:val="single" w:sz="12" w:space="0" w:color="auto"/>
            </w:tcBorders>
            <w:noWrap/>
            <w:tcMar>
              <w:top w:w="15" w:type="dxa"/>
              <w:left w:w="15" w:type="dxa"/>
              <w:bottom w:w="0" w:type="dxa"/>
              <w:right w:w="15" w:type="dxa"/>
            </w:tcMar>
            <w:vAlign w:val="bottom"/>
          </w:tcPr>
          <w:p w:rsidR="00AF3836" w:rsidRPr="00A62045" w:rsidRDefault="00AF3836" w:rsidP="00AF3836">
            <w:pPr>
              <w:spacing w:line="300" w:lineRule="exact"/>
              <w:ind w:leftChars="-59" w:left="-142" w:rightChars="50" w:right="120" w:firstLineChars="59" w:firstLine="142"/>
              <w:jc w:val="right"/>
              <w:rPr>
                <w:rFonts w:ascii="標楷體" w:eastAsia="標楷體" w:hAnsi="標楷體" w:cs="Arial Unicode MS"/>
                <w:bCs/>
              </w:rPr>
            </w:pPr>
            <w:r w:rsidRPr="00A62045">
              <w:rPr>
                <w:rFonts w:ascii="標楷體" w:eastAsia="標楷體" w:hAnsi="標楷體"/>
                <w:bCs/>
              </w:rPr>
              <w:t xml:space="preserve">    4</w:t>
            </w:r>
            <w:r>
              <w:rPr>
                <w:rFonts w:ascii="標楷體" w:eastAsia="標楷體" w:hAnsi="標楷體" w:hint="eastAsia"/>
                <w:bCs/>
              </w:rPr>
              <w:t>4</w:t>
            </w:r>
            <w:r w:rsidRPr="00A62045">
              <w:rPr>
                <w:rFonts w:ascii="標楷體" w:eastAsia="標楷體" w:hAnsi="標楷體"/>
                <w:bCs/>
              </w:rPr>
              <w:t xml:space="preserve">.4 </w:t>
            </w:r>
          </w:p>
        </w:tc>
        <w:tc>
          <w:tcPr>
            <w:tcW w:w="172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25B96">
            <w:pPr>
              <w:spacing w:line="300" w:lineRule="exact"/>
              <w:ind w:leftChars="-16" w:left="-38" w:firstLineChars="159" w:firstLine="382"/>
              <w:rPr>
                <w:rFonts w:ascii="標楷體" w:eastAsia="標楷體" w:hAnsi="標楷體" w:cs="Arial Unicode MS"/>
              </w:rPr>
            </w:pPr>
            <w:r>
              <w:rPr>
                <w:rFonts w:ascii="標楷體" w:eastAsia="標楷體" w:hAnsi="標楷體" w:hint="eastAsia"/>
              </w:rPr>
              <w:t>專科</w:t>
            </w:r>
          </w:p>
        </w:tc>
        <w:tc>
          <w:tcPr>
            <w:tcW w:w="1415"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AF3836">
            <w:pPr>
              <w:spacing w:line="300" w:lineRule="exact"/>
              <w:ind w:leftChars="-59" w:left="-142" w:rightChars="50" w:right="120" w:firstLineChars="61" w:firstLine="147"/>
              <w:jc w:val="right"/>
              <w:rPr>
                <w:rFonts w:ascii="標楷體" w:eastAsia="標楷體" w:hAnsi="標楷體" w:cs="Arial Unicode MS"/>
                <w:b/>
                <w:bCs/>
              </w:rPr>
            </w:pPr>
            <w:r>
              <w:rPr>
                <w:rFonts w:ascii="標楷體" w:eastAsia="標楷體" w:hAnsi="標楷體" w:cs="Arial Unicode MS" w:hint="eastAsia"/>
                <w:b/>
                <w:bCs/>
              </w:rPr>
              <w:t>7.5</w:t>
            </w:r>
          </w:p>
        </w:tc>
        <w:tc>
          <w:tcPr>
            <w:tcW w:w="1177" w:type="dxa"/>
            <w:tcBorders>
              <w:top w:val="nil"/>
              <w:left w:val="single" w:sz="12" w:space="0" w:color="auto"/>
              <w:bottom w:val="nil"/>
              <w:right w:val="nil"/>
            </w:tcBorders>
            <w:noWrap/>
            <w:tcMar>
              <w:top w:w="15" w:type="dxa"/>
              <w:left w:w="15" w:type="dxa"/>
              <w:bottom w:w="0" w:type="dxa"/>
              <w:right w:w="15" w:type="dxa"/>
            </w:tcMar>
            <w:vAlign w:val="bottom"/>
          </w:tcPr>
          <w:p w:rsidR="00AF3836" w:rsidRPr="00AF3836" w:rsidRDefault="00AF3836" w:rsidP="00AF3836">
            <w:pPr>
              <w:spacing w:line="300" w:lineRule="exact"/>
              <w:ind w:leftChars="-59" w:left="-142" w:rightChars="50" w:right="120" w:firstLineChars="61" w:firstLine="146"/>
              <w:jc w:val="right"/>
              <w:rPr>
                <w:rFonts w:ascii="標楷體" w:eastAsia="標楷體" w:hAnsi="標楷體" w:cs="Arial Unicode MS"/>
                <w:bCs/>
              </w:rPr>
            </w:pPr>
            <w:r w:rsidRPr="00AF3836">
              <w:rPr>
                <w:rFonts w:ascii="標楷體" w:eastAsia="標楷體" w:hAnsi="標楷體" w:cs="Arial Unicode MS" w:hint="eastAsia"/>
                <w:bCs/>
              </w:rPr>
              <w:t>7.7</w:t>
            </w:r>
          </w:p>
        </w:tc>
      </w:tr>
      <w:tr w:rsidR="00AF3836" w:rsidTr="0086598D">
        <w:trPr>
          <w:trHeight w:val="133"/>
        </w:trPr>
        <w:tc>
          <w:tcPr>
            <w:tcW w:w="180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A2CEF">
            <w:pPr>
              <w:spacing w:line="300" w:lineRule="exact"/>
              <w:rPr>
                <w:rFonts w:ascii="標楷體" w:eastAsia="標楷體" w:hAnsi="標楷體" w:cs="Arial Unicode MS"/>
              </w:rPr>
            </w:pPr>
            <w:r>
              <w:rPr>
                <w:rFonts w:ascii="標楷體" w:eastAsia="標楷體" w:hAnsi="標楷體" w:hint="eastAsia"/>
              </w:rPr>
              <w:t xml:space="preserve">　</w:t>
            </w:r>
            <w:r>
              <w:rPr>
                <w:rFonts w:ascii="標楷體" w:eastAsia="標楷體" w:hAnsi="標楷體"/>
              </w:rPr>
              <w:t>60~未滿65歲</w:t>
            </w:r>
          </w:p>
        </w:tc>
        <w:tc>
          <w:tcPr>
            <w:tcW w:w="129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A56BF7">
            <w:pPr>
              <w:spacing w:line="300" w:lineRule="exact"/>
              <w:ind w:leftChars="-59" w:left="-142" w:rightChars="50" w:right="120" w:firstLineChars="59" w:firstLine="142"/>
              <w:jc w:val="right"/>
              <w:rPr>
                <w:rFonts w:ascii="標楷體" w:eastAsia="標楷體" w:hAnsi="標楷體" w:cs="Arial Unicode MS"/>
                <w:b/>
                <w:bCs/>
              </w:rPr>
            </w:pPr>
            <w:r>
              <w:rPr>
                <w:rFonts w:ascii="標楷體" w:eastAsia="標楷體" w:hAnsi="標楷體" w:cs="Arial Unicode MS" w:hint="eastAsia"/>
                <w:b/>
                <w:bCs/>
              </w:rPr>
              <w:t>2</w:t>
            </w:r>
            <w:r w:rsidR="00A56BF7">
              <w:rPr>
                <w:rFonts w:ascii="標楷體" w:eastAsia="標楷體" w:hAnsi="標楷體" w:cs="Arial Unicode MS" w:hint="eastAsia"/>
                <w:b/>
                <w:bCs/>
              </w:rPr>
              <w:t>0.0</w:t>
            </w:r>
          </w:p>
        </w:tc>
        <w:tc>
          <w:tcPr>
            <w:tcW w:w="1190" w:type="dxa"/>
            <w:tcBorders>
              <w:top w:val="nil"/>
              <w:left w:val="nil"/>
              <w:bottom w:val="nil"/>
              <w:right w:val="single" w:sz="12" w:space="0" w:color="auto"/>
            </w:tcBorders>
            <w:noWrap/>
            <w:tcMar>
              <w:top w:w="15" w:type="dxa"/>
              <w:left w:w="15" w:type="dxa"/>
              <w:bottom w:w="0" w:type="dxa"/>
              <w:right w:w="15" w:type="dxa"/>
            </w:tcMar>
            <w:vAlign w:val="bottom"/>
          </w:tcPr>
          <w:p w:rsidR="00AF3836" w:rsidRPr="00A62045" w:rsidRDefault="00AF3836" w:rsidP="00AF3836">
            <w:pPr>
              <w:spacing w:line="300" w:lineRule="exact"/>
              <w:ind w:leftChars="-59" w:left="-142" w:rightChars="50" w:right="120" w:firstLineChars="59" w:firstLine="142"/>
              <w:jc w:val="right"/>
              <w:rPr>
                <w:rFonts w:ascii="標楷體" w:eastAsia="標楷體" w:hAnsi="標楷體" w:cs="Arial Unicode MS"/>
                <w:bCs/>
              </w:rPr>
            </w:pPr>
            <w:r w:rsidRPr="00A62045">
              <w:rPr>
                <w:rFonts w:ascii="標楷體" w:eastAsia="標楷體" w:hAnsi="標楷體"/>
                <w:bCs/>
              </w:rPr>
              <w:t xml:space="preserve">    1</w:t>
            </w:r>
            <w:r>
              <w:rPr>
                <w:rFonts w:ascii="標楷體" w:eastAsia="標楷體" w:hAnsi="標楷體" w:hint="eastAsia"/>
                <w:bCs/>
              </w:rPr>
              <w:t>7</w:t>
            </w:r>
            <w:r w:rsidRPr="00A62045">
              <w:rPr>
                <w:rFonts w:ascii="標楷體" w:eastAsia="標楷體" w:hAnsi="標楷體"/>
                <w:bCs/>
              </w:rPr>
              <w:t>.</w:t>
            </w:r>
            <w:r>
              <w:rPr>
                <w:rFonts w:ascii="標楷體" w:eastAsia="標楷體" w:hAnsi="標楷體" w:hint="eastAsia"/>
                <w:bCs/>
              </w:rPr>
              <w:t>5</w:t>
            </w:r>
            <w:r w:rsidRPr="00A62045">
              <w:rPr>
                <w:rFonts w:ascii="標楷體" w:eastAsia="標楷體" w:hAnsi="標楷體"/>
                <w:bCs/>
              </w:rPr>
              <w:t xml:space="preserve"> </w:t>
            </w:r>
          </w:p>
        </w:tc>
        <w:tc>
          <w:tcPr>
            <w:tcW w:w="1720"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525B96">
            <w:pPr>
              <w:spacing w:line="300" w:lineRule="exact"/>
              <w:ind w:leftChars="-16" w:left="-38" w:firstLineChars="159" w:firstLine="382"/>
              <w:rPr>
                <w:rFonts w:ascii="標楷體" w:eastAsia="標楷體" w:hAnsi="標楷體" w:cs="Arial Unicode MS"/>
              </w:rPr>
            </w:pPr>
            <w:r>
              <w:rPr>
                <w:rFonts w:ascii="標楷體" w:eastAsia="標楷體" w:hAnsi="標楷體" w:hint="eastAsia"/>
              </w:rPr>
              <w:t>大學及以上</w:t>
            </w:r>
          </w:p>
        </w:tc>
        <w:tc>
          <w:tcPr>
            <w:tcW w:w="1415" w:type="dxa"/>
            <w:tcBorders>
              <w:top w:val="nil"/>
              <w:left w:val="nil"/>
              <w:bottom w:val="nil"/>
              <w:right w:val="single" w:sz="12" w:space="0" w:color="auto"/>
            </w:tcBorders>
            <w:noWrap/>
            <w:tcMar>
              <w:top w:w="15" w:type="dxa"/>
              <w:left w:w="15" w:type="dxa"/>
              <w:bottom w:w="0" w:type="dxa"/>
              <w:right w:w="15" w:type="dxa"/>
            </w:tcMar>
            <w:vAlign w:val="bottom"/>
          </w:tcPr>
          <w:p w:rsidR="00AF3836" w:rsidRDefault="00AF3836" w:rsidP="00DF6D3E">
            <w:pPr>
              <w:spacing w:line="300" w:lineRule="exact"/>
              <w:ind w:leftChars="-59" w:left="-142" w:rightChars="50" w:right="120" w:firstLineChars="61" w:firstLine="147"/>
              <w:jc w:val="right"/>
              <w:rPr>
                <w:rFonts w:ascii="標楷體" w:eastAsia="標楷體" w:hAnsi="標楷體" w:cs="Arial Unicode MS"/>
                <w:b/>
                <w:bCs/>
              </w:rPr>
            </w:pPr>
            <w:r>
              <w:rPr>
                <w:rFonts w:ascii="標楷體" w:eastAsia="標楷體" w:hAnsi="標楷體" w:cs="Arial Unicode MS" w:hint="eastAsia"/>
                <w:b/>
                <w:bCs/>
              </w:rPr>
              <w:t>2.8</w:t>
            </w:r>
          </w:p>
        </w:tc>
        <w:tc>
          <w:tcPr>
            <w:tcW w:w="1177" w:type="dxa"/>
            <w:tcBorders>
              <w:top w:val="nil"/>
              <w:left w:val="single" w:sz="12" w:space="0" w:color="auto"/>
              <w:bottom w:val="nil"/>
              <w:right w:val="nil"/>
            </w:tcBorders>
            <w:noWrap/>
            <w:tcMar>
              <w:top w:w="15" w:type="dxa"/>
              <w:left w:w="15" w:type="dxa"/>
              <w:bottom w:w="0" w:type="dxa"/>
              <w:right w:w="15" w:type="dxa"/>
            </w:tcMar>
            <w:vAlign w:val="bottom"/>
          </w:tcPr>
          <w:p w:rsidR="00AF3836" w:rsidRPr="00AF3836" w:rsidRDefault="00AF3836" w:rsidP="00AF3836">
            <w:pPr>
              <w:spacing w:line="300" w:lineRule="exact"/>
              <w:ind w:leftChars="-59" w:left="-142" w:rightChars="50" w:right="120" w:firstLineChars="61" w:firstLine="146"/>
              <w:jc w:val="right"/>
              <w:rPr>
                <w:rFonts w:ascii="標楷體" w:eastAsia="標楷體" w:hAnsi="標楷體" w:cs="Arial Unicode MS"/>
                <w:bCs/>
              </w:rPr>
            </w:pPr>
            <w:r w:rsidRPr="00AF3836">
              <w:rPr>
                <w:rFonts w:ascii="標楷體" w:eastAsia="標楷體" w:hAnsi="標楷體" w:cs="Arial Unicode MS" w:hint="eastAsia"/>
                <w:bCs/>
              </w:rPr>
              <w:t>2.8</w:t>
            </w:r>
          </w:p>
        </w:tc>
      </w:tr>
      <w:tr w:rsidR="00A62045" w:rsidTr="0086598D">
        <w:trPr>
          <w:trHeight w:val="170"/>
        </w:trPr>
        <w:tc>
          <w:tcPr>
            <w:tcW w:w="1800" w:type="dxa"/>
            <w:tcBorders>
              <w:top w:val="nil"/>
              <w:left w:val="nil"/>
              <w:bottom w:val="double" w:sz="12" w:space="0" w:color="auto"/>
              <w:right w:val="single" w:sz="12" w:space="0" w:color="auto"/>
            </w:tcBorders>
            <w:noWrap/>
            <w:tcMar>
              <w:top w:w="15" w:type="dxa"/>
              <w:left w:w="15" w:type="dxa"/>
              <w:bottom w:w="0" w:type="dxa"/>
              <w:right w:w="15" w:type="dxa"/>
            </w:tcMar>
            <w:vAlign w:val="bottom"/>
          </w:tcPr>
          <w:p w:rsidR="00A62045" w:rsidRDefault="00A62045" w:rsidP="005A2CEF">
            <w:pPr>
              <w:spacing w:line="300" w:lineRule="exact"/>
              <w:rPr>
                <w:rFonts w:ascii="標楷體" w:eastAsia="標楷體" w:hAnsi="標楷體" w:cs="Arial Unicode MS"/>
              </w:rPr>
            </w:pPr>
            <w:r>
              <w:rPr>
                <w:rFonts w:ascii="標楷體" w:eastAsia="標楷體" w:hAnsi="標楷體" w:hint="eastAsia"/>
              </w:rPr>
              <w:t xml:space="preserve">　</w:t>
            </w:r>
            <w:r>
              <w:rPr>
                <w:rFonts w:ascii="標楷體" w:eastAsia="標楷體" w:hAnsi="標楷體"/>
              </w:rPr>
              <w:t>65歲及以上</w:t>
            </w:r>
          </w:p>
        </w:tc>
        <w:tc>
          <w:tcPr>
            <w:tcW w:w="1290" w:type="dxa"/>
            <w:tcBorders>
              <w:top w:val="nil"/>
              <w:left w:val="nil"/>
              <w:bottom w:val="double" w:sz="12" w:space="0" w:color="auto"/>
              <w:right w:val="single" w:sz="12" w:space="0" w:color="auto"/>
            </w:tcBorders>
            <w:noWrap/>
            <w:tcMar>
              <w:top w:w="15" w:type="dxa"/>
              <w:left w:w="15" w:type="dxa"/>
              <w:bottom w:w="0" w:type="dxa"/>
              <w:right w:w="15" w:type="dxa"/>
            </w:tcMar>
            <w:vAlign w:val="bottom"/>
          </w:tcPr>
          <w:p w:rsidR="00A62045" w:rsidRDefault="009524AE" w:rsidP="00DF6D3E">
            <w:pPr>
              <w:spacing w:line="300" w:lineRule="exact"/>
              <w:ind w:leftChars="-59" w:left="-142" w:rightChars="50" w:right="120" w:firstLineChars="59" w:firstLine="142"/>
              <w:jc w:val="right"/>
              <w:rPr>
                <w:rFonts w:ascii="標楷體" w:eastAsia="標楷體" w:hAnsi="標楷體" w:cs="Arial Unicode MS"/>
                <w:b/>
                <w:bCs/>
              </w:rPr>
            </w:pPr>
            <w:r>
              <w:rPr>
                <w:rFonts w:ascii="標楷體" w:eastAsia="標楷體" w:hAnsi="標楷體" w:cs="Arial Unicode MS" w:hint="eastAsia"/>
                <w:b/>
                <w:bCs/>
              </w:rPr>
              <w:t>7.4</w:t>
            </w:r>
          </w:p>
        </w:tc>
        <w:tc>
          <w:tcPr>
            <w:tcW w:w="1190" w:type="dxa"/>
            <w:tcBorders>
              <w:top w:val="nil"/>
              <w:left w:val="nil"/>
              <w:bottom w:val="double" w:sz="12" w:space="0" w:color="auto"/>
              <w:right w:val="single" w:sz="12" w:space="0" w:color="auto"/>
            </w:tcBorders>
            <w:noWrap/>
            <w:tcMar>
              <w:top w:w="15" w:type="dxa"/>
              <w:left w:w="15" w:type="dxa"/>
              <w:bottom w:w="0" w:type="dxa"/>
              <w:right w:w="15" w:type="dxa"/>
            </w:tcMar>
            <w:vAlign w:val="bottom"/>
          </w:tcPr>
          <w:p w:rsidR="00A62045" w:rsidRPr="00A62045" w:rsidRDefault="00A62045" w:rsidP="00AF3836">
            <w:pPr>
              <w:spacing w:line="300" w:lineRule="exact"/>
              <w:ind w:leftChars="-59" w:left="-142" w:rightChars="50" w:right="120" w:firstLineChars="59" w:firstLine="142"/>
              <w:jc w:val="right"/>
              <w:rPr>
                <w:rFonts w:ascii="標楷體" w:eastAsia="標楷體" w:hAnsi="標楷體" w:cs="Arial Unicode MS"/>
                <w:bCs/>
              </w:rPr>
            </w:pPr>
            <w:r w:rsidRPr="00A62045">
              <w:rPr>
                <w:rFonts w:ascii="標楷體" w:eastAsia="標楷體" w:hAnsi="標楷體"/>
                <w:bCs/>
              </w:rPr>
              <w:t xml:space="preserve">     </w:t>
            </w:r>
            <w:r w:rsidR="00AF3836">
              <w:rPr>
                <w:rFonts w:ascii="標楷體" w:eastAsia="標楷體" w:hAnsi="標楷體" w:hint="eastAsia"/>
                <w:bCs/>
              </w:rPr>
              <w:t>4.0</w:t>
            </w:r>
            <w:r w:rsidRPr="00A62045">
              <w:rPr>
                <w:rFonts w:ascii="標楷體" w:eastAsia="標楷體" w:hAnsi="標楷體"/>
                <w:bCs/>
              </w:rPr>
              <w:t xml:space="preserve"> </w:t>
            </w:r>
          </w:p>
        </w:tc>
        <w:tc>
          <w:tcPr>
            <w:tcW w:w="1720" w:type="dxa"/>
            <w:tcBorders>
              <w:top w:val="nil"/>
              <w:left w:val="nil"/>
              <w:bottom w:val="nil"/>
              <w:right w:val="single" w:sz="12" w:space="0" w:color="auto"/>
            </w:tcBorders>
            <w:noWrap/>
            <w:tcMar>
              <w:top w:w="15" w:type="dxa"/>
              <w:left w:w="15" w:type="dxa"/>
              <w:bottom w:w="0" w:type="dxa"/>
              <w:right w:w="15" w:type="dxa"/>
            </w:tcMar>
            <w:vAlign w:val="bottom"/>
          </w:tcPr>
          <w:p w:rsidR="00A62045" w:rsidRDefault="00A62045" w:rsidP="005A2CEF">
            <w:pPr>
              <w:spacing w:line="300" w:lineRule="exact"/>
              <w:ind w:leftChars="-16" w:left="-38" w:firstLineChars="58" w:firstLine="139"/>
              <w:rPr>
                <w:rFonts w:ascii="標楷體" w:eastAsia="標楷體" w:hAnsi="標楷體" w:cs="Arial Unicode MS"/>
              </w:rPr>
            </w:pPr>
          </w:p>
        </w:tc>
        <w:tc>
          <w:tcPr>
            <w:tcW w:w="1415" w:type="dxa"/>
            <w:tcBorders>
              <w:top w:val="nil"/>
              <w:left w:val="nil"/>
              <w:bottom w:val="nil"/>
              <w:right w:val="single" w:sz="12" w:space="0" w:color="auto"/>
            </w:tcBorders>
            <w:noWrap/>
            <w:tcMar>
              <w:top w:w="15" w:type="dxa"/>
              <w:left w:w="15" w:type="dxa"/>
              <w:bottom w:w="0" w:type="dxa"/>
              <w:right w:w="15" w:type="dxa"/>
            </w:tcMar>
            <w:vAlign w:val="bottom"/>
          </w:tcPr>
          <w:p w:rsidR="00A62045" w:rsidRDefault="00A62045" w:rsidP="001D10D2">
            <w:pPr>
              <w:spacing w:line="300" w:lineRule="exact"/>
              <w:ind w:leftChars="-59" w:left="-142" w:rightChars="50" w:right="120"/>
              <w:jc w:val="right"/>
              <w:rPr>
                <w:rFonts w:ascii="標楷體" w:eastAsia="標楷體" w:hAnsi="標楷體" w:cs="Arial Unicode MS"/>
              </w:rPr>
            </w:pPr>
          </w:p>
        </w:tc>
        <w:tc>
          <w:tcPr>
            <w:tcW w:w="1177" w:type="dxa"/>
            <w:tcBorders>
              <w:top w:val="nil"/>
              <w:left w:val="single" w:sz="12" w:space="0" w:color="auto"/>
              <w:bottom w:val="nil"/>
              <w:right w:val="nil"/>
            </w:tcBorders>
            <w:noWrap/>
            <w:tcMar>
              <w:top w:w="15" w:type="dxa"/>
              <w:left w:w="15" w:type="dxa"/>
              <w:bottom w:w="0" w:type="dxa"/>
              <w:right w:w="15" w:type="dxa"/>
            </w:tcMar>
            <w:vAlign w:val="bottom"/>
          </w:tcPr>
          <w:p w:rsidR="00A62045" w:rsidRDefault="00A62045" w:rsidP="001D10D2">
            <w:pPr>
              <w:spacing w:line="300" w:lineRule="exact"/>
              <w:ind w:leftChars="-59" w:left="-142" w:rightChars="50" w:right="120"/>
              <w:jc w:val="right"/>
              <w:rPr>
                <w:rFonts w:ascii="標楷體" w:eastAsia="標楷體" w:hAnsi="標楷體" w:cs="Arial Unicode MS"/>
              </w:rPr>
            </w:pPr>
          </w:p>
        </w:tc>
      </w:tr>
      <w:tr w:rsidR="00A62045" w:rsidTr="0086598D">
        <w:trPr>
          <w:trHeight w:val="208"/>
        </w:trPr>
        <w:tc>
          <w:tcPr>
            <w:tcW w:w="1800" w:type="dxa"/>
            <w:tcBorders>
              <w:top w:val="double" w:sz="12" w:space="0" w:color="auto"/>
              <w:left w:val="nil"/>
              <w:bottom w:val="single" w:sz="12" w:space="0" w:color="auto"/>
              <w:right w:val="single" w:sz="12" w:space="0" w:color="auto"/>
            </w:tcBorders>
            <w:noWrap/>
            <w:tcMar>
              <w:top w:w="15" w:type="dxa"/>
              <w:left w:w="15" w:type="dxa"/>
              <w:bottom w:w="0" w:type="dxa"/>
              <w:right w:w="15" w:type="dxa"/>
            </w:tcMar>
            <w:vAlign w:val="bottom"/>
          </w:tcPr>
          <w:p w:rsidR="00A62045" w:rsidRDefault="00A62045" w:rsidP="005A2CEF">
            <w:pPr>
              <w:spacing w:line="300" w:lineRule="exact"/>
              <w:rPr>
                <w:rFonts w:ascii="標楷體" w:eastAsia="標楷體" w:hAnsi="標楷體" w:cs="Arial Unicode MS"/>
                <w:b/>
                <w:bCs/>
              </w:rPr>
            </w:pPr>
            <w:r>
              <w:rPr>
                <w:rFonts w:ascii="標楷體" w:eastAsia="標楷體" w:hAnsi="標楷體" w:hint="eastAsia"/>
                <w:b/>
                <w:bCs/>
              </w:rPr>
              <w:t xml:space="preserve">　平均年齡</w:t>
            </w:r>
            <w:r>
              <w:rPr>
                <w:rFonts w:ascii="標楷體" w:eastAsia="標楷體" w:hAnsi="標楷體"/>
                <w:b/>
                <w:bCs/>
              </w:rPr>
              <w:t>(歲)</w:t>
            </w:r>
          </w:p>
        </w:tc>
        <w:tc>
          <w:tcPr>
            <w:tcW w:w="1290" w:type="dxa"/>
            <w:tcBorders>
              <w:top w:val="double" w:sz="12" w:space="0" w:color="auto"/>
              <w:left w:val="nil"/>
              <w:bottom w:val="single" w:sz="12" w:space="0" w:color="auto"/>
              <w:right w:val="single" w:sz="12" w:space="0" w:color="auto"/>
            </w:tcBorders>
            <w:noWrap/>
            <w:tcMar>
              <w:top w:w="15" w:type="dxa"/>
              <w:left w:w="15" w:type="dxa"/>
              <w:bottom w:w="0" w:type="dxa"/>
              <w:right w:w="15" w:type="dxa"/>
            </w:tcMar>
            <w:vAlign w:val="bottom"/>
          </w:tcPr>
          <w:p w:rsidR="00A62045" w:rsidRDefault="00AF3836" w:rsidP="00A56BF7">
            <w:pPr>
              <w:spacing w:line="300" w:lineRule="exact"/>
              <w:ind w:leftChars="-59" w:left="-142" w:rightChars="50" w:right="120" w:firstLineChars="59" w:firstLine="142"/>
              <w:jc w:val="right"/>
              <w:rPr>
                <w:rFonts w:ascii="標楷體" w:eastAsia="標楷體" w:hAnsi="標楷體" w:cs="Arial Unicode MS"/>
                <w:b/>
                <w:bCs/>
              </w:rPr>
            </w:pPr>
            <w:r>
              <w:rPr>
                <w:rFonts w:ascii="標楷體" w:eastAsia="標楷體" w:hAnsi="標楷體" w:cs="Arial Unicode MS" w:hint="eastAsia"/>
                <w:b/>
                <w:bCs/>
              </w:rPr>
              <w:t>5</w:t>
            </w:r>
            <w:r w:rsidR="00A56BF7">
              <w:rPr>
                <w:rFonts w:ascii="標楷體" w:eastAsia="標楷體" w:hAnsi="標楷體" w:cs="Arial Unicode MS" w:hint="eastAsia"/>
                <w:b/>
                <w:bCs/>
              </w:rPr>
              <w:t>4.2</w:t>
            </w:r>
          </w:p>
        </w:tc>
        <w:tc>
          <w:tcPr>
            <w:tcW w:w="1190" w:type="dxa"/>
            <w:tcBorders>
              <w:top w:val="double" w:sz="12" w:space="0" w:color="auto"/>
              <w:left w:val="nil"/>
              <w:bottom w:val="single" w:sz="12" w:space="0" w:color="auto"/>
              <w:right w:val="single" w:sz="12" w:space="0" w:color="auto"/>
            </w:tcBorders>
            <w:noWrap/>
            <w:tcMar>
              <w:top w:w="15" w:type="dxa"/>
              <w:left w:w="15" w:type="dxa"/>
              <w:bottom w:w="0" w:type="dxa"/>
              <w:right w:w="15" w:type="dxa"/>
            </w:tcMar>
            <w:vAlign w:val="bottom"/>
          </w:tcPr>
          <w:p w:rsidR="00A62045" w:rsidRPr="00A62045" w:rsidRDefault="00A62045" w:rsidP="00AF3836">
            <w:pPr>
              <w:spacing w:line="300" w:lineRule="exact"/>
              <w:ind w:leftChars="-59" w:left="-142" w:rightChars="50" w:right="120" w:firstLineChars="59" w:firstLine="142"/>
              <w:jc w:val="right"/>
              <w:rPr>
                <w:rFonts w:ascii="標楷體" w:eastAsia="標楷體" w:hAnsi="標楷體" w:cs="Arial Unicode MS"/>
                <w:bCs/>
              </w:rPr>
            </w:pPr>
            <w:r w:rsidRPr="00A62045">
              <w:rPr>
                <w:rFonts w:ascii="標楷體" w:eastAsia="標楷體" w:hAnsi="標楷體"/>
                <w:bCs/>
              </w:rPr>
              <w:t xml:space="preserve">  5</w:t>
            </w:r>
            <w:r w:rsidR="00AF3836">
              <w:rPr>
                <w:rFonts w:ascii="標楷體" w:eastAsia="標楷體" w:hAnsi="標楷體" w:hint="eastAsia"/>
                <w:bCs/>
              </w:rPr>
              <w:t>2.7</w:t>
            </w:r>
            <w:r w:rsidRPr="00A62045">
              <w:rPr>
                <w:rFonts w:ascii="標楷體" w:eastAsia="標楷體" w:hAnsi="標楷體"/>
                <w:bCs/>
              </w:rPr>
              <w:t xml:space="preserve"> </w:t>
            </w:r>
          </w:p>
        </w:tc>
        <w:tc>
          <w:tcPr>
            <w:tcW w:w="1720" w:type="dxa"/>
            <w:tcBorders>
              <w:top w:val="nil"/>
              <w:left w:val="nil"/>
              <w:bottom w:val="single" w:sz="12" w:space="0" w:color="auto"/>
              <w:right w:val="single" w:sz="12" w:space="0" w:color="auto"/>
            </w:tcBorders>
            <w:noWrap/>
            <w:tcMar>
              <w:top w:w="15" w:type="dxa"/>
              <w:left w:w="15" w:type="dxa"/>
              <w:bottom w:w="0" w:type="dxa"/>
              <w:right w:w="15" w:type="dxa"/>
            </w:tcMar>
            <w:vAlign w:val="bottom"/>
          </w:tcPr>
          <w:p w:rsidR="00A62045" w:rsidRDefault="00A62045" w:rsidP="005A2CEF">
            <w:pPr>
              <w:spacing w:line="300" w:lineRule="exact"/>
              <w:ind w:leftChars="-16" w:left="-38" w:firstLineChars="58" w:firstLine="139"/>
              <w:rPr>
                <w:rFonts w:ascii="標楷體" w:eastAsia="標楷體" w:hAnsi="標楷體" w:cs="Arial Unicode MS"/>
              </w:rPr>
            </w:pPr>
          </w:p>
        </w:tc>
        <w:tc>
          <w:tcPr>
            <w:tcW w:w="1415" w:type="dxa"/>
            <w:tcBorders>
              <w:top w:val="nil"/>
              <w:left w:val="nil"/>
              <w:bottom w:val="single" w:sz="12" w:space="0" w:color="auto"/>
              <w:right w:val="single" w:sz="12" w:space="0" w:color="auto"/>
            </w:tcBorders>
            <w:noWrap/>
            <w:tcMar>
              <w:top w:w="15" w:type="dxa"/>
              <w:left w:w="15" w:type="dxa"/>
              <w:bottom w:w="0" w:type="dxa"/>
              <w:right w:w="15" w:type="dxa"/>
            </w:tcMar>
            <w:vAlign w:val="bottom"/>
          </w:tcPr>
          <w:p w:rsidR="00A62045" w:rsidRDefault="00A62045" w:rsidP="001D10D2">
            <w:pPr>
              <w:spacing w:line="300" w:lineRule="exact"/>
              <w:ind w:leftChars="-59" w:left="-142" w:rightChars="50" w:right="120"/>
              <w:jc w:val="right"/>
              <w:rPr>
                <w:rFonts w:ascii="標楷體" w:eastAsia="標楷體" w:hAnsi="標楷體" w:cs="Arial Unicode MS"/>
              </w:rPr>
            </w:pPr>
            <w:r>
              <w:rPr>
                <w:rFonts w:ascii="標楷體" w:eastAsia="標楷體" w:hAnsi="標楷體" w:hint="eastAsia"/>
              </w:rPr>
              <w:t xml:space="preserve">　</w:t>
            </w:r>
          </w:p>
        </w:tc>
        <w:tc>
          <w:tcPr>
            <w:tcW w:w="1177" w:type="dxa"/>
            <w:tcBorders>
              <w:top w:val="nil"/>
              <w:left w:val="single" w:sz="12" w:space="0" w:color="auto"/>
              <w:bottom w:val="single" w:sz="12" w:space="0" w:color="auto"/>
              <w:right w:val="nil"/>
            </w:tcBorders>
            <w:noWrap/>
            <w:tcMar>
              <w:top w:w="15" w:type="dxa"/>
              <w:left w:w="15" w:type="dxa"/>
              <w:bottom w:w="0" w:type="dxa"/>
              <w:right w:w="15" w:type="dxa"/>
            </w:tcMar>
            <w:vAlign w:val="bottom"/>
          </w:tcPr>
          <w:p w:rsidR="00A62045" w:rsidRDefault="00A62045" w:rsidP="001D10D2">
            <w:pPr>
              <w:spacing w:line="300" w:lineRule="exact"/>
              <w:ind w:leftChars="-59" w:left="-142" w:rightChars="50" w:right="120"/>
              <w:jc w:val="right"/>
              <w:rPr>
                <w:rFonts w:ascii="標楷體" w:eastAsia="標楷體" w:hAnsi="標楷體" w:cs="Arial Unicode MS"/>
              </w:rPr>
            </w:pPr>
            <w:r>
              <w:rPr>
                <w:rFonts w:ascii="標楷體" w:eastAsia="標楷體" w:hAnsi="標楷體" w:hint="eastAsia"/>
              </w:rPr>
              <w:t xml:space="preserve">　</w:t>
            </w:r>
          </w:p>
        </w:tc>
      </w:tr>
    </w:tbl>
    <w:p w:rsidR="00FD6611" w:rsidRDefault="00AA0E4C" w:rsidP="00B40930">
      <w:pPr>
        <w:spacing w:line="220" w:lineRule="exact"/>
        <w:ind w:firstLineChars="240" w:firstLine="480"/>
        <w:rPr>
          <w:rFonts w:ascii="標楷體" w:eastAsia="標楷體" w:hAnsi="標楷體"/>
          <w:sz w:val="20"/>
        </w:rPr>
      </w:pPr>
      <w:r>
        <w:rPr>
          <w:rFonts w:ascii="標楷體" w:eastAsia="標楷體" w:hAnsi="標楷體" w:hint="eastAsia"/>
          <w:sz w:val="20"/>
        </w:rPr>
        <w:t>說明</w:t>
      </w:r>
      <w:r w:rsidR="00FD6611" w:rsidRPr="002268E0">
        <w:rPr>
          <w:rFonts w:ascii="標楷體" w:eastAsia="標楷體" w:hAnsi="標楷體" w:hint="eastAsia"/>
          <w:sz w:val="16"/>
          <w:szCs w:val="16"/>
        </w:rPr>
        <w:t>：</w:t>
      </w:r>
      <w:r w:rsidR="00FD6611" w:rsidRPr="002268E0">
        <w:rPr>
          <w:rFonts w:ascii="標楷體" w:eastAsia="標楷體" w:hAnsi="標楷體" w:hint="eastAsia"/>
          <w:kern w:val="20"/>
          <w:sz w:val="20"/>
        </w:rPr>
        <w:t>1.</w:t>
      </w:r>
      <w:r w:rsidR="00FD6611">
        <w:rPr>
          <w:rFonts w:ascii="標楷體" w:eastAsia="標楷體" w:hAnsi="標楷體" w:hint="eastAsia"/>
          <w:sz w:val="20"/>
        </w:rPr>
        <w:t>專職係指主要收入來源為駕駛計程車所得。</w:t>
      </w:r>
    </w:p>
    <w:p w:rsidR="00FD6611" w:rsidRDefault="00CC0954" w:rsidP="00B40930">
      <w:pPr>
        <w:spacing w:line="220" w:lineRule="exact"/>
        <w:ind w:firstLineChars="240" w:firstLine="480"/>
        <w:rPr>
          <w:rFonts w:ascii="標楷體" w:eastAsia="標楷體" w:hAnsi="標楷體"/>
          <w:sz w:val="20"/>
        </w:rPr>
      </w:pPr>
      <w:r w:rsidRPr="007625F0">
        <w:rPr>
          <w:rFonts w:ascii="標楷體" w:eastAsia="標楷體" w:hAnsi="標楷體" w:hint="eastAsia"/>
          <w:color w:val="FFFFFF"/>
          <w:sz w:val="20"/>
        </w:rPr>
        <w:t>說明</w:t>
      </w:r>
      <w:r w:rsidRPr="007625F0">
        <w:rPr>
          <w:rFonts w:ascii="標楷體" w:eastAsia="標楷體" w:hAnsi="標楷體" w:hint="eastAsia"/>
          <w:color w:val="FFFFFF"/>
          <w:sz w:val="16"/>
          <w:szCs w:val="16"/>
        </w:rPr>
        <w:t>：</w:t>
      </w:r>
      <w:r w:rsidR="00FD6611" w:rsidRPr="002268E0">
        <w:rPr>
          <w:rFonts w:ascii="標楷體" w:eastAsia="標楷體" w:hAnsi="標楷體" w:hint="eastAsia"/>
          <w:sz w:val="20"/>
        </w:rPr>
        <w:t>2.</w:t>
      </w:r>
      <w:r w:rsidR="00FD6611">
        <w:rPr>
          <w:rFonts w:ascii="標楷體" w:eastAsia="標楷體" w:hAnsi="標楷體" w:hint="eastAsia"/>
          <w:sz w:val="20"/>
        </w:rPr>
        <w:t>本表資料係採電腦四捨五入計算，故總計與細項合計略有差異，以下各表同。</w:t>
      </w:r>
    </w:p>
    <w:p w:rsidR="000850FE" w:rsidRPr="003712C0" w:rsidRDefault="003712C0" w:rsidP="00E70A9A">
      <w:pPr>
        <w:adjustRightInd/>
        <w:spacing w:beforeLines="50" w:before="120" w:line="400" w:lineRule="exact"/>
        <w:ind w:leftChars="250" w:left="600" w:firstLineChars="214" w:firstLine="599"/>
        <w:jc w:val="both"/>
        <w:textAlignment w:val="auto"/>
        <w:rPr>
          <w:rFonts w:ascii="標楷體" w:eastAsia="標楷體" w:hAnsi="標楷體"/>
          <w:bCs/>
          <w:kern w:val="2"/>
          <w:sz w:val="28"/>
          <w:szCs w:val="24"/>
        </w:rPr>
      </w:pPr>
      <w:r w:rsidRPr="003712C0">
        <w:rPr>
          <w:rFonts w:ascii="標楷體" w:eastAsia="標楷體" w:hAnsi="標楷體" w:hint="eastAsia"/>
          <w:bCs/>
          <w:kern w:val="2"/>
          <w:sz w:val="28"/>
          <w:szCs w:val="24"/>
        </w:rPr>
        <w:t>觀察近10年計程車駕駛人</w:t>
      </w:r>
      <w:r w:rsidR="006F1385">
        <w:rPr>
          <w:rFonts w:ascii="標楷體" w:eastAsia="標楷體" w:hAnsi="標楷體" w:hint="eastAsia"/>
          <w:bCs/>
          <w:kern w:val="2"/>
          <w:sz w:val="28"/>
          <w:szCs w:val="24"/>
        </w:rPr>
        <w:t>平均</w:t>
      </w:r>
      <w:r w:rsidRPr="003712C0">
        <w:rPr>
          <w:rFonts w:ascii="標楷體" w:eastAsia="標楷體" w:hAnsi="標楷體" w:hint="eastAsia"/>
          <w:bCs/>
          <w:kern w:val="2"/>
          <w:sz w:val="28"/>
          <w:szCs w:val="24"/>
        </w:rPr>
        <w:t>年齡變化</w:t>
      </w:r>
      <w:r w:rsidRPr="004E5EEA">
        <w:rPr>
          <w:rFonts w:ascii="標楷體" w:eastAsia="標楷體" w:hAnsi="標楷體" w:hint="eastAsia"/>
          <w:bCs/>
          <w:kern w:val="2"/>
          <w:sz w:val="28"/>
          <w:szCs w:val="24"/>
        </w:rPr>
        <w:t>，</w:t>
      </w:r>
      <w:r w:rsidR="006F1385">
        <w:rPr>
          <w:rFonts w:ascii="標楷體" w:eastAsia="標楷體" w:hAnsi="標楷體" w:hint="eastAsia"/>
          <w:bCs/>
          <w:kern w:val="2"/>
          <w:sz w:val="28"/>
          <w:szCs w:val="24"/>
        </w:rPr>
        <w:t>平均年齡</w:t>
      </w:r>
      <w:r>
        <w:rPr>
          <w:rFonts w:ascii="標楷體" w:eastAsia="標楷體" w:hAnsi="標楷體" w:hint="eastAsia"/>
          <w:bCs/>
          <w:kern w:val="2"/>
          <w:sz w:val="28"/>
          <w:szCs w:val="24"/>
        </w:rPr>
        <w:t>由92年</w:t>
      </w:r>
      <w:r w:rsidR="006F1385">
        <w:rPr>
          <w:rFonts w:ascii="標楷體" w:eastAsia="標楷體" w:hAnsi="標楷體" w:hint="eastAsia"/>
          <w:bCs/>
          <w:kern w:val="2"/>
          <w:sz w:val="28"/>
          <w:szCs w:val="24"/>
        </w:rPr>
        <w:t>的</w:t>
      </w:r>
      <w:r>
        <w:rPr>
          <w:rFonts w:ascii="標楷體" w:eastAsia="標楷體" w:hAnsi="標楷體" w:hint="eastAsia"/>
          <w:bCs/>
          <w:kern w:val="2"/>
          <w:sz w:val="28"/>
          <w:szCs w:val="24"/>
        </w:rPr>
        <w:t>47.1歲上升至102年</w:t>
      </w:r>
      <w:r w:rsidR="00143B2F">
        <w:rPr>
          <w:rFonts w:ascii="標楷體" w:eastAsia="標楷體" w:hAnsi="標楷體" w:hint="eastAsia"/>
          <w:bCs/>
          <w:kern w:val="2"/>
          <w:sz w:val="28"/>
          <w:szCs w:val="24"/>
        </w:rPr>
        <w:t>的</w:t>
      </w:r>
      <w:r>
        <w:rPr>
          <w:rFonts w:ascii="標楷體" w:eastAsia="標楷體" w:hAnsi="標楷體" w:hint="eastAsia"/>
          <w:bCs/>
          <w:kern w:val="2"/>
          <w:sz w:val="28"/>
          <w:szCs w:val="24"/>
        </w:rPr>
        <w:t>54.2歲</w:t>
      </w:r>
      <w:r w:rsidRPr="004E5EEA">
        <w:rPr>
          <w:rFonts w:ascii="標楷體" w:eastAsia="標楷體" w:hAnsi="標楷體" w:hint="eastAsia"/>
          <w:bCs/>
          <w:kern w:val="2"/>
          <w:sz w:val="28"/>
          <w:szCs w:val="24"/>
        </w:rPr>
        <w:t>，</w:t>
      </w:r>
      <w:r>
        <w:rPr>
          <w:rFonts w:ascii="標楷體" w:eastAsia="標楷體" w:hAnsi="標楷體" w:hint="eastAsia"/>
          <w:bCs/>
          <w:kern w:val="2"/>
          <w:sz w:val="28"/>
          <w:szCs w:val="24"/>
        </w:rPr>
        <w:t>顯示計程車駕駛人</w:t>
      </w:r>
      <w:r w:rsidR="006F1385">
        <w:rPr>
          <w:rFonts w:ascii="標楷體" w:eastAsia="標楷體" w:hAnsi="標楷體" w:hint="eastAsia"/>
          <w:bCs/>
          <w:kern w:val="2"/>
          <w:sz w:val="28"/>
          <w:szCs w:val="24"/>
        </w:rPr>
        <w:t>平均</w:t>
      </w:r>
      <w:r>
        <w:rPr>
          <w:rFonts w:ascii="標楷體" w:eastAsia="標楷體" w:hAnsi="標楷體" w:hint="eastAsia"/>
          <w:bCs/>
          <w:kern w:val="2"/>
          <w:sz w:val="28"/>
          <w:szCs w:val="24"/>
        </w:rPr>
        <w:t>年齡有</w:t>
      </w:r>
      <w:r w:rsidR="00143B2F">
        <w:rPr>
          <w:rFonts w:ascii="標楷體" w:eastAsia="標楷體" w:hAnsi="標楷體" w:hint="eastAsia"/>
          <w:bCs/>
          <w:kern w:val="2"/>
          <w:sz w:val="28"/>
          <w:szCs w:val="24"/>
        </w:rPr>
        <w:t>逐漸</w:t>
      </w:r>
      <w:r w:rsidR="0049219D">
        <w:rPr>
          <w:rFonts w:ascii="標楷體" w:eastAsia="標楷體" w:hAnsi="標楷體" w:hint="eastAsia"/>
          <w:bCs/>
          <w:kern w:val="2"/>
          <w:sz w:val="28"/>
          <w:szCs w:val="24"/>
        </w:rPr>
        <w:t>提高</w:t>
      </w:r>
      <w:r>
        <w:rPr>
          <w:rFonts w:ascii="標楷體" w:eastAsia="標楷體" w:hAnsi="標楷體" w:hint="eastAsia"/>
          <w:bCs/>
          <w:kern w:val="2"/>
          <w:sz w:val="28"/>
          <w:szCs w:val="24"/>
        </w:rPr>
        <w:t>的趨勢</w:t>
      </w:r>
      <w:r w:rsidRPr="004E5EEA">
        <w:rPr>
          <w:rFonts w:ascii="標楷體" w:eastAsia="標楷體" w:hAnsi="標楷體" w:hint="eastAsia"/>
          <w:bCs/>
          <w:kern w:val="2"/>
          <w:sz w:val="28"/>
          <w:szCs w:val="24"/>
        </w:rPr>
        <w:t>。</w:t>
      </w:r>
    </w:p>
    <w:p w:rsidR="00600A37" w:rsidRPr="000850FE" w:rsidRDefault="00DB3E4F" w:rsidP="000850FE">
      <w:pPr>
        <w:adjustRightInd/>
        <w:spacing w:beforeLines="50" w:before="120" w:afterLines="50" w:after="120" w:line="400" w:lineRule="exact"/>
        <w:ind w:left="480"/>
        <w:jc w:val="center"/>
        <w:textAlignment w:val="auto"/>
        <w:rPr>
          <w:rFonts w:ascii="標楷體" w:eastAsia="標楷體" w:hAnsi="標楷體"/>
          <w:b/>
          <w:bCs/>
          <w:kern w:val="2"/>
          <w:sz w:val="28"/>
          <w:szCs w:val="24"/>
        </w:rPr>
      </w:pPr>
      <w:r>
        <w:rPr>
          <w:noProof/>
        </w:rPr>
        <w:drawing>
          <wp:anchor distT="0" distB="0" distL="114300" distR="114300" simplePos="0" relativeHeight="251653632" behindDoc="0" locked="0" layoutInCell="1" allowOverlap="1">
            <wp:simplePos x="0" y="0"/>
            <wp:positionH relativeFrom="column">
              <wp:posOffset>890905</wp:posOffset>
            </wp:positionH>
            <wp:positionV relativeFrom="paragraph">
              <wp:posOffset>292100</wp:posOffset>
            </wp:positionV>
            <wp:extent cx="4573270" cy="2449195"/>
            <wp:effectExtent l="0" t="0" r="0" b="0"/>
            <wp:wrapNone/>
            <wp:docPr id="177" name="物件 17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0850FE">
        <w:rPr>
          <w:rFonts w:ascii="標楷體" w:eastAsia="標楷體" w:hAnsi="標楷體" w:hint="eastAsia"/>
          <w:b/>
          <w:bCs/>
          <w:kern w:val="2"/>
          <w:sz w:val="28"/>
          <w:szCs w:val="24"/>
        </w:rPr>
        <w:t>圖1</w:t>
      </w:r>
      <w:r w:rsidR="000850FE" w:rsidRPr="00011091">
        <w:rPr>
          <w:rFonts w:ascii="標楷體" w:eastAsia="標楷體" w:hAnsi="標楷體" w:hint="eastAsia"/>
          <w:b/>
          <w:bCs/>
          <w:kern w:val="2"/>
          <w:sz w:val="28"/>
          <w:szCs w:val="24"/>
        </w:rPr>
        <w:t>、</w:t>
      </w:r>
      <w:r w:rsidR="000850FE">
        <w:rPr>
          <w:rFonts w:ascii="標楷體" w:eastAsia="標楷體" w:hAnsi="標楷體" w:hint="eastAsia"/>
          <w:b/>
          <w:bCs/>
          <w:kern w:val="2"/>
          <w:sz w:val="28"/>
          <w:szCs w:val="24"/>
        </w:rPr>
        <w:t>近</w:t>
      </w:r>
      <w:r w:rsidR="000240AE">
        <w:rPr>
          <w:rFonts w:ascii="標楷體" w:eastAsia="標楷體" w:hAnsi="標楷體" w:hint="eastAsia"/>
          <w:b/>
          <w:bCs/>
          <w:kern w:val="2"/>
          <w:sz w:val="28"/>
          <w:szCs w:val="24"/>
        </w:rPr>
        <w:t>10</w:t>
      </w:r>
      <w:r w:rsidR="000850FE">
        <w:rPr>
          <w:rFonts w:ascii="標楷體" w:eastAsia="標楷體" w:hAnsi="標楷體" w:hint="eastAsia"/>
          <w:b/>
          <w:bCs/>
          <w:kern w:val="2"/>
          <w:sz w:val="28"/>
          <w:szCs w:val="24"/>
        </w:rPr>
        <w:t>年</w:t>
      </w:r>
      <w:r w:rsidR="000850FE" w:rsidRPr="00011091">
        <w:rPr>
          <w:rFonts w:ascii="標楷體" w:eastAsia="標楷體" w:hAnsi="標楷體" w:hint="eastAsia"/>
          <w:b/>
          <w:bCs/>
          <w:kern w:val="2"/>
          <w:sz w:val="28"/>
          <w:szCs w:val="24"/>
        </w:rPr>
        <w:t>計程車駕駛人</w:t>
      </w:r>
      <w:r w:rsidR="006F1385">
        <w:rPr>
          <w:rFonts w:ascii="標楷體" w:eastAsia="標楷體" w:hAnsi="標楷體" w:hint="eastAsia"/>
          <w:b/>
          <w:bCs/>
          <w:kern w:val="2"/>
          <w:sz w:val="28"/>
          <w:szCs w:val="24"/>
        </w:rPr>
        <w:t>平均</w:t>
      </w:r>
      <w:r w:rsidR="000850FE">
        <w:rPr>
          <w:rFonts w:ascii="標楷體" w:eastAsia="標楷體" w:hAnsi="標楷體" w:hint="eastAsia"/>
          <w:b/>
          <w:bCs/>
          <w:kern w:val="2"/>
          <w:sz w:val="28"/>
          <w:szCs w:val="24"/>
        </w:rPr>
        <w:t>年齡趨勢圖</w:t>
      </w:r>
    </w:p>
    <w:p w:rsidR="000850FE" w:rsidRPr="006429EC" w:rsidRDefault="000850FE" w:rsidP="00600A37">
      <w:pPr>
        <w:adjustRightInd/>
        <w:spacing w:beforeLines="50" w:before="120" w:line="400" w:lineRule="exact"/>
        <w:ind w:left="1202"/>
        <w:jc w:val="both"/>
        <w:textAlignment w:val="auto"/>
        <w:rPr>
          <w:rFonts w:ascii="標楷體" w:eastAsia="標楷體" w:hAnsi="標楷體"/>
          <w:b/>
          <w:bCs/>
          <w:color w:val="FF0000"/>
          <w:kern w:val="2"/>
          <w:sz w:val="28"/>
          <w:szCs w:val="24"/>
        </w:rPr>
      </w:pPr>
    </w:p>
    <w:p w:rsidR="000850FE" w:rsidRDefault="000850FE" w:rsidP="00600A37">
      <w:pPr>
        <w:adjustRightInd/>
        <w:spacing w:beforeLines="50" w:before="120" w:line="400" w:lineRule="exact"/>
        <w:ind w:left="1202"/>
        <w:jc w:val="both"/>
        <w:textAlignment w:val="auto"/>
        <w:rPr>
          <w:rFonts w:ascii="標楷體" w:eastAsia="標楷體" w:hAnsi="標楷體"/>
          <w:b/>
          <w:bCs/>
          <w:color w:val="FF0000"/>
          <w:kern w:val="2"/>
          <w:sz w:val="28"/>
          <w:szCs w:val="24"/>
        </w:rPr>
      </w:pPr>
    </w:p>
    <w:p w:rsidR="000850FE" w:rsidRDefault="000850FE" w:rsidP="00600A37">
      <w:pPr>
        <w:adjustRightInd/>
        <w:spacing w:beforeLines="50" w:before="120" w:line="400" w:lineRule="exact"/>
        <w:ind w:left="1202"/>
        <w:jc w:val="both"/>
        <w:textAlignment w:val="auto"/>
        <w:rPr>
          <w:rFonts w:ascii="標楷體" w:eastAsia="標楷體" w:hAnsi="標楷體"/>
          <w:b/>
          <w:bCs/>
          <w:color w:val="FF0000"/>
          <w:kern w:val="2"/>
          <w:sz w:val="28"/>
          <w:szCs w:val="24"/>
        </w:rPr>
      </w:pPr>
    </w:p>
    <w:p w:rsidR="000850FE" w:rsidRDefault="000850FE" w:rsidP="00600A37">
      <w:pPr>
        <w:adjustRightInd/>
        <w:spacing w:beforeLines="50" w:before="120" w:line="400" w:lineRule="exact"/>
        <w:ind w:left="1202"/>
        <w:jc w:val="both"/>
        <w:textAlignment w:val="auto"/>
        <w:rPr>
          <w:rFonts w:ascii="標楷體" w:eastAsia="標楷體" w:hAnsi="標楷體"/>
          <w:b/>
          <w:bCs/>
          <w:color w:val="FF0000"/>
          <w:kern w:val="2"/>
          <w:sz w:val="28"/>
          <w:szCs w:val="24"/>
        </w:rPr>
      </w:pPr>
    </w:p>
    <w:p w:rsidR="000850FE" w:rsidRPr="00600A37" w:rsidRDefault="000850FE" w:rsidP="00600A37">
      <w:pPr>
        <w:adjustRightInd/>
        <w:spacing w:beforeLines="50" w:before="120" w:line="400" w:lineRule="exact"/>
        <w:ind w:left="1202"/>
        <w:jc w:val="both"/>
        <w:textAlignment w:val="auto"/>
        <w:rPr>
          <w:rFonts w:ascii="標楷體" w:eastAsia="標楷體" w:hAnsi="標楷體"/>
          <w:b/>
          <w:bCs/>
          <w:color w:val="FF0000"/>
          <w:kern w:val="2"/>
          <w:sz w:val="28"/>
          <w:szCs w:val="24"/>
        </w:rPr>
      </w:pPr>
    </w:p>
    <w:p w:rsidR="003712C0" w:rsidRDefault="003712C0" w:rsidP="003712C0">
      <w:pPr>
        <w:adjustRightInd/>
        <w:spacing w:beforeLines="50" w:before="120" w:line="400" w:lineRule="exact"/>
        <w:ind w:left="1202"/>
        <w:jc w:val="both"/>
        <w:textAlignment w:val="auto"/>
        <w:rPr>
          <w:rFonts w:ascii="標楷體" w:eastAsia="標楷體" w:hAnsi="標楷體"/>
          <w:b/>
          <w:bCs/>
          <w:kern w:val="2"/>
          <w:sz w:val="28"/>
          <w:szCs w:val="24"/>
        </w:rPr>
      </w:pPr>
    </w:p>
    <w:p w:rsidR="003712C0" w:rsidRDefault="003712C0" w:rsidP="003712C0">
      <w:pPr>
        <w:adjustRightInd/>
        <w:spacing w:beforeLines="50" w:before="120" w:line="400" w:lineRule="exact"/>
        <w:ind w:left="1202"/>
        <w:jc w:val="both"/>
        <w:textAlignment w:val="auto"/>
        <w:rPr>
          <w:rFonts w:ascii="標楷體" w:eastAsia="標楷體" w:hAnsi="標楷體"/>
          <w:b/>
          <w:bCs/>
          <w:kern w:val="2"/>
          <w:sz w:val="28"/>
          <w:szCs w:val="24"/>
        </w:rPr>
      </w:pPr>
    </w:p>
    <w:p w:rsidR="005C7049" w:rsidRDefault="005C7049" w:rsidP="00AC08E0">
      <w:pPr>
        <w:autoSpaceDE w:val="0"/>
        <w:autoSpaceDN w:val="0"/>
        <w:spacing w:line="240" w:lineRule="auto"/>
        <w:ind w:leftChars="414" w:left="1596" w:rightChars="117" w:right="281" w:hangingChars="301" w:hanging="602"/>
        <w:textAlignment w:val="auto"/>
        <w:rPr>
          <w:rFonts w:ascii="標楷體" w:eastAsia="標楷體" w:hAnsi="標楷體"/>
          <w:sz w:val="20"/>
        </w:rPr>
      </w:pPr>
    </w:p>
    <w:p w:rsidR="00AC08E0" w:rsidRPr="00AC08E0" w:rsidRDefault="00AC08E0" w:rsidP="00AC08E0">
      <w:pPr>
        <w:autoSpaceDE w:val="0"/>
        <w:autoSpaceDN w:val="0"/>
        <w:spacing w:line="240" w:lineRule="auto"/>
        <w:ind w:leftChars="414" w:left="1596" w:rightChars="117" w:right="281" w:hangingChars="301" w:hanging="602"/>
        <w:textAlignment w:val="auto"/>
        <w:rPr>
          <w:rFonts w:ascii="標楷體" w:eastAsia="標楷體" w:hAnsi="標楷體"/>
          <w:sz w:val="20"/>
        </w:rPr>
      </w:pPr>
      <w:r>
        <w:rPr>
          <w:rFonts w:ascii="標楷體" w:eastAsia="標楷體" w:hAnsi="標楷體" w:hint="eastAsia"/>
          <w:sz w:val="20"/>
        </w:rPr>
        <w:t>說明：</w:t>
      </w:r>
      <w:r w:rsidRPr="00AC08E0">
        <w:rPr>
          <w:rFonts w:ascii="標楷體" w:eastAsia="標楷體" w:hAnsi="標楷體"/>
          <w:sz w:val="20"/>
        </w:rPr>
        <w:t xml:space="preserve">97 </w:t>
      </w:r>
      <w:r w:rsidRPr="00AC08E0">
        <w:rPr>
          <w:rFonts w:ascii="標楷體" w:eastAsia="標楷體" w:hAnsi="標楷體" w:hint="eastAsia"/>
          <w:sz w:val="20"/>
        </w:rPr>
        <w:t>年</w:t>
      </w:r>
      <w:r w:rsidRPr="00AC08E0">
        <w:rPr>
          <w:rFonts w:ascii="標楷體" w:eastAsia="標楷體" w:hAnsi="標楷體"/>
          <w:sz w:val="20"/>
        </w:rPr>
        <w:t xml:space="preserve">7 </w:t>
      </w:r>
      <w:r w:rsidRPr="00AC08E0">
        <w:rPr>
          <w:rFonts w:ascii="標楷體" w:eastAsia="標楷體" w:hAnsi="標楷體" w:hint="eastAsia"/>
          <w:sz w:val="20"/>
        </w:rPr>
        <w:t>月</w:t>
      </w:r>
      <w:r w:rsidRPr="00AC08E0">
        <w:rPr>
          <w:rFonts w:ascii="標楷體" w:eastAsia="標楷體" w:hAnsi="標楷體"/>
          <w:sz w:val="20"/>
        </w:rPr>
        <w:t xml:space="preserve">15 </w:t>
      </w:r>
      <w:r w:rsidRPr="00AC08E0">
        <w:rPr>
          <w:rFonts w:ascii="標楷體" w:eastAsia="標楷體" w:hAnsi="標楷體" w:hint="eastAsia"/>
          <w:sz w:val="20"/>
        </w:rPr>
        <w:t>日交路字第</w:t>
      </w:r>
      <w:r w:rsidRPr="00AC08E0">
        <w:rPr>
          <w:rFonts w:ascii="標楷體" w:eastAsia="標楷體" w:hAnsi="標楷體"/>
          <w:sz w:val="20"/>
        </w:rPr>
        <w:t>0970085045</w:t>
      </w:r>
      <w:r w:rsidRPr="00AC08E0">
        <w:rPr>
          <w:rFonts w:ascii="標楷體" w:eastAsia="標楷體" w:hAnsi="標楷體" w:hint="eastAsia"/>
          <w:sz w:val="20"/>
        </w:rPr>
        <w:t>號令發布修正道路交通安全規則第</w:t>
      </w:r>
      <w:r>
        <w:rPr>
          <w:rFonts w:ascii="標楷體" w:eastAsia="標楷體" w:hAnsi="標楷體"/>
          <w:sz w:val="20"/>
        </w:rPr>
        <w:t>52</w:t>
      </w:r>
      <w:r w:rsidRPr="00AC08E0">
        <w:rPr>
          <w:rFonts w:ascii="標楷體" w:eastAsia="標楷體" w:hAnsi="標楷體" w:hint="eastAsia"/>
          <w:sz w:val="20"/>
        </w:rPr>
        <w:t>條及</w:t>
      </w:r>
      <w:r>
        <w:rPr>
          <w:rFonts w:ascii="標楷體" w:eastAsia="標楷體" w:hAnsi="標楷體"/>
          <w:sz w:val="20"/>
        </w:rPr>
        <w:t>76</w:t>
      </w:r>
      <w:r w:rsidRPr="00AC08E0">
        <w:rPr>
          <w:rFonts w:ascii="標楷體" w:eastAsia="標楷體" w:hAnsi="標楷體" w:hint="eastAsia"/>
          <w:sz w:val="20"/>
        </w:rPr>
        <w:t>條條文，</w:t>
      </w:r>
      <w:r w:rsidR="007C6806">
        <w:rPr>
          <w:rFonts w:ascii="標楷體" w:eastAsia="標楷體" w:hAnsi="標楷體" w:hint="eastAsia"/>
          <w:sz w:val="20"/>
        </w:rPr>
        <w:t>放寬</w:t>
      </w:r>
      <w:r w:rsidRPr="00AC08E0">
        <w:rPr>
          <w:rFonts w:ascii="標楷體" w:eastAsia="標楷體" w:hAnsi="標楷體" w:hint="eastAsia"/>
          <w:sz w:val="20"/>
        </w:rPr>
        <w:t>計程車駕駛人執業年齡</w:t>
      </w:r>
      <w:r w:rsidR="007C6806">
        <w:rPr>
          <w:rFonts w:ascii="標楷體" w:eastAsia="標楷體" w:hAnsi="標楷體" w:hint="eastAsia"/>
          <w:sz w:val="20"/>
        </w:rPr>
        <w:t>至</w:t>
      </w:r>
      <w:r w:rsidR="007C6806">
        <w:rPr>
          <w:rFonts w:ascii="標楷體" w:eastAsia="標楷體" w:hAnsi="標楷體"/>
          <w:sz w:val="20"/>
        </w:rPr>
        <w:t>68</w:t>
      </w:r>
      <w:r w:rsidRPr="00AC08E0">
        <w:rPr>
          <w:rFonts w:ascii="標楷體" w:eastAsia="標楷體" w:hAnsi="標楷體" w:hint="eastAsia"/>
          <w:sz w:val="20"/>
        </w:rPr>
        <w:t>歲</w:t>
      </w:r>
      <w:r w:rsidR="007C6806">
        <w:rPr>
          <w:rFonts w:ascii="標楷體" w:eastAsia="標楷體" w:hAnsi="標楷體" w:hint="eastAsia"/>
          <w:sz w:val="20"/>
        </w:rPr>
        <w:t>。</w:t>
      </w:r>
    </w:p>
    <w:p w:rsidR="00FD6611" w:rsidRPr="004E5EEA" w:rsidRDefault="00D55627" w:rsidP="00FC7EB8">
      <w:pPr>
        <w:numPr>
          <w:ilvl w:val="1"/>
          <w:numId w:val="4"/>
        </w:numPr>
        <w:adjustRightInd/>
        <w:spacing w:beforeLines="50" w:before="120" w:line="400" w:lineRule="exact"/>
        <w:ind w:left="1202" w:hanging="720"/>
        <w:jc w:val="both"/>
        <w:textAlignment w:val="auto"/>
        <w:rPr>
          <w:rFonts w:ascii="標楷體" w:eastAsia="標楷體" w:hAnsi="標楷體"/>
          <w:b/>
          <w:bCs/>
          <w:kern w:val="2"/>
          <w:sz w:val="28"/>
          <w:szCs w:val="24"/>
        </w:rPr>
      </w:pPr>
      <w:r w:rsidRPr="004E5EEA">
        <w:rPr>
          <w:rFonts w:ascii="標楷體" w:eastAsia="標楷體" w:hAnsi="標楷體" w:hint="eastAsia"/>
          <w:b/>
          <w:bCs/>
          <w:kern w:val="2"/>
          <w:sz w:val="28"/>
          <w:szCs w:val="24"/>
        </w:rPr>
        <w:t>計程車駕駛人</w:t>
      </w:r>
      <w:r w:rsidR="008F2DB6" w:rsidRPr="004E5EEA">
        <w:rPr>
          <w:rFonts w:ascii="標楷體" w:eastAsia="標楷體" w:hAnsi="標楷體" w:hint="eastAsia"/>
          <w:b/>
          <w:bCs/>
          <w:kern w:val="2"/>
          <w:sz w:val="28"/>
          <w:szCs w:val="24"/>
        </w:rPr>
        <w:t>之平均</w:t>
      </w:r>
      <w:r w:rsidRPr="004E5EEA">
        <w:rPr>
          <w:rFonts w:ascii="標楷體" w:eastAsia="標楷體" w:hAnsi="標楷體" w:hint="eastAsia"/>
          <w:b/>
          <w:bCs/>
          <w:kern w:val="2"/>
          <w:sz w:val="28"/>
          <w:szCs w:val="24"/>
        </w:rPr>
        <w:t>工作</w:t>
      </w:r>
      <w:r w:rsidR="008F2DB6" w:rsidRPr="004E5EEA">
        <w:rPr>
          <w:rFonts w:ascii="標楷體" w:eastAsia="標楷體" w:hAnsi="標楷體" w:hint="eastAsia"/>
          <w:b/>
          <w:bCs/>
          <w:kern w:val="2"/>
          <w:sz w:val="28"/>
          <w:szCs w:val="24"/>
        </w:rPr>
        <w:t>總</w:t>
      </w:r>
      <w:r w:rsidRPr="004E5EEA">
        <w:rPr>
          <w:rFonts w:ascii="標楷體" w:eastAsia="標楷體" w:hAnsi="標楷體" w:hint="eastAsia"/>
          <w:b/>
          <w:bCs/>
          <w:kern w:val="2"/>
          <w:sz w:val="28"/>
          <w:szCs w:val="24"/>
        </w:rPr>
        <w:t>年資增加</w:t>
      </w:r>
      <w:r w:rsidR="00FD6611" w:rsidRPr="004E5EEA">
        <w:rPr>
          <w:rFonts w:ascii="標楷體" w:eastAsia="標楷體" w:hAnsi="標楷體" w:hint="eastAsia"/>
          <w:b/>
          <w:bCs/>
          <w:kern w:val="2"/>
          <w:sz w:val="28"/>
          <w:szCs w:val="24"/>
        </w:rPr>
        <w:t>：</w:t>
      </w:r>
      <w:r w:rsidR="00FD6611" w:rsidRPr="004E5EEA">
        <w:rPr>
          <w:rFonts w:ascii="標楷體" w:eastAsia="標楷體" w:hAnsi="標楷體" w:hint="eastAsia"/>
          <w:bCs/>
          <w:kern w:val="2"/>
          <w:sz w:val="28"/>
          <w:szCs w:val="24"/>
        </w:rPr>
        <w:t>計程車駕駛人之平均工作</w:t>
      </w:r>
      <w:r w:rsidR="008F2DB6" w:rsidRPr="004E5EEA">
        <w:rPr>
          <w:rFonts w:ascii="標楷體" w:eastAsia="標楷體" w:hAnsi="標楷體" w:hint="eastAsia"/>
          <w:bCs/>
          <w:kern w:val="2"/>
          <w:sz w:val="28"/>
          <w:szCs w:val="24"/>
        </w:rPr>
        <w:t>總</w:t>
      </w:r>
      <w:r w:rsidR="00FD6611" w:rsidRPr="004E5EEA">
        <w:rPr>
          <w:rFonts w:ascii="標楷體" w:eastAsia="標楷體" w:hAnsi="標楷體" w:hint="eastAsia"/>
          <w:bCs/>
          <w:kern w:val="2"/>
          <w:sz w:val="28"/>
          <w:szCs w:val="24"/>
        </w:rPr>
        <w:t>年資(從開始開計程車到</w:t>
      </w:r>
      <w:r w:rsidR="00BB5D7D" w:rsidRPr="004E5EEA">
        <w:rPr>
          <w:rFonts w:ascii="標楷體" w:eastAsia="標楷體" w:hAnsi="標楷體" w:hint="eastAsia"/>
          <w:bCs/>
          <w:kern w:val="2"/>
          <w:sz w:val="28"/>
          <w:szCs w:val="24"/>
        </w:rPr>
        <w:t>10</w:t>
      </w:r>
      <w:r w:rsidR="007E2446" w:rsidRPr="004E5EEA">
        <w:rPr>
          <w:rFonts w:ascii="標楷體" w:eastAsia="標楷體" w:hAnsi="標楷體" w:hint="eastAsia"/>
          <w:bCs/>
          <w:kern w:val="2"/>
          <w:sz w:val="28"/>
          <w:szCs w:val="24"/>
        </w:rPr>
        <w:t>2</w:t>
      </w:r>
      <w:r w:rsidR="00FD6611" w:rsidRPr="004E5EEA">
        <w:rPr>
          <w:rFonts w:ascii="標楷體" w:eastAsia="標楷體" w:hAnsi="標楷體" w:hint="eastAsia"/>
          <w:bCs/>
          <w:kern w:val="2"/>
          <w:sz w:val="28"/>
          <w:szCs w:val="24"/>
        </w:rPr>
        <w:t>年底扣除中途停開計程車時間)為1</w:t>
      </w:r>
      <w:r w:rsidR="007E2446" w:rsidRPr="004E5EEA">
        <w:rPr>
          <w:rFonts w:ascii="標楷體" w:eastAsia="標楷體" w:hAnsi="標楷體" w:hint="eastAsia"/>
          <w:bCs/>
          <w:kern w:val="2"/>
          <w:sz w:val="28"/>
          <w:szCs w:val="24"/>
        </w:rPr>
        <w:t>7.</w:t>
      </w:r>
      <w:r w:rsidR="00BB5D7D" w:rsidRPr="004E5EEA">
        <w:rPr>
          <w:rFonts w:ascii="標楷體" w:eastAsia="標楷體" w:hAnsi="標楷體" w:hint="eastAsia"/>
          <w:bCs/>
          <w:kern w:val="2"/>
          <w:sz w:val="28"/>
          <w:szCs w:val="24"/>
        </w:rPr>
        <w:t>5</w:t>
      </w:r>
      <w:r w:rsidR="00FD6611" w:rsidRPr="004E5EEA">
        <w:rPr>
          <w:rFonts w:ascii="標楷體" w:eastAsia="標楷體" w:hAnsi="標楷體" w:hint="eastAsia"/>
          <w:bCs/>
          <w:kern w:val="2"/>
          <w:sz w:val="28"/>
          <w:szCs w:val="24"/>
        </w:rPr>
        <w:t>年，相較於</w:t>
      </w:r>
      <w:r w:rsidR="007E2446" w:rsidRPr="004E5EEA">
        <w:rPr>
          <w:rFonts w:ascii="標楷體" w:eastAsia="標楷體" w:hAnsi="標楷體" w:hint="eastAsia"/>
          <w:bCs/>
          <w:kern w:val="2"/>
          <w:sz w:val="28"/>
          <w:szCs w:val="24"/>
        </w:rPr>
        <w:t>100</w:t>
      </w:r>
      <w:r w:rsidR="00FD6611" w:rsidRPr="004E5EEA">
        <w:rPr>
          <w:rFonts w:ascii="標楷體" w:eastAsia="標楷體" w:hAnsi="標楷體" w:hint="eastAsia"/>
          <w:bCs/>
          <w:kern w:val="2"/>
          <w:sz w:val="28"/>
          <w:szCs w:val="24"/>
        </w:rPr>
        <w:t>年底，平均年資增加</w:t>
      </w:r>
      <w:r w:rsidR="007E2446" w:rsidRPr="004E5EEA">
        <w:rPr>
          <w:rFonts w:ascii="標楷體" w:eastAsia="標楷體" w:hAnsi="標楷體" w:hint="eastAsia"/>
          <w:bCs/>
          <w:kern w:val="2"/>
          <w:sz w:val="28"/>
          <w:szCs w:val="24"/>
        </w:rPr>
        <w:t>2.0</w:t>
      </w:r>
      <w:r w:rsidR="00FD6611" w:rsidRPr="004E5EEA">
        <w:rPr>
          <w:rFonts w:ascii="標楷體" w:eastAsia="標楷體" w:hAnsi="標楷體" w:hint="eastAsia"/>
          <w:bCs/>
          <w:kern w:val="2"/>
          <w:sz w:val="28"/>
          <w:szCs w:val="24"/>
        </w:rPr>
        <w:t>年，若按年資結構觀之，計程車駕駛人之工作總年資以「</w:t>
      </w:r>
      <w:r w:rsidR="007E2446" w:rsidRPr="004E5EEA">
        <w:rPr>
          <w:rFonts w:ascii="標楷體" w:eastAsia="標楷體" w:hAnsi="標楷體" w:hint="eastAsia"/>
          <w:bCs/>
          <w:kern w:val="2"/>
          <w:sz w:val="28"/>
          <w:szCs w:val="24"/>
        </w:rPr>
        <w:t>1</w:t>
      </w:r>
      <w:r w:rsidR="00FD6611" w:rsidRPr="004E5EEA">
        <w:rPr>
          <w:rFonts w:ascii="標楷體" w:eastAsia="標楷體" w:hAnsi="標楷體" w:hint="eastAsia"/>
          <w:bCs/>
          <w:kern w:val="2"/>
          <w:sz w:val="28"/>
          <w:szCs w:val="24"/>
        </w:rPr>
        <w:t>5~未滿</w:t>
      </w:r>
      <w:r w:rsidR="007E2446" w:rsidRPr="004E5EEA">
        <w:rPr>
          <w:rFonts w:ascii="標楷體" w:eastAsia="標楷體" w:hAnsi="標楷體" w:hint="eastAsia"/>
          <w:bCs/>
          <w:kern w:val="2"/>
          <w:sz w:val="28"/>
          <w:szCs w:val="24"/>
        </w:rPr>
        <w:t>2</w:t>
      </w:r>
      <w:r w:rsidR="00FD6611" w:rsidRPr="004E5EEA">
        <w:rPr>
          <w:rFonts w:ascii="標楷體" w:eastAsia="標楷體" w:hAnsi="標楷體" w:hint="eastAsia"/>
          <w:bCs/>
          <w:kern w:val="2"/>
          <w:sz w:val="28"/>
          <w:szCs w:val="24"/>
        </w:rPr>
        <w:t>0年」</w:t>
      </w:r>
      <w:r w:rsidR="0020021B" w:rsidRPr="004E5EEA">
        <w:rPr>
          <w:rFonts w:ascii="標楷體" w:eastAsia="標楷體" w:hAnsi="標楷體" w:hint="eastAsia"/>
          <w:bCs/>
          <w:kern w:val="2"/>
          <w:sz w:val="28"/>
          <w:szCs w:val="24"/>
        </w:rPr>
        <w:t>占2</w:t>
      </w:r>
      <w:r w:rsidR="007E2446" w:rsidRPr="004E5EEA">
        <w:rPr>
          <w:rFonts w:ascii="標楷體" w:eastAsia="標楷體" w:hAnsi="標楷體" w:hint="eastAsia"/>
          <w:bCs/>
          <w:kern w:val="2"/>
          <w:sz w:val="28"/>
          <w:szCs w:val="24"/>
        </w:rPr>
        <w:t>6.7</w:t>
      </w:r>
      <w:r w:rsidR="0020021B" w:rsidRPr="004E5EEA">
        <w:rPr>
          <w:rFonts w:ascii="標楷體" w:eastAsia="標楷體" w:hAnsi="標楷體" w:hint="eastAsia"/>
          <w:bCs/>
          <w:kern w:val="2"/>
          <w:sz w:val="28"/>
          <w:szCs w:val="24"/>
        </w:rPr>
        <w:t>%</w:t>
      </w:r>
      <w:r w:rsidR="00FD6611" w:rsidRPr="004E5EEA">
        <w:rPr>
          <w:rFonts w:ascii="標楷體" w:eastAsia="標楷體" w:hAnsi="標楷體" w:hint="eastAsia"/>
          <w:bCs/>
          <w:kern w:val="2"/>
          <w:sz w:val="28"/>
          <w:szCs w:val="24"/>
        </w:rPr>
        <w:t>最多，「</w:t>
      </w:r>
      <w:r w:rsidR="007E2446" w:rsidRPr="004E5EEA">
        <w:rPr>
          <w:rFonts w:ascii="標楷體" w:eastAsia="標楷體" w:hAnsi="標楷體" w:hint="eastAsia"/>
          <w:bCs/>
          <w:kern w:val="2"/>
          <w:sz w:val="28"/>
          <w:szCs w:val="24"/>
        </w:rPr>
        <w:t>2</w:t>
      </w:r>
      <w:r w:rsidR="00FD6611" w:rsidRPr="004E5EEA">
        <w:rPr>
          <w:rFonts w:ascii="標楷體" w:eastAsia="標楷體" w:hAnsi="標楷體" w:hint="eastAsia"/>
          <w:bCs/>
          <w:kern w:val="2"/>
          <w:sz w:val="28"/>
          <w:szCs w:val="24"/>
        </w:rPr>
        <w:t>0~未滿</w:t>
      </w:r>
      <w:r w:rsidR="007E2446" w:rsidRPr="004E5EEA">
        <w:rPr>
          <w:rFonts w:ascii="標楷體" w:eastAsia="標楷體" w:hAnsi="標楷體" w:hint="eastAsia"/>
          <w:bCs/>
          <w:kern w:val="2"/>
          <w:sz w:val="28"/>
          <w:szCs w:val="24"/>
        </w:rPr>
        <w:t>2</w:t>
      </w:r>
      <w:r w:rsidR="00FD6611" w:rsidRPr="004E5EEA">
        <w:rPr>
          <w:rFonts w:ascii="標楷體" w:eastAsia="標楷體" w:hAnsi="標楷體" w:hint="eastAsia"/>
          <w:bCs/>
          <w:kern w:val="2"/>
          <w:sz w:val="28"/>
          <w:szCs w:val="24"/>
        </w:rPr>
        <w:t>5年」占</w:t>
      </w:r>
      <w:r w:rsidR="007E2446" w:rsidRPr="004E5EEA">
        <w:rPr>
          <w:rFonts w:ascii="標楷體" w:eastAsia="標楷體" w:hAnsi="標楷體" w:hint="eastAsia"/>
          <w:bCs/>
          <w:kern w:val="2"/>
          <w:sz w:val="28"/>
          <w:szCs w:val="24"/>
        </w:rPr>
        <w:t>21.5</w:t>
      </w:r>
      <w:r w:rsidR="00FD6611" w:rsidRPr="004E5EEA">
        <w:rPr>
          <w:rFonts w:ascii="標楷體" w:eastAsia="標楷體" w:hAnsi="標楷體" w:hint="eastAsia"/>
          <w:bCs/>
          <w:kern w:val="2"/>
          <w:sz w:val="28"/>
          <w:szCs w:val="24"/>
        </w:rPr>
        <w:t>%</w:t>
      </w:r>
      <w:r w:rsidR="0020021B" w:rsidRPr="004E5EEA">
        <w:rPr>
          <w:rFonts w:ascii="標楷體" w:eastAsia="標楷體" w:hAnsi="標楷體" w:hint="eastAsia"/>
          <w:bCs/>
          <w:kern w:val="2"/>
          <w:sz w:val="28"/>
          <w:szCs w:val="24"/>
        </w:rPr>
        <w:t>次之，</w:t>
      </w:r>
      <w:r w:rsidR="00FD6611" w:rsidRPr="004E5EEA">
        <w:rPr>
          <w:rFonts w:ascii="標楷體" w:eastAsia="標楷體" w:hAnsi="標楷體" w:hint="eastAsia"/>
          <w:bCs/>
          <w:kern w:val="2"/>
          <w:sz w:val="28"/>
          <w:szCs w:val="24"/>
        </w:rPr>
        <w:t>「</w:t>
      </w:r>
      <w:r w:rsidR="007E2446" w:rsidRPr="004E5EEA">
        <w:rPr>
          <w:rFonts w:ascii="標楷體" w:eastAsia="標楷體" w:hAnsi="標楷體" w:hint="eastAsia"/>
          <w:bCs/>
          <w:kern w:val="2"/>
          <w:sz w:val="28"/>
          <w:szCs w:val="24"/>
        </w:rPr>
        <w:t>10</w:t>
      </w:r>
      <w:r w:rsidR="00FD6611" w:rsidRPr="004E5EEA">
        <w:rPr>
          <w:rFonts w:ascii="標楷體" w:eastAsia="標楷體" w:hAnsi="標楷體" w:hint="eastAsia"/>
          <w:bCs/>
          <w:kern w:val="2"/>
          <w:sz w:val="28"/>
          <w:szCs w:val="24"/>
        </w:rPr>
        <w:t>~未滿</w:t>
      </w:r>
      <w:r w:rsidR="007E2446" w:rsidRPr="004E5EEA">
        <w:rPr>
          <w:rFonts w:ascii="標楷體" w:eastAsia="標楷體" w:hAnsi="標楷體" w:hint="eastAsia"/>
          <w:bCs/>
          <w:kern w:val="2"/>
          <w:sz w:val="28"/>
          <w:szCs w:val="24"/>
        </w:rPr>
        <w:t>15</w:t>
      </w:r>
      <w:r w:rsidR="0020021B" w:rsidRPr="004E5EEA">
        <w:rPr>
          <w:rFonts w:ascii="標楷體" w:eastAsia="標楷體" w:hAnsi="標楷體" w:hint="eastAsia"/>
          <w:bCs/>
          <w:kern w:val="2"/>
          <w:sz w:val="28"/>
          <w:szCs w:val="24"/>
        </w:rPr>
        <w:t>年」</w:t>
      </w:r>
      <w:r w:rsidR="00FD6611" w:rsidRPr="004E5EEA">
        <w:rPr>
          <w:rFonts w:ascii="標楷體" w:eastAsia="標楷體" w:hAnsi="標楷體" w:hint="eastAsia"/>
          <w:bCs/>
          <w:kern w:val="2"/>
          <w:sz w:val="28"/>
          <w:szCs w:val="24"/>
        </w:rPr>
        <w:t>占</w:t>
      </w:r>
      <w:r w:rsidR="007E2446" w:rsidRPr="004E5EEA">
        <w:rPr>
          <w:rFonts w:ascii="標楷體" w:eastAsia="標楷體" w:hAnsi="標楷體" w:hint="eastAsia"/>
          <w:bCs/>
          <w:kern w:val="2"/>
          <w:sz w:val="28"/>
          <w:szCs w:val="24"/>
        </w:rPr>
        <w:t>15.6</w:t>
      </w:r>
      <w:r w:rsidR="00FD6611" w:rsidRPr="004E5EEA">
        <w:rPr>
          <w:rFonts w:ascii="標楷體" w:eastAsia="標楷體" w:hAnsi="標楷體" w:hint="eastAsia"/>
          <w:bCs/>
          <w:kern w:val="2"/>
          <w:sz w:val="28"/>
          <w:szCs w:val="24"/>
        </w:rPr>
        <w:t>%</w:t>
      </w:r>
      <w:r w:rsidR="0020021B" w:rsidRPr="004E5EEA">
        <w:rPr>
          <w:rFonts w:ascii="標楷體" w:eastAsia="標楷體" w:hAnsi="標楷體" w:hint="eastAsia"/>
          <w:bCs/>
          <w:kern w:val="2"/>
          <w:sz w:val="28"/>
          <w:szCs w:val="24"/>
        </w:rPr>
        <w:t>再次之</w:t>
      </w:r>
      <w:r w:rsidR="00FD6611" w:rsidRPr="004E5EEA">
        <w:rPr>
          <w:rFonts w:ascii="標楷體" w:eastAsia="標楷體" w:hAnsi="標楷體" w:hint="eastAsia"/>
          <w:bCs/>
          <w:kern w:val="2"/>
          <w:sz w:val="28"/>
          <w:szCs w:val="24"/>
        </w:rPr>
        <w:t>，而年資20年以上者占</w:t>
      </w:r>
      <w:r w:rsidR="007E2446" w:rsidRPr="004E5EEA">
        <w:rPr>
          <w:rFonts w:ascii="標楷體" w:eastAsia="標楷體" w:hAnsi="標楷體" w:hint="eastAsia"/>
          <w:bCs/>
          <w:kern w:val="2"/>
          <w:sz w:val="28"/>
          <w:szCs w:val="24"/>
        </w:rPr>
        <w:t>38.3</w:t>
      </w:r>
      <w:r w:rsidR="00FD6611" w:rsidRPr="004E5EEA">
        <w:rPr>
          <w:rFonts w:ascii="標楷體" w:eastAsia="標楷體" w:hAnsi="標楷體" w:hint="eastAsia"/>
          <w:bCs/>
          <w:kern w:val="2"/>
          <w:sz w:val="28"/>
          <w:szCs w:val="24"/>
        </w:rPr>
        <w:t>%，較</w:t>
      </w:r>
      <w:r w:rsidR="007E2446" w:rsidRPr="004E5EEA">
        <w:rPr>
          <w:rFonts w:ascii="標楷體" w:eastAsia="標楷體" w:hAnsi="標楷體" w:hint="eastAsia"/>
          <w:bCs/>
          <w:kern w:val="2"/>
          <w:sz w:val="28"/>
          <w:szCs w:val="24"/>
        </w:rPr>
        <w:t>100</w:t>
      </w:r>
      <w:r w:rsidR="00FD6611" w:rsidRPr="004E5EEA">
        <w:rPr>
          <w:rFonts w:ascii="標楷體" w:eastAsia="標楷體" w:hAnsi="標楷體" w:hint="eastAsia"/>
          <w:bCs/>
          <w:kern w:val="2"/>
          <w:sz w:val="28"/>
          <w:szCs w:val="24"/>
        </w:rPr>
        <w:t>年底增加</w:t>
      </w:r>
      <w:r w:rsidR="007E2446" w:rsidRPr="004E5EEA">
        <w:rPr>
          <w:rFonts w:ascii="標楷體" w:eastAsia="標楷體" w:hAnsi="標楷體" w:hint="eastAsia"/>
          <w:bCs/>
          <w:kern w:val="2"/>
          <w:sz w:val="28"/>
          <w:szCs w:val="24"/>
        </w:rPr>
        <w:t>6.4</w:t>
      </w:r>
      <w:r w:rsidR="00FD6611" w:rsidRPr="004E5EEA">
        <w:rPr>
          <w:rFonts w:ascii="標楷體" w:eastAsia="標楷體" w:hAnsi="標楷體" w:hint="eastAsia"/>
          <w:bCs/>
          <w:kern w:val="2"/>
          <w:sz w:val="28"/>
          <w:szCs w:val="24"/>
        </w:rPr>
        <w:t>個百分點。</w:t>
      </w:r>
    </w:p>
    <w:p w:rsidR="00FD6611" w:rsidRPr="00011091" w:rsidRDefault="003712C0" w:rsidP="00011091">
      <w:pPr>
        <w:adjustRightInd/>
        <w:spacing w:beforeLines="50" w:before="120" w:afterLines="50" w:after="120" w:line="400" w:lineRule="exact"/>
        <w:ind w:left="480"/>
        <w:jc w:val="center"/>
        <w:textAlignment w:val="auto"/>
        <w:rPr>
          <w:rFonts w:ascii="標楷體" w:eastAsia="標楷體" w:hAnsi="標楷體"/>
          <w:b/>
          <w:bCs/>
          <w:kern w:val="2"/>
          <w:sz w:val="28"/>
          <w:szCs w:val="24"/>
        </w:rPr>
      </w:pPr>
      <w:r>
        <w:rPr>
          <w:rFonts w:ascii="標楷體" w:eastAsia="標楷體" w:hAnsi="標楷體"/>
          <w:b/>
          <w:bCs/>
          <w:kern w:val="2"/>
          <w:sz w:val="28"/>
          <w:szCs w:val="24"/>
        </w:rPr>
        <w:br w:type="page"/>
      </w:r>
      <w:r w:rsidR="00DB3E4F">
        <w:rPr>
          <w:noProof/>
        </w:rPr>
        <w:lastRenderedPageBreak/>
        <w:drawing>
          <wp:anchor distT="0" distB="0" distL="114300" distR="114300" simplePos="0" relativeHeight="251649536" behindDoc="0" locked="0" layoutInCell="1" allowOverlap="1">
            <wp:simplePos x="0" y="0"/>
            <wp:positionH relativeFrom="column">
              <wp:posOffset>431165</wp:posOffset>
            </wp:positionH>
            <wp:positionV relativeFrom="paragraph">
              <wp:posOffset>342265</wp:posOffset>
            </wp:positionV>
            <wp:extent cx="5887720" cy="2963545"/>
            <wp:effectExtent l="0" t="0" r="0" b="0"/>
            <wp:wrapNone/>
            <wp:docPr id="144" name="物件 14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FD6611" w:rsidRPr="00011091">
        <w:rPr>
          <w:rFonts w:ascii="標楷體" w:eastAsia="標楷體" w:hAnsi="標楷體" w:hint="eastAsia"/>
          <w:b/>
          <w:bCs/>
          <w:kern w:val="2"/>
          <w:sz w:val="28"/>
          <w:szCs w:val="24"/>
        </w:rPr>
        <w:t>圖</w:t>
      </w:r>
      <w:r w:rsidR="00143B2F">
        <w:rPr>
          <w:rFonts w:ascii="標楷體" w:eastAsia="標楷體" w:hAnsi="標楷體" w:hint="eastAsia"/>
          <w:b/>
          <w:bCs/>
          <w:kern w:val="2"/>
          <w:sz w:val="28"/>
          <w:szCs w:val="24"/>
        </w:rPr>
        <w:t>2</w:t>
      </w:r>
      <w:r w:rsidR="00FD6611" w:rsidRPr="00011091">
        <w:rPr>
          <w:rFonts w:ascii="標楷體" w:eastAsia="標楷體" w:hAnsi="標楷體" w:hint="eastAsia"/>
          <w:b/>
          <w:bCs/>
          <w:kern w:val="2"/>
          <w:sz w:val="28"/>
          <w:szCs w:val="24"/>
        </w:rPr>
        <w:t>、計程車駕駛人駕駛計程車之工作總年資</w:t>
      </w:r>
    </w:p>
    <w:p w:rsidR="00FD6611" w:rsidRPr="00143B2F" w:rsidRDefault="00FD6611" w:rsidP="001D10D2">
      <w:pPr>
        <w:spacing w:beforeLines="50" w:before="120" w:line="400" w:lineRule="exact"/>
        <w:ind w:leftChars="-59" w:left="418" w:hangingChars="200" w:hanging="560"/>
        <w:jc w:val="both"/>
        <w:rPr>
          <w:rFonts w:ascii="標楷體" w:eastAsia="標楷體" w:hAnsi="標楷體"/>
          <w:sz w:val="28"/>
        </w:rPr>
      </w:pPr>
    </w:p>
    <w:p w:rsidR="00FD6611" w:rsidRDefault="00FD6611" w:rsidP="001D10D2">
      <w:pPr>
        <w:spacing w:line="400" w:lineRule="exact"/>
        <w:ind w:leftChars="-59" w:left="-142"/>
        <w:jc w:val="both"/>
        <w:rPr>
          <w:rFonts w:ascii="標楷體" w:eastAsia="標楷體" w:hAnsi="標楷體"/>
          <w:sz w:val="28"/>
        </w:rPr>
      </w:pPr>
    </w:p>
    <w:p w:rsidR="00FD6611" w:rsidRDefault="00FD6611" w:rsidP="001D10D2">
      <w:pPr>
        <w:spacing w:line="400" w:lineRule="exact"/>
        <w:ind w:leftChars="-59" w:left="-142"/>
        <w:jc w:val="both"/>
        <w:rPr>
          <w:rFonts w:ascii="標楷體" w:eastAsia="標楷體" w:hAnsi="標楷體"/>
          <w:sz w:val="28"/>
        </w:rPr>
      </w:pPr>
    </w:p>
    <w:p w:rsidR="00FD6611" w:rsidRDefault="00FD6611" w:rsidP="001D10D2">
      <w:pPr>
        <w:spacing w:line="400" w:lineRule="exact"/>
        <w:ind w:leftChars="-59" w:left="-142"/>
        <w:jc w:val="both"/>
        <w:rPr>
          <w:rFonts w:ascii="標楷體" w:eastAsia="標楷體" w:hAnsi="標楷體"/>
          <w:sz w:val="28"/>
        </w:rPr>
      </w:pPr>
    </w:p>
    <w:p w:rsidR="00FD6611" w:rsidRDefault="00FD6611" w:rsidP="001D10D2">
      <w:pPr>
        <w:spacing w:line="400" w:lineRule="exact"/>
        <w:ind w:leftChars="-59" w:left="-142"/>
        <w:jc w:val="both"/>
        <w:rPr>
          <w:rFonts w:ascii="標楷體" w:eastAsia="標楷體" w:hAnsi="標楷體"/>
          <w:sz w:val="28"/>
        </w:rPr>
      </w:pPr>
    </w:p>
    <w:p w:rsidR="00FD6611" w:rsidRDefault="00FD6611" w:rsidP="001D10D2">
      <w:pPr>
        <w:spacing w:line="400" w:lineRule="exact"/>
        <w:ind w:leftChars="-59" w:left="-142"/>
        <w:jc w:val="both"/>
        <w:rPr>
          <w:rFonts w:ascii="標楷體" w:eastAsia="標楷體" w:hAnsi="標楷體"/>
          <w:sz w:val="28"/>
        </w:rPr>
      </w:pPr>
    </w:p>
    <w:p w:rsidR="00FD6611" w:rsidRDefault="00FD6611" w:rsidP="001D10D2">
      <w:pPr>
        <w:spacing w:line="400" w:lineRule="exact"/>
        <w:ind w:leftChars="-59" w:left="-142"/>
        <w:jc w:val="both"/>
        <w:rPr>
          <w:rFonts w:ascii="標楷體" w:eastAsia="標楷體" w:hAnsi="標楷體"/>
          <w:sz w:val="28"/>
        </w:rPr>
      </w:pPr>
    </w:p>
    <w:p w:rsidR="00907C49" w:rsidRDefault="00907C49" w:rsidP="001D10D2">
      <w:pPr>
        <w:spacing w:line="400" w:lineRule="exact"/>
        <w:ind w:leftChars="-59" w:left="-142"/>
        <w:jc w:val="both"/>
        <w:rPr>
          <w:rFonts w:ascii="標楷體" w:eastAsia="標楷體" w:hAnsi="標楷體"/>
          <w:sz w:val="28"/>
        </w:rPr>
      </w:pPr>
    </w:p>
    <w:p w:rsidR="00907C49" w:rsidRDefault="00907C49" w:rsidP="001D10D2">
      <w:pPr>
        <w:spacing w:line="400" w:lineRule="exact"/>
        <w:ind w:leftChars="-59" w:left="-142"/>
        <w:jc w:val="both"/>
        <w:rPr>
          <w:rFonts w:ascii="標楷體" w:eastAsia="標楷體" w:hAnsi="標楷體"/>
          <w:sz w:val="28"/>
        </w:rPr>
      </w:pPr>
    </w:p>
    <w:p w:rsidR="00907C49" w:rsidRDefault="00011091" w:rsidP="001D10D2">
      <w:pPr>
        <w:spacing w:line="400" w:lineRule="exact"/>
        <w:ind w:leftChars="-59" w:left="-142"/>
        <w:jc w:val="both"/>
        <w:rPr>
          <w:rFonts w:ascii="標楷體" w:eastAsia="標楷體" w:hAnsi="標楷體"/>
          <w:sz w:val="28"/>
        </w:rPr>
      </w:pPr>
      <w:r>
        <w:rPr>
          <w:rFonts w:ascii="標楷體" w:eastAsia="標楷體" w:hAnsi="標楷體" w:hint="eastAsia"/>
          <w:sz w:val="28"/>
        </w:rPr>
        <w:tab/>
      </w:r>
      <w:r>
        <w:rPr>
          <w:rFonts w:ascii="標楷體" w:eastAsia="標楷體" w:hAnsi="標楷體" w:hint="eastAsia"/>
          <w:sz w:val="28"/>
        </w:rPr>
        <w:tab/>
      </w:r>
    </w:p>
    <w:p w:rsidR="002268E0" w:rsidRDefault="002268E0" w:rsidP="00A56BF7">
      <w:pPr>
        <w:spacing w:line="400" w:lineRule="exact"/>
        <w:ind w:leftChars="-59" w:left="-142" w:firstLineChars="93" w:firstLine="260"/>
        <w:jc w:val="both"/>
        <w:rPr>
          <w:rFonts w:ascii="標楷體" w:eastAsia="標楷體" w:hAnsi="標楷體"/>
          <w:sz w:val="28"/>
        </w:rPr>
      </w:pPr>
    </w:p>
    <w:p w:rsidR="00FD6611" w:rsidRPr="00011091" w:rsidRDefault="00FD6611" w:rsidP="00143B2F">
      <w:pPr>
        <w:adjustRightInd/>
        <w:spacing w:beforeLines="50" w:before="120" w:line="400" w:lineRule="exact"/>
        <w:ind w:leftChars="250" w:left="600" w:firstLineChars="214" w:firstLine="599"/>
        <w:jc w:val="both"/>
        <w:textAlignment w:val="auto"/>
        <w:rPr>
          <w:rFonts w:ascii="標楷體" w:eastAsia="標楷體" w:hAnsi="標楷體"/>
          <w:bCs/>
          <w:kern w:val="2"/>
          <w:sz w:val="28"/>
          <w:szCs w:val="24"/>
        </w:rPr>
      </w:pPr>
      <w:r w:rsidRPr="00011091">
        <w:rPr>
          <w:rFonts w:ascii="標楷體" w:eastAsia="標楷體" w:hAnsi="標楷體" w:hint="eastAsia"/>
          <w:bCs/>
          <w:kern w:val="2"/>
          <w:sz w:val="28"/>
          <w:szCs w:val="24"/>
        </w:rPr>
        <w:t>若進一步詢問駕駛人開計程車之年資有無中斷（中斷係指駕駛人停止駕駛計程車且明確去尋找其他工作），表示「無中斷」者占</w:t>
      </w:r>
      <w:r w:rsidR="007E2446">
        <w:rPr>
          <w:rFonts w:ascii="標楷體" w:eastAsia="標楷體" w:hAnsi="標楷體" w:hint="eastAsia"/>
          <w:bCs/>
          <w:kern w:val="2"/>
          <w:sz w:val="28"/>
          <w:szCs w:val="24"/>
        </w:rPr>
        <w:t>77.0</w:t>
      </w:r>
      <w:r w:rsidRPr="00011091">
        <w:rPr>
          <w:rFonts w:ascii="標楷體" w:eastAsia="標楷體" w:hAnsi="標楷體" w:hint="eastAsia"/>
          <w:bCs/>
          <w:kern w:val="2"/>
          <w:sz w:val="28"/>
          <w:szCs w:val="24"/>
        </w:rPr>
        <w:t>%，「有中斷」者則占2</w:t>
      </w:r>
      <w:r w:rsidR="007E2446">
        <w:rPr>
          <w:rFonts w:ascii="標楷體" w:eastAsia="標楷體" w:hAnsi="標楷體" w:hint="eastAsia"/>
          <w:bCs/>
          <w:kern w:val="2"/>
          <w:sz w:val="28"/>
          <w:szCs w:val="24"/>
        </w:rPr>
        <w:t>3.0</w:t>
      </w:r>
      <w:r w:rsidRPr="00011091">
        <w:rPr>
          <w:rFonts w:ascii="標楷體" w:eastAsia="標楷體" w:hAnsi="標楷體" w:hint="eastAsia"/>
          <w:bCs/>
          <w:kern w:val="2"/>
          <w:sz w:val="28"/>
          <w:szCs w:val="24"/>
        </w:rPr>
        <w:t>%，其中最近1次中斷後復駛計程車到</w:t>
      </w:r>
      <w:r w:rsidR="007E2446">
        <w:rPr>
          <w:rFonts w:ascii="標楷體" w:eastAsia="標楷體" w:hAnsi="標楷體" w:hint="eastAsia"/>
          <w:bCs/>
          <w:kern w:val="2"/>
          <w:sz w:val="28"/>
          <w:szCs w:val="24"/>
        </w:rPr>
        <w:t>102</w:t>
      </w:r>
      <w:r w:rsidRPr="00011091">
        <w:rPr>
          <w:rFonts w:ascii="標楷體" w:eastAsia="標楷體" w:hAnsi="標楷體" w:hint="eastAsia"/>
          <w:bCs/>
          <w:kern w:val="2"/>
          <w:sz w:val="28"/>
          <w:szCs w:val="24"/>
        </w:rPr>
        <w:t>年底之平均年資為</w:t>
      </w:r>
      <w:r w:rsidR="007E2446">
        <w:rPr>
          <w:rFonts w:ascii="標楷體" w:eastAsia="標楷體" w:hAnsi="標楷體" w:hint="eastAsia"/>
          <w:bCs/>
          <w:kern w:val="2"/>
          <w:sz w:val="28"/>
          <w:szCs w:val="24"/>
        </w:rPr>
        <w:t>8.2</w:t>
      </w:r>
      <w:r w:rsidRPr="00011091">
        <w:rPr>
          <w:rFonts w:ascii="標楷體" w:eastAsia="標楷體" w:hAnsi="標楷體" w:hint="eastAsia"/>
          <w:bCs/>
          <w:kern w:val="2"/>
          <w:sz w:val="28"/>
          <w:szCs w:val="24"/>
        </w:rPr>
        <w:t>年，按年資結構觀之，以</w:t>
      </w:r>
      <w:r w:rsidR="009E3B7E" w:rsidRPr="00011091">
        <w:rPr>
          <w:rFonts w:ascii="標楷體" w:eastAsia="標楷體" w:hAnsi="標楷體" w:hint="eastAsia"/>
          <w:bCs/>
          <w:kern w:val="2"/>
          <w:sz w:val="28"/>
          <w:szCs w:val="24"/>
        </w:rPr>
        <w:t>「2~未滿5年」</w:t>
      </w:r>
      <w:r w:rsidR="0020021B" w:rsidRPr="00011091">
        <w:rPr>
          <w:rFonts w:ascii="標楷體" w:eastAsia="標楷體" w:hAnsi="標楷體" w:hint="eastAsia"/>
          <w:bCs/>
          <w:kern w:val="2"/>
          <w:sz w:val="28"/>
          <w:szCs w:val="24"/>
        </w:rPr>
        <w:t>占</w:t>
      </w:r>
      <w:r w:rsidR="00255CCE">
        <w:rPr>
          <w:rFonts w:ascii="標楷體" w:eastAsia="標楷體" w:hAnsi="標楷體" w:hint="eastAsia"/>
          <w:bCs/>
          <w:kern w:val="2"/>
          <w:sz w:val="28"/>
          <w:szCs w:val="24"/>
        </w:rPr>
        <w:t>25.1</w:t>
      </w:r>
      <w:r w:rsidR="0020021B" w:rsidRPr="00011091">
        <w:rPr>
          <w:rFonts w:ascii="標楷體" w:eastAsia="標楷體" w:hAnsi="標楷體" w:hint="eastAsia"/>
          <w:bCs/>
          <w:kern w:val="2"/>
          <w:sz w:val="28"/>
          <w:szCs w:val="24"/>
        </w:rPr>
        <w:t>%</w:t>
      </w:r>
      <w:r w:rsidRPr="00011091">
        <w:rPr>
          <w:rFonts w:ascii="標楷體" w:eastAsia="標楷體" w:hAnsi="標楷體" w:hint="eastAsia"/>
          <w:bCs/>
          <w:kern w:val="2"/>
          <w:sz w:val="28"/>
          <w:szCs w:val="24"/>
        </w:rPr>
        <w:t>最多，「未滿</w:t>
      </w:r>
      <w:r w:rsidR="00255CCE">
        <w:rPr>
          <w:rFonts w:ascii="標楷體" w:eastAsia="標楷體" w:hAnsi="標楷體" w:hint="eastAsia"/>
          <w:bCs/>
          <w:kern w:val="2"/>
          <w:sz w:val="28"/>
          <w:szCs w:val="24"/>
        </w:rPr>
        <w:t>2</w:t>
      </w:r>
      <w:r w:rsidRPr="00011091">
        <w:rPr>
          <w:rFonts w:ascii="標楷體" w:eastAsia="標楷體" w:hAnsi="標楷體" w:hint="eastAsia"/>
          <w:bCs/>
          <w:kern w:val="2"/>
          <w:sz w:val="28"/>
          <w:szCs w:val="24"/>
        </w:rPr>
        <w:t>年」</w:t>
      </w:r>
      <w:r w:rsidR="0020021B" w:rsidRPr="00011091">
        <w:rPr>
          <w:rFonts w:ascii="標楷體" w:eastAsia="標楷體" w:hAnsi="標楷體" w:hint="eastAsia"/>
          <w:bCs/>
          <w:kern w:val="2"/>
          <w:sz w:val="28"/>
          <w:szCs w:val="24"/>
        </w:rPr>
        <w:t>占</w:t>
      </w:r>
      <w:r w:rsidR="00255CCE">
        <w:rPr>
          <w:rFonts w:ascii="標楷體" w:eastAsia="標楷體" w:hAnsi="標楷體" w:hint="eastAsia"/>
          <w:bCs/>
          <w:kern w:val="2"/>
          <w:sz w:val="28"/>
          <w:szCs w:val="24"/>
        </w:rPr>
        <w:t>23.0</w:t>
      </w:r>
      <w:r w:rsidR="0020021B" w:rsidRPr="00011091">
        <w:rPr>
          <w:rFonts w:ascii="標楷體" w:eastAsia="標楷體" w:hAnsi="標楷體" w:hint="eastAsia"/>
          <w:bCs/>
          <w:kern w:val="2"/>
          <w:sz w:val="28"/>
          <w:szCs w:val="24"/>
        </w:rPr>
        <w:t>%次之</w:t>
      </w:r>
      <w:r w:rsidRPr="00011091">
        <w:rPr>
          <w:rFonts w:ascii="標楷體" w:eastAsia="標楷體" w:hAnsi="標楷體" w:hint="eastAsia"/>
          <w:bCs/>
          <w:kern w:val="2"/>
          <w:sz w:val="28"/>
          <w:szCs w:val="24"/>
        </w:rPr>
        <w:t>，二者合計超過</w:t>
      </w:r>
      <w:r w:rsidR="009E3B7E" w:rsidRPr="00011091">
        <w:rPr>
          <w:rFonts w:ascii="標楷體" w:eastAsia="標楷體" w:hAnsi="標楷體" w:hint="eastAsia"/>
          <w:bCs/>
          <w:kern w:val="2"/>
          <w:sz w:val="28"/>
          <w:szCs w:val="24"/>
        </w:rPr>
        <w:t>4</w:t>
      </w:r>
      <w:r w:rsidRPr="00011091">
        <w:rPr>
          <w:rFonts w:ascii="標楷體" w:eastAsia="標楷體" w:hAnsi="標楷體" w:hint="eastAsia"/>
          <w:bCs/>
          <w:kern w:val="2"/>
          <w:sz w:val="28"/>
          <w:szCs w:val="24"/>
        </w:rPr>
        <w:t>成</w:t>
      </w:r>
      <w:r w:rsidR="00255CCE">
        <w:rPr>
          <w:rFonts w:ascii="標楷體" w:eastAsia="標楷體" w:hAnsi="標楷體" w:hint="eastAsia"/>
          <w:bCs/>
          <w:kern w:val="2"/>
          <w:sz w:val="28"/>
          <w:szCs w:val="24"/>
        </w:rPr>
        <w:t>8</w:t>
      </w:r>
      <w:r w:rsidRPr="00011091">
        <w:rPr>
          <w:rFonts w:ascii="標楷體" w:eastAsia="標楷體" w:hAnsi="標楷體" w:hint="eastAsia"/>
          <w:bCs/>
          <w:kern w:val="2"/>
          <w:sz w:val="28"/>
          <w:szCs w:val="24"/>
        </w:rPr>
        <w:t>。就計程車駕駛人工作總年資(從開始開計程車到</w:t>
      </w:r>
      <w:r w:rsidR="00255CCE">
        <w:rPr>
          <w:rFonts w:ascii="標楷體" w:eastAsia="標楷體" w:hAnsi="標楷體" w:hint="eastAsia"/>
          <w:bCs/>
          <w:kern w:val="2"/>
          <w:sz w:val="28"/>
          <w:szCs w:val="24"/>
        </w:rPr>
        <w:t>102</w:t>
      </w:r>
      <w:r w:rsidRPr="00011091">
        <w:rPr>
          <w:rFonts w:ascii="標楷體" w:eastAsia="標楷體" w:hAnsi="標楷體" w:hint="eastAsia"/>
          <w:bCs/>
          <w:kern w:val="2"/>
          <w:sz w:val="28"/>
          <w:szCs w:val="24"/>
        </w:rPr>
        <w:t>年底扣除中途停開計程車時間)按年資有無中斷觀之，年資有中斷者，平均工作總年資為1</w:t>
      </w:r>
      <w:r w:rsidR="00255CCE">
        <w:rPr>
          <w:rFonts w:ascii="標楷體" w:eastAsia="標楷體" w:hAnsi="標楷體" w:hint="eastAsia"/>
          <w:bCs/>
          <w:kern w:val="2"/>
          <w:sz w:val="28"/>
          <w:szCs w:val="24"/>
        </w:rPr>
        <w:t>7.</w:t>
      </w:r>
      <w:r w:rsidR="007C6806">
        <w:rPr>
          <w:rFonts w:ascii="標楷體" w:eastAsia="標楷體" w:hAnsi="標楷體" w:hint="eastAsia"/>
          <w:bCs/>
          <w:kern w:val="2"/>
          <w:sz w:val="28"/>
          <w:szCs w:val="24"/>
        </w:rPr>
        <w:t>1</w:t>
      </w:r>
      <w:r w:rsidRPr="00011091">
        <w:rPr>
          <w:rFonts w:ascii="標楷體" w:eastAsia="標楷體" w:hAnsi="標楷體" w:hint="eastAsia"/>
          <w:bCs/>
          <w:kern w:val="2"/>
          <w:sz w:val="28"/>
          <w:szCs w:val="24"/>
        </w:rPr>
        <w:t>年，年資無中斷者，平均工作總年資為1</w:t>
      </w:r>
      <w:r w:rsidR="00255CCE">
        <w:rPr>
          <w:rFonts w:ascii="標楷體" w:eastAsia="標楷體" w:hAnsi="標楷體" w:hint="eastAsia"/>
          <w:bCs/>
          <w:kern w:val="2"/>
          <w:sz w:val="28"/>
          <w:szCs w:val="24"/>
        </w:rPr>
        <w:t>7.</w:t>
      </w:r>
      <w:r w:rsidR="007C6806">
        <w:rPr>
          <w:rFonts w:ascii="標楷體" w:eastAsia="標楷體" w:hAnsi="標楷體" w:hint="eastAsia"/>
          <w:bCs/>
          <w:kern w:val="2"/>
          <w:sz w:val="28"/>
          <w:szCs w:val="24"/>
        </w:rPr>
        <w:t>7</w:t>
      </w:r>
      <w:r w:rsidRPr="00011091">
        <w:rPr>
          <w:rFonts w:ascii="標楷體" w:eastAsia="標楷體" w:hAnsi="標楷體" w:hint="eastAsia"/>
          <w:bCs/>
          <w:kern w:val="2"/>
          <w:sz w:val="28"/>
          <w:szCs w:val="24"/>
        </w:rPr>
        <w:t>年。</w:t>
      </w:r>
    </w:p>
    <w:p w:rsidR="00FD6611" w:rsidRDefault="00FD6611" w:rsidP="001D10D2">
      <w:pPr>
        <w:spacing w:beforeLines="50" w:before="120" w:line="400" w:lineRule="exact"/>
        <w:ind w:leftChars="-59" w:left="-142"/>
        <w:jc w:val="center"/>
        <w:rPr>
          <w:rFonts w:ascii="標楷體" w:eastAsia="標楷體" w:hAnsi="標楷體"/>
          <w:b/>
          <w:bCs/>
          <w:sz w:val="28"/>
        </w:rPr>
      </w:pPr>
      <w:r>
        <w:rPr>
          <w:rFonts w:ascii="標楷體" w:eastAsia="標楷體" w:hAnsi="標楷體" w:hint="eastAsia"/>
          <w:b/>
          <w:bCs/>
          <w:sz w:val="28"/>
        </w:rPr>
        <w:t>圖</w:t>
      </w:r>
      <w:r w:rsidR="00143B2F">
        <w:rPr>
          <w:rFonts w:ascii="標楷體" w:eastAsia="標楷體" w:hAnsi="標楷體" w:hint="eastAsia"/>
          <w:b/>
          <w:bCs/>
          <w:sz w:val="28"/>
        </w:rPr>
        <w:t>3</w:t>
      </w:r>
      <w:r>
        <w:rPr>
          <w:rFonts w:ascii="標楷體" w:eastAsia="標楷體" w:hAnsi="標楷體" w:hint="eastAsia"/>
          <w:b/>
          <w:bCs/>
          <w:sz w:val="28"/>
        </w:rPr>
        <w:t>、計程車駕駛人駕駛計程車之年資有無中斷及有中斷者</w:t>
      </w:r>
    </w:p>
    <w:p w:rsidR="00FD6611" w:rsidRDefault="00FD6611" w:rsidP="00462215">
      <w:pPr>
        <w:spacing w:line="340" w:lineRule="exact"/>
        <w:ind w:leftChars="-59" w:left="-142" w:firstLineChars="607" w:firstLine="1701"/>
        <w:rPr>
          <w:rFonts w:ascii="標楷體" w:eastAsia="標楷體" w:hAnsi="標楷體"/>
          <w:b/>
          <w:bCs/>
          <w:sz w:val="28"/>
        </w:rPr>
      </w:pPr>
      <w:r>
        <w:rPr>
          <w:rFonts w:ascii="標楷體" w:eastAsia="標楷體" w:hAnsi="標楷體" w:hint="eastAsia"/>
          <w:b/>
          <w:bCs/>
          <w:sz w:val="28"/>
        </w:rPr>
        <w:t>最近1次中斷後復駛計程車到</w:t>
      </w:r>
      <w:r w:rsidR="009E3B7E">
        <w:rPr>
          <w:rFonts w:ascii="標楷體" w:eastAsia="標楷體" w:hAnsi="標楷體" w:hint="eastAsia"/>
          <w:b/>
          <w:bCs/>
          <w:sz w:val="28"/>
        </w:rPr>
        <w:t>10</w:t>
      </w:r>
      <w:r w:rsidR="00255CCE">
        <w:rPr>
          <w:rFonts w:ascii="標楷體" w:eastAsia="標楷體" w:hAnsi="標楷體" w:hint="eastAsia"/>
          <w:b/>
          <w:bCs/>
          <w:sz w:val="28"/>
        </w:rPr>
        <w:t>2</w:t>
      </w:r>
      <w:r>
        <w:rPr>
          <w:rFonts w:ascii="標楷體" w:eastAsia="標楷體" w:hAnsi="標楷體" w:hint="eastAsia"/>
          <w:b/>
          <w:bCs/>
          <w:sz w:val="28"/>
        </w:rPr>
        <w:t>年底之年資</w:t>
      </w:r>
    </w:p>
    <w:p w:rsidR="00FD6611" w:rsidRDefault="00DB3E4F" w:rsidP="001D10D2">
      <w:pPr>
        <w:spacing w:line="400" w:lineRule="exact"/>
        <w:ind w:leftChars="-59" w:left="-142"/>
        <w:jc w:val="both"/>
        <w:rPr>
          <w:rFonts w:ascii="標楷體" w:eastAsia="標楷體" w:hAnsi="標楷體"/>
          <w:sz w:val="28"/>
        </w:rPr>
      </w:pPr>
      <w:r>
        <w:rPr>
          <w:noProof/>
        </w:rPr>
        <mc:AlternateContent>
          <mc:Choice Requires="wpg">
            <w:drawing>
              <wp:anchor distT="0" distB="0" distL="114300" distR="114300" simplePos="0" relativeHeight="251655680" behindDoc="0" locked="0" layoutInCell="1" allowOverlap="1">
                <wp:simplePos x="0" y="0"/>
                <wp:positionH relativeFrom="column">
                  <wp:posOffset>-424180</wp:posOffset>
                </wp:positionH>
                <wp:positionV relativeFrom="paragraph">
                  <wp:posOffset>48895</wp:posOffset>
                </wp:positionV>
                <wp:extent cx="6858000" cy="2888615"/>
                <wp:effectExtent l="0" t="0" r="0" b="0"/>
                <wp:wrapNone/>
                <wp:docPr id="7" name="群組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00" cy="2888615"/>
                          <a:chOff x="0" y="0"/>
                          <a:chExt cx="6857999" cy="2743199"/>
                        </a:xfrm>
                      </wpg:grpSpPr>
                      <wpg:graphicFrame>
                        <wpg:cNvPr id="8" name="圖表 2"/>
                        <wpg:cNvFrPr/>
                        <wpg:xfrm>
                          <a:off x="2409824" y="114300"/>
                          <a:ext cx="4448175" cy="2181225"/>
                        </wpg:xfrm>
                        <a:graphic>
                          <a:graphicData uri="http://schemas.openxmlformats.org/drawingml/2006/chart">
                            <c:chart xmlns:c="http://schemas.openxmlformats.org/drawingml/2006/chart" xmlns:r="http://schemas.openxmlformats.org/officeDocument/2006/relationships" r:id="rId11"/>
                          </a:graphicData>
                        </a:graphic>
                      </wpg:graphicFrame>
                      <wps:wsp>
                        <wps:cNvPr id="9" name="文字方塊 3"/>
                        <wps:cNvSpPr txBox="1"/>
                        <wps:spPr>
                          <a:xfrm>
                            <a:off x="2790823" y="0"/>
                            <a:ext cx="1266825" cy="247650"/>
                          </a:xfrm>
                          <a:prstGeom prst="rect">
                            <a:avLst/>
                          </a:prstGeom>
                          <a:solidFill>
                            <a:sysClr val="window" lastClr="FFFFFF"/>
                          </a:solidFill>
                          <a:ln w="9525" cmpd="sng">
                            <a:noFill/>
                          </a:ln>
                          <a:effectLst/>
                        </wps:spPr>
                        <wps:txbx>
                          <w:txbxContent>
                            <w:p w:rsidR="00182BC9" w:rsidRDefault="00182BC9" w:rsidP="00A716C6">
                              <w:pPr>
                                <w:pStyle w:val="Web"/>
                                <w:spacing w:before="0" w:beforeAutospacing="0" w:after="0" w:afterAutospacing="0"/>
                              </w:pPr>
                              <w:r w:rsidRPr="00A716C6">
                                <w:rPr>
                                  <w:rFonts w:ascii="標楷體" w:eastAsia="標楷體" w:hAnsi="標楷體" w:cs="Times New Roman" w:hint="eastAsia"/>
                                  <w:b/>
                                  <w:bCs/>
                                  <w:color w:val="000000"/>
                                </w:rPr>
                                <w:t>民國102年底</w:t>
                              </w:r>
                            </w:p>
                          </w:txbxContent>
                        </wps:txbx>
                        <wps:bodyPr wrap="square" rtlCol="0" anchor="t"/>
                      </wps:wsp>
                      <wpg:graphicFrame>
                        <wpg:cNvPr id="11" name="圖表 4"/>
                        <wpg:cNvFrPr/>
                        <wpg:xfrm>
                          <a:off x="0" y="71436"/>
                          <a:ext cx="2571749" cy="2671763"/>
                        </wpg:xfrm>
                        <a:graphic>
                          <a:graphicData uri="http://schemas.openxmlformats.org/drawingml/2006/chart">
                            <c:chart xmlns:c="http://schemas.openxmlformats.org/drawingml/2006/chart" xmlns:r="http://schemas.openxmlformats.org/officeDocument/2006/relationships" r:id="rId12"/>
                          </a:graphicData>
                        </a:graphic>
                      </wpg:graphicFrame>
                      <wps:wsp>
                        <wps:cNvPr id="12" name="直線接點 5"/>
                        <wps:cNvCnPr/>
                        <wps:spPr>
                          <a:xfrm>
                            <a:off x="1714499" y="1771650"/>
                            <a:ext cx="1247775" cy="466725"/>
                          </a:xfrm>
                          <a:prstGeom prst="line">
                            <a:avLst/>
                          </a:prstGeom>
                          <a:noFill/>
                          <a:ln w="9525" cap="flat" cmpd="sng" algn="ctr">
                            <a:solidFill>
                              <a:srgbClr val="4F81BD">
                                <a:shade val="95000"/>
                                <a:satMod val="105000"/>
                              </a:srgbClr>
                            </a:solidFill>
                            <a:prstDash val="dash"/>
                          </a:ln>
                          <a:effectLst/>
                        </wps:spPr>
                        <wps:bodyPr/>
                      </wps:wsp>
                      <wps:wsp>
                        <wps:cNvPr id="13" name="直線接點 6"/>
                        <wps:cNvCnPr/>
                        <wps:spPr>
                          <a:xfrm flipV="1">
                            <a:off x="1685924" y="276225"/>
                            <a:ext cx="1171575" cy="590552"/>
                          </a:xfrm>
                          <a:prstGeom prst="line">
                            <a:avLst/>
                          </a:prstGeom>
                          <a:noFill/>
                          <a:ln w="9525" cap="flat" cmpd="sng" algn="ctr">
                            <a:solidFill>
                              <a:srgbClr val="4F81BD">
                                <a:shade val="95000"/>
                                <a:satMod val="105000"/>
                              </a:srgbClr>
                            </a:solidFill>
                            <a:prstDash val="dash"/>
                          </a:ln>
                          <a:effectLst/>
                        </wps:spPr>
                        <wps:bodyPr/>
                      </wps:wsp>
                    </wpg:wgp>
                  </a:graphicData>
                </a:graphic>
                <wp14:sizeRelH relativeFrom="page">
                  <wp14:pctWidth>0</wp14:pctWidth>
                </wp14:sizeRelH>
                <wp14:sizeRelV relativeFrom="page">
                  <wp14:pctHeight>0</wp14:pctHeight>
                </wp14:sizeRelV>
              </wp:anchor>
            </w:drawing>
          </mc:Choice>
          <mc:Fallback>
            <w:pict>
              <v:group id="群組 6" o:spid="_x0000_s1026" style="position:absolute;left:0;text-align:left;margin-left:-33.4pt;margin-top:3.85pt;width:540pt;height:227.45pt;z-index:251655680" coordsize="68579,27431" o:gfxdata="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表 2" o:spid="_x0000_s1027" type="#_x0000_t75" style="position:absolute;left:24079;top:1157;width:44500;height:2182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">
                  <v:imagedata r:id="rId13" o:title=""/>
                  <o:lock v:ext="edit" aspectratio="f"/>
                </v:shape>
                <v:shapetype id="_x0000_t202" coordsize="21600,21600" o:spt="202" path="m,l,21600r21600,l21600,xe">
                  <v:stroke joinstyle="miter"/>
                  <v:path gradientshapeok="t" o:connecttype="rect"/>
                </v:shapetype>
                <v:shape id="文字方塊 3" o:spid="_x0000_s1028" type="#_x0000_t202" style="position:absolute;left:27908;width:12668;height:2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e7b8MA&#10;AADaAAAADwAAAGRycy9kb3ducmV2LnhtbESPQWvCQBSE7wX/w/IEL6W+1IPU1FXEUqh6KMYeenxk&#10;X7Oh2bchu8b033cFweMwM98wy/XgGtVzF2ovGp6nGSiW0ptaKg1fp/enF1AhkhhqvLCGPw6wXo0e&#10;lpQbf5Ej90WsVIJIyEmDjbHNEUNp2VGY+pYleT++cxST7Co0HV0S3DU4y7I5OqolLVhqeWu5/C3O&#10;TsMbPQ5FZnffx/Kw2GN/xhPuPrWejIfNK6jIQ7yHb+0Po2EB1yvpBuD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e7b8MAAADaAAAADwAAAAAAAAAAAAAAAACYAgAAZHJzL2Rv&#10;d25yZXYueG1sUEsFBgAAAAAEAAQA9QAAAIgDAAAAAA==&#10;" fillcolor="window" stroked="f">
                  <v:textbox>
                    <w:txbxContent>
                      <w:p w:rsidR="00182BC9" w:rsidRDefault="00182BC9" w:rsidP="00A716C6">
                        <w:pPr>
                          <w:pStyle w:val="Web"/>
                          <w:spacing w:before="0" w:beforeAutospacing="0" w:after="0" w:afterAutospacing="0"/>
                        </w:pPr>
                        <w:r w:rsidRPr="00A716C6">
                          <w:rPr>
                            <w:rFonts w:ascii="標楷體" w:eastAsia="標楷體" w:hAnsi="標楷體" w:cs="Times New Roman" w:hint="eastAsia"/>
                            <w:b/>
                            <w:bCs/>
                            <w:color w:val="000000"/>
                          </w:rPr>
                          <w:t>民國102年底</w:t>
                        </w:r>
                      </w:p>
                    </w:txbxContent>
                  </v:textbox>
                </v:shape>
                <v:shape id="圖表 4" o:spid="_x0000_s1029" type="#_x0000_t75" style="position:absolute;top:694;width:25725;height:2674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">
                  <v:imagedata r:id="rId14" o:title=""/>
                  <o:lock v:ext="edit" aspectratio="f"/>
                </v:shape>
                <v:line id="直線接點 5" o:spid="_x0000_s1030" style="position:absolute;visibility:visible;mso-wrap-style:square" from="17144,17716" to="29622,22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mOHMEAAADbAAAADwAAAGRycy9kb3ducmV2LnhtbERPzWrCQBC+C32HZQq9SN2YQ1uiq9SC&#10;VZCCGh9gyI7ZYHY2ZNckvn1XELzNx/c78+Vga9FR6yvHCqaTBARx4XTFpYJTvn7/AuEDssbaMSm4&#10;kYfl4mU0x0y7ng/UHUMpYgj7DBWYEJpMSl8YsugnriGO3Nm1FkOEbSl1i30Mt7VMk+RDWqw4Nhhs&#10;6MdQcTlerYK0X8txh9s6/P59bvbNbpWvcqPU2+vwPQMRaAhP8cO91XF+Cvdf4gFy8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CY4cwQAAANsAAAAPAAAAAAAAAAAAAAAA&#10;AKECAABkcnMvZG93bnJldi54bWxQSwUGAAAAAAQABAD5AAAAjwMAAAAA&#10;" strokecolor="#4a7ebb">
                  <v:stroke dashstyle="dash"/>
                </v:line>
                <v:line id="直線接點 6" o:spid="_x0000_s1031" style="position:absolute;flip:y;visibility:visible;mso-wrap-style:square" from="16859,2762" to="28574,8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sccMAAADbAAAADwAAAGRycy9kb3ducmV2LnhtbERPTWvCQBC9C/0PyxR6002tSEldRapC&#10;wINoA6W3ITtNUrOzcXc18d+7gtDbPN7nzBa9acSFnK8tK3gdJSCIC6trLhXkX5vhOwgfkDU2lknB&#10;lTws5k+DGabadrynyyGUIoawT1FBFUKbSumLigz6kW2JI/drncEQoSuldtjFcNPIcZJMpcGaY0OF&#10;LX1WVBwPZ6Ng3bnlLltNTt9/Sf1zLLO1zbe5Ui/P/fIDRKA+/Isf7kzH+W9w/yUeIO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frHHDAAAA2wAAAA8AAAAAAAAAAAAA&#10;AAAAoQIAAGRycy9kb3ducmV2LnhtbFBLBQYAAAAABAAEAPkAAACRAwAAAAA=&#10;" strokecolor="#4a7ebb">
                  <v:stroke dashstyle="dash"/>
                </v:line>
              </v:group>
            </w:pict>
          </mc:Fallback>
        </mc:AlternateContent>
      </w:r>
    </w:p>
    <w:p w:rsidR="00FD6611" w:rsidRDefault="00FD6611" w:rsidP="001D10D2">
      <w:pPr>
        <w:spacing w:line="400" w:lineRule="exact"/>
        <w:ind w:leftChars="-59" w:left="-142"/>
        <w:jc w:val="both"/>
        <w:rPr>
          <w:rFonts w:ascii="標楷體" w:eastAsia="標楷體" w:hAnsi="標楷體"/>
          <w:sz w:val="28"/>
        </w:rPr>
      </w:pPr>
    </w:p>
    <w:p w:rsidR="00FD6611" w:rsidRDefault="00FD6611" w:rsidP="001D10D2">
      <w:pPr>
        <w:spacing w:line="400" w:lineRule="exact"/>
        <w:ind w:leftChars="-59" w:left="-142"/>
        <w:jc w:val="both"/>
        <w:rPr>
          <w:rFonts w:ascii="標楷體" w:eastAsia="標楷體" w:hAnsi="標楷體"/>
          <w:sz w:val="28"/>
        </w:rPr>
      </w:pPr>
    </w:p>
    <w:p w:rsidR="00FD6611" w:rsidRDefault="00FD6611" w:rsidP="001D10D2">
      <w:pPr>
        <w:spacing w:beforeLines="100" w:before="240" w:line="400" w:lineRule="exact"/>
        <w:ind w:leftChars="-59" w:left="-142"/>
        <w:jc w:val="center"/>
        <w:rPr>
          <w:rFonts w:ascii="標楷體" w:eastAsia="標楷體" w:hAnsi="標楷體"/>
          <w:b/>
          <w:bCs/>
          <w:sz w:val="28"/>
        </w:rPr>
      </w:pPr>
    </w:p>
    <w:p w:rsidR="00162533" w:rsidRDefault="00162533" w:rsidP="001D10D2">
      <w:pPr>
        <w:spacing w:beforeLines="100" w:before="240" w:line="400" w:lineRule="exact"/>
        <w:ind w:leftChars="-59" w:left="-142"/>
        <w:jc w:val="center"/>
        <w:rPr>
          <w:rFonts w:ascii="標楷體" w:eastAsia="標楷體" w:hAnsi="標楷體"/>
          <w:b/>
          <w:bCs/>
          <w:sz w:val="28"/>
        </w:rPr>
      </w:pPr>
    </w:p>
    <w:p w:rsidR="00162533" w:rsidRDefault="00162533" w:rsidP="001D10D2">
      <w:pPr>
        <w:spacing w:beforeLines="100" w:before="240" w:line="400" w:lineRule="exact"/>
        <w:ind w:leftChars="-59" w:left="-142"/>
        <w:jc w:val="center"/>
        <w:rPr>
          <w:rFonts w:ascii="標楷體" w:eastAsia="標楷體" w:hAnsi="標楷體"/>
          <w:b/>
          <w:bCs/>
          <w:sz w:val="28"/>
        </w:rPr>
      </w:pPr>
    </w:p>
    <w:p w:rsidR="00950FC4" w:rsidRDefault="00950FC4" w:rsidP="001D10D2">
      <w:pPr>
        <w:spacing w:beforeLines="100" w:before="240" w:line="400" w:lineRule="exact"/>
        <w:ind w:leftChars="-59" w:left="-142"/>
        <w:jc w:val="center"/>
        <w:rPr>
          <w:rFonts w:ascii="標楷體" w:eastAsia="標楷體" w:hAnsi="標楷體"/>
          <w:b/>
          <w:bCs/>
          <w:sz w:val="28"/>
        </w:rPr>
      </w:pPr>
    </w:p>
    <w:p w:rsidR="00950FC4" w:rsidRDefault="00DB3E4F" w:rsidP="00A716C6">
      <w:pPr>
        <w:spacing w:beforeLines="100" w:before="240" w:line="400" w:lineRule="exact"/>
        <w:ind w:leftChars="-149" w:left="-173" w:hangingChars="77" w:hanging="185"/>
        <w:jc w:val="center"/>
        <w:rPr>
          <w:rFonts w:ascii="標楷體" w:eastAsia="標楷體" w:hAnsi="標楷體"/>
          <w:b/>
          <w:bCs/>
          <w:sz w:val="28"/>
        </w:rPr>
      </w:pPr>
      <w:r>
        <w:rPr>
          <w:noProof/>
        </w:rPr>
        <mc:AlternateContent>
          <mc:Choice Requires="wps">
            <w:drawing>
              <wp:anchor distT="0" distB="0" distL="114300" distR="114300" simplePos="0" relativeHeight="251654656" behindDoc="0" locked="0" layoutInCell="1" allowOverlap="1">
                <wp:simplePos x="0" y="0"/>
                <wp:positionH relativeFrom="column">
                  <wp:posOffset>1714500</wp:posOffset>
                </wp:positionH>
                <wp:positionV relativeFrom="paragraph">
                  <wp:posOffset>1771650</wp:posOffset>
                </wp:positionV>
                <wp:extent cx="1247775" cy="466725"/>
                <wp:effectExtent l="0" t="0" r="0" b="9525"/>
                <wp:wrapNone/>
                <wp:docPr id="10"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47775" cy="466725"/>
                        </a:xfrm>
                        <a:prstGeom prst="line">
                          <a:avLst/>
                        </a:prstGeom>
                        <a:noFill/>
                        <a:ln w="9525" cap="flat" cmpd="sng" algn="ctr">
                          <a:solidFill>
                            <a:srgbClr val="4F81BD">
                              <a:shade val="95000"/>
                              <a:satMod val="105000"/>
                            </a:srgbClr>
                          </a:solidFill>
                          <a:prstDash val="dash"/>
                        </a:ln>
                        <a:effectLst/>
                      </wps:spPr>
                      <wps:bodyPr/>
                    </wps:wsp>
                  </a:graphicData>
                </a:graphic>
                <wp14:sizeRelH relativeFrom="page">
                  <wp14:pctWidth>0</wp14:pctWidth>
                </wp14:sizeRelH>
                <wp14:sizeRelV relativeFrom="page">
                  <wp14:pctHeight>0</wp14:pctHeight>
                </wp14:sizeRelV>
              </wp:anchor>
            </w:drawing>
          </mc:Choice>
          <mc:Fallback>
            <w:pict>
              <v:line id="直線接點 9"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39.5pt" to="233.25pt,17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" strokecolor="#4a7ebb">
                <v:stroke dashstyle="dash"/>
                <o:lock v:ext="edit" shapetype="f"/>
              </v:line>
            </w:pict>
          </mc:Fallback>
        </mc:AlternateContent>
      </w:r>
    </w:p>
    <w:p w:rsidR="00FD6611" w:rsidRDefault="00FD6611" w:rsidP="001D10D2">
      <w:pPr>
        <w:spacing w:beforeLines="100" w:before="240" w:line="400" w:lineRule="exact"/>
        <w:ind w:leftChars="-59" w:left="-142"/>
        <w:jc w:val="center"/>
        <w:rPr>
          <w:rFonts w:ascii="標楷體" w:eastAsia="標楷體" w:hAnsi="標楷體"/>
          <w:sz w:val="28"/>
        </w:rPr>
      </w:pPr>
      <w:r>
        <w:rPr>
          <w:rFonts w:ascii="標楷體" w:eastAsia="標楷體" w:hAnsi="標楷體" w:hint="eastAsia"/>
          <w:b/>
          <w:bCs/>
          <w:sz w:val="28"/>
        </w:rPr>
        <w:lastRenderedPageBreak/>
        <w:t>圖</w:t>
      </w:r>
      <w:r w:rsidR="00143B2F">
        <w:rPr>
          <w:rFonts w:ascii="標楷體" w:eastAsia="標楷體" w:hAnsi="標楷體" w:hint="eastAsia"/>
          <w:b/>
          <w:bCs/>
          <w:sz w:val="28"/>
        </w:rPr>
        <w:t>4</w:t>
      </w:r>
      <w:r>
        <w:rPr>
          <w:rFonts w:ascii="標楷體" w:eastAsia="標楷體" w:hAnsi="標楷體" w:hint="eastAsia"/>
          <w:b/>
          <w:bCs/>
          <w:sz w:val="28"/>
        </w:rPr>
        <w:t>、計程車駕駛人駕駛計程車之工作總年資按年資有無中斷分</w:t>
      </w:r>
    </w:p>
    <w:p w:rsidR="00FD6611" w:rsidRDefault="00DB3E4F" w:rsidP="001D10D2">
      <w:pPr>
        <w:spacing w:line="400" w:lineRule="exact"/>
        <w:ind w:leftChars="-59" w:left="-142"/>
        <w:jc w:val="both"/>
        <w:rPr>
          <w:rFonts w:ascii="標楷體" w:eastAsia="標楷體" w:hAnsi="標楷體"/>
          <w:sz w:val="28"/>
        </w:rPr>
      </w:pPr>
      <w:r>
        <w:rPr>
          <w:noProof/>
        </w:rPr>
        <w:drawing>
          <wp:anchor distT="0" distB="0" distL="114300" distR="114300" simplePos="0" relativeHeight="251661824" behindDoc="0" locked="0" layoutInCell="1" allowOverlap="1">
            <wp:simplePos x="0" y="0"/>
            <wp:positionH relativeFrom="column">
              <wp:posOffset>-82550</wp:posOffset>
            </wp:positionH>
            <wp:positionV relativeFrom="paragraph">
              <wp:posOffset>105410</wp:posOffset>
            </wp:positionV>
            <wp:extent cx="6099175" cy="2924810"/>
            <wp:effectExtent l="0" t="0" r="0" b="0"/>
            <wp:wrapNone/>
            <wp:docPr id="210" name="物件 2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rsidR="00FD6611" w:rsidRDefault="00FD6611" w:rsidP="001D10D2">
      <w:pPr>
        <w:spacing w:line="400" w:lineRule="exact"/>
        <w:ind w:leftChars="-59" w:left="-142"/>
        <w:jc w:val="both"/>
        <w:rPr>
          <w:rFonts w:ascii="標楷體" w:eastAsia="標楷體" w:hAnsi="標楷體"/>
          <w:sz w:val="28"/>
        </w:rPr>
      </w:pPr>
    </w:p>
    <w:p w:rsidR="00FD6611" w:rsidRDefault="00FD6611" w:rsidP="001D10D2">
      <w:pPr>
        <w:spacing w:line="400" w:lineRule="exact"/>
        <w:ind w:leftChars="-59" w:left="-142"/>
        <w:jc w:val="both"/>
        <w:rPr>
          <w:rFonts w:ascii="標楷體" w:eastAsia="標楷體" w:hAnsi="標楷體"/>
          <w:sz w:val="28"/>
        </w:rPr>
      </w:pPr>
    </w:p>
    <w:p w:rsidR="00FD6611" w:rsidRDefault="00FD6611" w:rsidP="001D10D2">
      <w:pPr>
        <w:spacing w:line="400" w:lineRule="exact"/>
        <w:ind w:leftChars="-59" w:left="-142"/>
        <w:jc w:val="both"/>
        <w:rPr>
          <w:rFonts w:ascii="標楷體" w:eastAsia="標楷體" w:hAnsi="標楷體"/>
          <w:sz w:val="28"/>
        </w:rPr>
      </w:pPr>
    </w:p>
    <w:p w:rsidR="00FD6611" w:rsidRDefault="00FD6611" w:rsidP="001D10D2">
      <w:pPr>
        <w:spacing w:line="400" w:lineRule="exact"/>
        <w:ind w:leftChars="-59" w:left="-142"/>
        <w:jc w:val="both"/>
        <w:rPr>
          <w:rFonts w:ascii="標楷體" w:eastAsia="標楷體" w:hAnsi="標楷體"/>
          <w:sz w:val="28"/>
        </w:rPr>
      </w:pPr>
    </w:p>
    <w:p w:rsidR="00176C8E" w:rsidRDefault="00176C8E" w:rsidP="001D10D2">
      <w:pPr>
        <w:spacing w:line="400" w:lineRule="exact"/>
        <w:ind w:leftChars="-59" w:left="-142"/>
        <w:jc w:val="both"/>
        <w:rPr>
          <w:rFonts w:ascii="標楷體" w:eastAsia="標楷體" w:hAnsi="標楷體"/>
          <w:sz w:val="28"/>
        </w:rPr>
      </w:pPr>
    </w:p>
    <w:p w:rsidR="00176C8E" w:rsidRDefault="00176C8E" w:rsidP="001D10D2">
      <w:pPr>
        <w:spacing w:line="400" w:lineRule="exact"/>
        <w:ind w:leftChars="-59" w:left="-142"/>
        <w:jc w:val="both"/>
        <w:rPr>
          <w:rFonts w:ascii="標楷體" w:eastAsia="標楷體" w:hAnsi="標楷體"/>
          <w:sz w:val="28"/>
        </w:rPr>
      </w:pPr>
    </w:p>
    <w:p w:rsidR="00176C8E" w:rsidRPr="00176C8E" w:rsidRDefault="00176C8E" w:rsidP="001D10D2">
      <w:pPr>
        <w:spacing w:line="400" w:lineRule="exact"/>
        <w:ind w:leftChars="-59" w:left="-142"/>
        <w:jc w:val="both"/>
        <w:rPr>
          <w:rFonts w:ascii="標楷體" w:eastAsia="標楷體" w:hAnsi="標楷體"/>
          <w:sz w:val="28"/>
        </w:rPr>
      </w:pPr>
    </w:p>
    <w:p w:rsidR="00176C8E" w:rsidRDefault="00176C8E" w:rsidP="001D10D2">
      <w:pPr>
        <w:spacing w:line="420" w:lineRule="exact"/>
        <w:ind w:leftChars="-59" w:left="578" w:hangingChars="257" w:hanging="720"/>
        <w:jc w:val="both"/>
        <w:rPr>
          <w:rFonts w:ascii="標楷體" w:eastAsia="標楷體" w:hAnsi="標楷體"/>
          <w:b/>
          <w:bCs/>
          <w:sz w:val="28"/>
        </w:rPr>
      </w:pPr>
    </w:p>
    <w:p w:rsidR="00176C8E" w:rsidRDefault="00176C8E" w:rsidP="003642DD">
      <w:pPr>
        <w:spacing w:line="420" w:lineRule="exact"/>
        <w:ind w:leftChars="-59" w:left="578" w:hangingChars="257" w:hanging="720"/>
        <w:jc w:val="both"/>
        <w:rPr>
          <w:rFonts w:ascii="標楷體" w:eastAsia="標楷體" w:hAnsi="標楷體"/>
          <w:b/>
          <w:bCs/>
          <w:sz w:val="28"/>
        </w:rPr>
      </w:pPr>
    </w:p>
    <w:p w:rsidR="00A716C6" w:rsidRDefault="00A716C6" w:rsidP="00A716C6">
      <w:pPr>
        <w:spacing w:line="420" w:lineRule="exact"/>
        <w:ind w:leftChars="-59" w:left="578" w:hangingChars="257" w:hanging="720"/>
        <w:jc w:val="both"/>
        <w:rPr>
          <w:rFonts w:ascii="標楷體" w:eastAsia="標楷體" w:hAnsi="標楷體"/>
          <w:b/>
          <w:bCs/>
          <w:sz w:val="28"/>
        </w:rPr>
      </w:pPr>
    </w:p>
    <w:p w:rsidR="00501768" w:rsidRDefault="00501768" w:rsidP="007C6806">
      <w:pPr>
        <w:spacing w:line="420" w:lineRule="exact"/>
        <w:ind w:leftChars="-59" w:left="578" w:hangingChars="257" w:hanging="720"/>
        <w:jc w:val="both"/>
        <w:rPr>
          <w:rFonts w:ascii="標楷體" w:eastAsia="標楷體" w:hAnsi="標楷體"/>
          <w:b/>
          <w:bCs/>
          <w:sz w:val="28"/>
        </w:rPr>
      </w:pPr>
    </w:p>
    <w:p w:rsidR="00FD6611" w:rsidRPr="003F0AAF" w:rsidRDefault="005A4FCB" w:rsidP="00FC7EB8">
      <w:pPr>
        <w:numPr>
          <w:ilvl w:val="1"/>
          <w:numId w:val="4"/>
        </w:numPr>
        <w:adjustRightInd/>
        <w:spacing w:line="380" w:lineRule="exact"/>
        <w:ind w:left="1202" w:hanging="720"/>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「營業時間較自由</w:t>
      </w:r>
      <w:r w:rsidR="00A12D52">
        <w:rPr>
          <w:rFonts w:ascii="標楷體" w:eastAsia="標楷體" w:hAnsi="標楷體" w:hint="eastAsia"/>
          <w:b/>
          <w:bCs/>
          <w:kern w:val="2"/>
          <w:sz w:val="28"/>
          <w:szCs w:val="24"/>
        </w:rPr>
        <w:t>」仍為</w:t>
      </w:r>
      <w:r>
        <w:rPr>
          <w:rFonts w:ascii="標楷體" w:eastAsia="標楷體" w:hAnsi="標楷體" w:hint="eastAsia"/>
          <w:b/>
          <w:bCs/>
          <w:kern w:val="2"/>
          <w:sz w:val="28"/>
          <w:szCs w:val="24"/>
        </w:rPr>
        <w:t>選擇</w:t>
      </w:r>
      <w:r w:rsidR="00D55627">
        <w:rPr>
          <w:rFonts w:ascii="標楷體" w:eastAsia="標楷體" w:hAnsi="標楷體" w:hint="eastAsia"/>
          <w:b/>
          <w:bCs/>
          <w:kern w:val="2"/>
          <w:sz w:val="28"/>
          <w:szCs w:val="24"/>
        </w:rPr>
        <w:t>開計程車之</w:t>
      </w:r>
      <w:r w:rsidR="00A12D52">
        <w:rPr>
          <w:rFonts w:ascii="標楷體" w:eastAsia="標楷體" w:hAnsi="標楷體" w:hint="eastAsia"/>
          <w:b/>
          <w:bCs/>
          <w:kern w:val="2"/>
          <w:sz w:val="28"/>
          <w:szCs w:val="24"/>
        </w:rPr>
        <w:t>主要原因</w:t>
      </w:r>
      <w:r w:rsidR="00FD6611" w:rsidRPr="003F0AAF">
        <w:rPr>
          <w:rFonts w:ascii="標楷體" w:eastAsia="標楷體" w:hAnsi="標楷體" w:hint="eastAsia"/>
          <w:b/>
          <w:bCs/>
          <w:kern w:val="2"/>
          <w:sz w:val="28"/>
          <w:szCs w:val="24"/>
        </w:rPr>
        <w:t>：</w:t>
      </w:r>
      <w:r w:rsidR="00FD6611" w:rsidRPr="00A82CFC">
        <w:rPr>
          <w:rFonts w:ascii="標楷體" w:eastAsia="標楷體" w:hAnsi="標楷體" w:hint="eastAsia"/>
          <w:bCs/>
          <w:kern w:val="2"/>
          <w:sz w:val="28"/>
          <w:szCs w:val="24"/>
        </w:rPr>
        <w:t>計程車駕駛人選擇開計程車為職業之主因以「營業時間較自由」</w:t>
      </w:r>
      <w:r w:rsidR="0020021B" w:rsidRPr="00A82CFC">
        <w:rPr>
          <w:rFonts w:ascii="標楷體" w:eastAsia="標楷體" w:hAnsi="標楷體" w:hint="eastAsia"/>
          <w:bCs/>
          <w:kern w:val="2"/>
          <w:sz w:val="28"/>
          <w:szCs w:val="24"/>
        </w:rPr>
        <w:t>占</w:t>
      </w:r>
      <w:r w:rsidR="00D56675">
        <w:rPr>
          <w:rFonts w:ascii="標楷體" w:eastAsia="標楷體" w:hAnsi="標楷體" w:hint="eastAsia"/>
          <w:bCs/>
          <w:kern w:val="2"/>
          <w:sz w:val="28"/>
          <w:szCs w:val="24"/>
        </w:rPr>
        <w:t>57.7</w:t>
      </w:r>
      <w:r w:rsidR="0020021B" w:rsidRPr="00A82CFC">
        <w:rPr>
          <w:rFonts w:ascii="標楷體" w:eastAsia="標楷體" w:hAnsi="標楷體" w:hint="eastAsia"/>
          <w:bCs/>
          <w:kern w:val="2"/>
          <w:sz w:val="28"/>
          <w:szCs w:val="24"/>
        </w:rPr>
        <w:t>%</w:t>
      </w:r>
      <w:r w:rsidR="00FD6611" w:rsidRPr="00A82CFC">
        <w:rPr>
          <w:rFonts w:ascii="標楷體" w:eastAsia="標楷體" w:hAnsi="標楷體" w:hint="eastAsia"/>
          <w:bCs/>
          <w:kern w:val="2"/>
          <w:sz w:val="28"/>
          <w:szCs w:val="24"/>
        </w:rPr>
        <w:t>最高，「一時找不到其他職業」占</w:t>
      </w:r>
      <w:r w:rsidR="00D56675">
        <w:rPr>
          <w:rFonts w:ascii="標楷體" w:eastAsia="標楷體" w:hAnsi="標楷體" w:hint="eastAsia"/>
          <w:bCs/>
          <w:kern w:val="2"/>
          <w:sz w:val="28"/>
          <w:szCs w:val="24"/>
        </w:rPr>
        <w:t>19.1</w:t>
      </w:r>
      <w:r w:rsidR="00FD6611" w:rsidRPr="00A82CFC">
        <w:rPr>
          <w:rFonts w:ascii="標楷體" w:eastAsia="標楷體" w:hAnsi="標楷體" w:hint="eastAsia"/>
          <w:bCs/>
          <w:kern w:val="2"/>
          <w:sz w:val="28"/>
          <w:szCs w:val="24"/>
        </w:rPr>
        <w:t>%</w:t>
      </w:r>
      <w:r w:rsidR="0020021B" w:rsidRPr="00A82CFC">
        <w:rPr>
          <w:rFonts w:ascii="標楷體" w:eastAsia="標楷體" w:hAnsi="標楷體" w:hint="eastAsia"/>
          <w:bCs/>
          <w:kern w:val="2"/>
          <w:sz w:val="28"/>
          <w:szCs w:val="24"/>
        </w:rPr>
        <w:t>次之</w:t>
      </w:r>
      <w:r w:rsidR="00FD6611" w:rsidRPr="00A82CFC">
        <w:rPr>
          <w:rFonts w:ascii="標楷體" w:eastAsia="標楷體" w:hAnsi="標楷體" w:hint="eastAsia"/>
          <w:bCs/>
          <w:kern w:val="2"/>
          <w:sz w:val="28"/>
          <w:szCs w:val="24"/>
        </w:rPr>
        <w:t>。</w:t>
      </w:r>
      <w:r w:rsidR="00A82CFC" w:rsidRPr="00A82CFC">
        <w:rPr>
          <w:rFonts w:ascii="標楷體" w:eastAsia="標楷體" w:hAnsi="標楷體" w:hint="eastAsia"/>
          <w:bCs/>
          <w:kern w:val="2"/>
          <w:sz w:val="28"/>
          <w:szCs w:val="24"/>
        </w:rPr>
        <w:t>調查結果顯示，</w:t>
      </w:r>
      <w:r w:rsidR="00055BF9">
        <w:rPr>
          <w:rFonts w:ascii="標楷體" w:eastAsia="標楷體" w:hAnsi="標楷體" w:hint="eastAsia"/>
          <w:bCs/>
          <w:kern w:val="2"/>
          <w:sz w:val="28"/>
          <w:szCs w:val="24"/>
        </w:rPr>
        <w:t>有60.2%之駕駛人103年未考慮停開計程車，且</w:t>
      </w:r>
      <w:r w:rsidR="00525B96">
        <w:rPr>
          <w:rFonts w:ascii="標楷體" w:eastAsia="標楷體" w:hAnsi="標楷體" w:hint="eastAsia"/>
          <w:bCs/>
          <w:kern w:val="2"/>
          <w:sz w:val="28"/>
          <w:szCs w:val="24"/>
        </w:rPr>
        <w:t>考慮停開計程車</w:t>
      </w:r>
      <w:r w:rsidR="00055BF9">
        <w:rPr>
          <w:rFonts w:ascii="標楷體" w:eastAsia="標楷體" w:hAnsi="標楷體" w:hint="eastAsia"/>
          <w:bCs/>
          <w:kern w:val="2"/>
          <w:sz w:val="28"/>
          <w:szCs w:val="24"/>
        </w:rPr>
        <w:t>之比例為39.8</w:t>
      </w:r>
      <w:r w:rsidR="00055BF9" w:rsidRPr="00A82CFC">
        <w:rPr>
          <w:rFonts w:ascii="標楷體" w:eastAsia="標楷體" w:hAnsi="標楷體" w:hint="eastAsia"/>
          <w:bCs/>
          <w:kern w:val="2"/>
          <w:sz w:val="28"/>
          <w:szCs w:val="24"/>
        </w:rPr>
        <w:t>%</w:t>
      </w:r>
      <w:r w:rsidR="00A82CFC" w:rsidRPr="00A82CFC">
        <w:rPr>
          <w:rFonts w:ascii="標楷體" w:eastAsia="標楷體" w:hAnsi="標楷體" w:hint="eastAsia"/>
          <w:bCs/>
          <w:kern w:val="2"/>
          <w:sz w:val="28"/>
          <w:szCs w:val="24"/>
        </w:rPr>
        <w:t>，</w:t>
      </w:r>
      <w:r w:rsidR="000D7B34">
        <w:rPr>
          <w:rFonts w:ascii="標楷體" w:eastAsia="標楷體" w:hAnsi="標楷體" w:hint="eastAsia"/>
          <w:bCs/>
          <w:kern w:val="2"/>
          <w:sz w:val="28"/>
          <w:szCs w:val="24"/>
        </w:rPr>
        <w:t>較</w:t>
      </w:r>
      <w:r w:rsidR="00D56675">
        <w:rPr>
          <w:rFonts w:ascii="標楷體" w:eastAsia="標楷體" w:hAnsi="標楷體" w:hint="eastAsia"/>
          <w:bCs/>
          <w:kern w:val="2"/>
          <w:sz w:val="28"/>
          <w:szCs w:val="24"/>
        </w:rPr>
        <w:t>101</w:t>
      </w:r>
      <w:r w:rsidR="000D7B34">
        <w:rPr>
          <w:rFonts w:ascii="標楷體" w:eastAsia="標楷體" w:hAnsi="標楷體" w:hint="eastAsia"/>
          <w:bCs/>
          <w:kern w:val="2"/>
          <w:sz w:val="28"/>
          <w:szCs w:val="24"/>
        </w:rPr>
        <w:t>年調查下降</w:t>
      </w:r>
      <w:r w:rsidR="00D56675">
        <w:rPr>
          <w:rFonts w:ascii="標楷體" w:eastAsia="標楷體" w:hAnsi="標楷體" w:hint="eastAsia"/>
          <w:bCs/>
          <w:kern w:val="2"/>
          <w:sz w:val="28"/>
          <w:szCs w:val="24"/>
        </w:rPr>
        <w:t>0.1</w:t>
      </w:r>
      <w:r w:rsidR="000D7B34">
        <w:rPr>
          <w:rFonts w:ascii="標楷體" w:eastAsia="標楷體" w:hAnsi="標楷體" w:hint="eastAsia"/>
          <w:bCs/>
          <w:kern w:val="2"/>
          <w:sz w:val="28"/>
          <w:szCs w:val="24"/>
        </w:rPr>
        <w:t>個百分點</w:t>
      </w:r>
      <w:r w:rsidR="00055BF9">
        <w:rPr>
          <w:rFonts w:ascii="新細明體" w:eastAsia="新細明體" w:hAnsi="新細明體" w:hint="eastAsia"/>
          <w:bCs/>
          <w:kern w:val="2"/>
          <w:sz w:val="28"/>
          <w:szCs w:val="24"/>
        </w:rPr>
        <w:t>。</w:t>
      </w:r>
      <w:r w:rsidR="00FD6611" w:rsidRPr="00A82CFC">
        <w:rPr>
          <w:rFonts w:ascii="標楷體" w:eastAsia="標楷體" w:hAnsi="標楷體" w:hint="eastAsia"/>
          <w:bCs/>
          <w:kern w:val="2"/>
          <w:sz w:val="28"/>
          <w:szCs w:val="24"/>
        </w:rPr>
        <w:t>其中考慮停開之前3項主因為「收入不佳」</w:t>
      </w:r>
      <w:r w:rsidR="00D56675">
        <w:rPr>
          <w:rFonts w:ascii="標楷體" w:eastAsia="標楷體" w:hAnsi="標楷體" w:hint="eastAsia"/>
          <w:bCs/>
          <w:kern w:val="2"/>
          <w:sz w:val="28"/>
          <w:szCs w:val="24"/>
        </w:rPr>
        <w:t>(63.3</w:t>
      </w:r>
      <w:r w:rsidR="00FD6611" w:rsidRPr="00A82CFC">
        <w:rPr>
          <w:rFonts w:ascii="標楷體" w:eastAsia="標楷體" w:hAnsi="標楷體" w:hint="eastAsia"/>
          <w:bCs/>
          <w:kern w:val="2"/>
          <w:sz w:val="28"/>
          <w:szCs w:val="24"/>
        </w:rPr>
        <w:t>%)、「油價太高」</w:t>
      </w:r>
      <w:r w:rsidR="00D56675">
        <w:rPr>
          <w:rFonts w:ascii="標楷體" w:eastAsia="標楷體" w:hAnsi="標楷體" w:hint="eastAsia"/>
          <w:bCs/>
          <w:kern w:val="2"/>
          <w:sz w:val="28"/>
          <w:szCs w:val="24"/>
        </w:rPr>
        <w:t>(47.5</w:t>
      </w:r>
      <w:r w:rsidR="00FD6611" w:rsidRPr="00A82CFC">
        <w:rPr>
          <w:rFonts w:ascii="標楷體" w:eastAsia="標楷體" w:hAnsi="標楷體" w:hint="eastAsia"/>
          <w:bCs/>
          <w:kern w:val="2"/>
          <w:sz w:val="28"/>
          <w:szCs w:val="24"/>
        </w:rPr>
        <w:t>%)及「計程車數量太多」</w:t>
      </w:r>
      <w:r w:rsidR="00D56675">
        <w:rPr>
          <w:rFonts w:ascii="標楷體" w:eastAsia="標楷體" w:hAnsi="標楷體" w:hint="eastAsia"/>
          <w:bCs/>
          <w:kern w:val="2"/>
          <w:sz w:val="28"/>
          <w:szCs w:val="24"/>
        </w:rPr>
        <w:t>(37.1</w:t>
      </w:r>
      <w:r w:rsidR="00FD6611" w:rsidRPr="00A82CFC">
        <w:rPr>
          <w:rFonts w:ascii="標楷體" w:eastAsia="標楷體" w:hAnsi="標楷體" w:hint="eastAsia"/>
          <w:bCs/>
          <w:kern w:val="2"/>
          <w:sz w:val="28"/>
          <w:szCs w:val="24"/>
        </w:rPr>
        <w:t>%)</w:t>
      </w:r>
      <w:r w:rsidR="00A716C6" w:rsidRPr="00A82CFC">
        <w:rPr>
          <w:rFonts w:ascii="標楷體" w:eastAsia="標楷體" w:hAnsi="標楷體" w:hint="eastAsia"/>
          <w:bCs/>
          <w:kern w:val="2"/>
          <w:sz w:val="28"/>
          <w:szCs w:val="24"/>
        </w:rPr>
        <w:t>，</w:t>
      </w:r>
      <w:r w:rsidR="00B902BF">
        <w:rPr>
          <w:rFonts w:ascii="標楷體" w:eastAsia="標楷體" w:hAnsi="標楷體" w:hint="eastAsia"/>
          <w:bCs/>
          <w:kern w:val="2"/>
          <w:sz w:val="28"/>
          <w:szCs w:val="24"/>
        </w:rPr>
        <w:t>雖</w:t>
      </w:r>
      <w:r w:rsidR="00B902BF" w:rsidRPr="00A82CFC">
        <w:rPr>
          <w:rFonts w:ascii="標楷體" w:eastAsia="標楷體" w:hAnsi="標楷體" w:hint="eastAsia"/>
          <w:bCs/>
          <w:kern w:val="2"/>
          <w:sz w:val="28"/>
          <w:szCs w:val="24"/>
        </w:rPr>
        <w:t>「收入不佳」</w:t>
      </w:r>
      <w:r w:rsidR="005850C0">
        <w:rPr>
          <w:rFonts w:ascii="標楷體" w:eastAsia="標楷體" w:hAnsi="標楷體" w:hint="eastAsia"/>
          <w:bCs/>
          <w:kern w:val="2"/>
          <w:sz w:val="28"/>
          <w:szCs w:val="24"/>
        </w:rPr>
        <w:t>仍</w:t>
      </w:r>
      <w:r w:rsidR="00B902BF">
        <w:rPr>
          <w:rFonts w:ascii="標楷體" w:eastAsia="標楷體" w:hAnsi="標楷體" w:hint="eastAsia"/>
          <w:bCs/>
          <w:kern w:val="2"/>
          <w:sz w:val="28"/>
          <w:szCs w:val="24"/>
        </w:rPr>
        <w:t>為最</w:t>
      </w:r>
      <w:r w:rsidR="005850C0">
        <w:rPr>
          <w:rFonts w:ascii="標楷體" w:eastAsia="標楷體" w:hAnsi="標楷體" w:hint="eastAsia"/>
          <w:bCs/>
          <w:kern w:val="2"/>
          <w:sz w:val="28"/>
          <w:szCs w:val="24"/>
        </w:rPr>
        <w:t>主要</w:t>
      </w:r>
      <w:r w:rsidR="00B902BF">
        <w:rPr>
          <w:rFonts w:ascii="標楷體" w:eastAsia="標楷體" w:hAnsi="標楷體" w:hint="eastAsia"/>
          <w:bCs/>
          <w:kern w:val="2"/>
          <w:sz w:val="28"/>
          <w:szCs w:val="24"/>
        </w:rPr>
        <w:t>原因</w:t>
      </w:r>
      <w:r w:rsidR="00B902BF" w:rsidRPr="00A82CFC">
        <w:rPr>
          <w:rFonts w:ascii="標楷體" w:eastAsia="標楷體" w:hAnsi="標楷體" w:hint="eastAsia"/>
          <w:bCs/>
          <w:kern w:val="2"/>
          <w:sz w:val="28"/>
          <w:szCs w:val="24"/>
        </w:rPr>
        <w:t>，</w:t>
      </w:r>
      <w:r w:rsidR="00055BF9">
        <w:rPr>
          <w:rFonts w:ascii="標楷體" w:eastAsia="標楷體" w:hAnsi="標楷體" w:hint="eastAsia"/>
          <w:bCs/>
          <w:kern w:val="2"/>
          <w:sz w:val="28"/>
          <w:szCs w:val="24"/>
        </w:rPr>
        <w:t>但比例</w:t>
      </w:r>
      <w:r w:rsidR="00B902BF">
        <w:rPr>
          <w:rFonts w:ascii="標楷體" w:eastAsia="標楷體" w:hAnsi="標楷體" w:hint="eastAsia"/>
          <w:bCs/>
          <w:kern w:val="2"/>
          <w:sz w:val="28"/>
          <w:szCs w:val="24"/>
        </w:rPr>
        <w:t>較10</w:t>
      </w:r>
      <w:r w:rsidR="005850C0">
        <w:rPr>
          <w:rFonts w:ascii="標楷體" w:eastAsia="標楷體" w:hAnsi="標楷體" w:hint="eastAsia"/>
          <w:bCs/>
          <w:kern w:val="2"/>
          <w:sz w:val="28"/>
          <w:szCs w:val="24"/>
        </w:rPr>
        <w:t>1</w:t>
      </w:r>
      <w:r w:rsidR="00B902BF">
        <w:rPr>
          <w:rFonts w:ascii="標楷體" w:eastAsia="標楷體" w:hAnsi="標楷體" w:hint="eastAsia"/>
          <w:bCs/>
          <w:kern w:val="2"/>
          <w:sz w:val="28"/>
          <w:szCs w:val="24"/>
        </w:rPr>
        <w:t>年</w:t>
      </w:r>
      <w:r w:rsidR="005850C0">
        <w:rPr>
          <w:rFonts w:ascii="標楷體" w:eastAsia="標楷體" w:hAnsi="標楷體" w:hint="eastAsia"/>
          <w:bCs/>
          <w:kern w:val="2"/>
          <w:sz w:val="28"/>
          <w:szCs w:val="24"/>
        </w:rPr>
        <w:t>調查</w:t>
      </w:r>
      <w:r w:rsidR="00B902BF">
        <w:rPr>
          <w:rFonts w:ascii="標楷體" w:eastAsia="標楷體" w:hAnsi="標楷體" w:hint="eastAsia"/>
          <w:bCs/>
          <w:kern w:val="2"/>
          <w:sz w:val="28"/>
          <w:szCs w:val="24"/>
        </w:rPr>
        <w:t>下降4.1個百分點</w:t>
      </w:r>
      <w:r w:rsidR="00055BF9">
        <w:rPr>
          <w:rFonts w:ascii="標楷體" w:eastAsia="標楷體" w:hAnsi="標楷體" w:hint="eastAsia"/>
          <w:bCs/>
          <w:kern w:val="2"/>
          <w:sz w:val="28"/>
          <w:szCs w:val="24"/>
        </w:rPr>
        <w:t>，且有逐年下降之趨勢</w:t>
      </w:r>
      <w:r w:rsidR="00B902BF">
        <w:rPr>
          <w:rFonts w:ascii="標楷體" w:eastAsia="標楷體" w:hAnsi="標楷體" w:hint="eastAsia"/>
          <w:bCs/>
          <w:kern w:val="2"/>
          <w:sz w:val="28"/>
          <w:szCs w:val="24"/>
        </w:rPr>
        <w:t>；另</w:t>
      </w:r>
      <w:r w:rsidR="00A716C6">
        <w:rPr>
          <w:rFonts w:ascii="標楷體" w:eastAsia="標楷體" w:hAnsi="標楷體" w:hint="eastAsia"/>
          <w:bCs/>
          <w:kern w:val="2"/>
          <w:sz w:val="28"/>
          <w:szCs w:val="24"/>
        </w:rPr>
        <w:t>以</w:t>
      </w:r>
      <w:r w:rsidR="00077A3C" w:rsidRPr="00A82CFC">
        <w:rPr>
          <w:rFonts w:ascii="標楷體" w:eastAsia="標楷體" w:hAnsi="標楷體" w:hint="eastAsia"/>
          <w:bCs/>
          <w:kern w:val="2"/>
          <w:sz w:val="28"/>
          <w:szCs w:val="24"/>
        </w:rPr>
        <w:t>「</w:t>
      </w:r>
      <w:r w:rsidR="00077A3C">
        <w:rPr>
          <w:rFonts w:ascii="標楷體" w:eastAsia="標楷體" w:hAnsi="標楷體" w:hint="eastAsia"/>
          <w:bCs/>
          <w:kern w:val="2"/>
          <w:sz w:val="28"/>
          <w:szCs w:val="24"/>
        </w:rPr>
        <w:t>退休</w:t>
      </w:r>
      <w:r w:rsidR="00077A3C" w:rsidRPr="00A82CFC">
        <w:rPr>
          <w:rFonts w:ascii="標楷體" w:eastAsia="標楷體" w:hAnsi="標楷體" w:hint="eastAsia"/>
          <w:bCs/>
          <w:kern w:val="2"/>
          <w:sz w:val="28"/>
          <w:szCs w:val="24"/>
        </w:rPr>
        <w:t>，</w:t>
      </w:r>
      <w:r w:rsidR="00077A3C">
        <w:rPr>
          <w:rFonts w:ascii="標楷體" w:eastAsia="標楷體" w:hAnsi="標楷體" w:hint="eastAsia"/>
          <w:bCs/>
          <w:kern w:val="2"/>
          <w:sz w:val="28"/>
          <w:szCs w:val="24"/>
        </w:rPr>
        <w:t>年齡將屆</w:t>
      </w:r>
      <w:r w:rsidR="00077A3C" w:rsidRPr="00A82CFC">
        <w:rPr>
          <w:rFonts w:ascii="標楷體" w:eastAsia="標楷體" w:hAnsi="標楷體" w:hint="eastAsia"/>
          <w:bCs/>
          <w:kern w:val="2"/>
          <w:sz w:val="28"/>
          <w:szCs w:val="24"/>
        </w:rPr>
        <w:t>」</w:t>
      </w:r>
      <w:r w:rsidR="00077A3C">
        <w:rPr>
          <w:rFonts w:ascii="標楷體" w:eastAsia="標楷體" w:hAnsi="標楷體" w:hint="eastAsia"/>
          <w:bCs/>
          <w:kern w:val="2"/>
          <w:sz w:val="28"/>
          <w:szCs w:val="24"/>
        </w:rPr>
        <w:t>增加5.6個百分點最多</w:t>
      </w:r>
      <w:r w:rsidR="00FD6611" w:rsidRPr="00A82CFC">
        <w:rPr>
          <w:rFonts w:ascii="標楷體" w:eastAsia="標楷體" w:hAnsi="標楷體" w:hint="eastAsia"/>
          <w:bCs/>
          <w:kern w:val="2"/>
          <w:sz w:val="28"/>
          <w:szCs w:val="24"/>
        </w:rPr>
        <w:t>。</w:t>
      </w:r>
    </w:p>
    <w:p w:rsidR="00FD6611" w:rsidRPr="003F0AAF" w:rsidRDefault="00FD6611" w:rsidP="00143B2F">
      <w:pPr>
        <w:adjustRightInd/>
        <w:spacing w:beforeLines="50" w:before="120" w:line="480" w:lineRule="exact"/>
        <w:jc w:val="center"/>
        <w:textAlignment w:val="auto"/>
        <w:rPr>
          <w:rFonts w:ascii="標楷體" w:eastAsia="標楷體" w:hAnsi="標楷體"/>
          <w:b/>
          <w:bCs/>
          <w:kern w:val="2"/>
          <w:sz w:val="28"/>
          <w:szCs w:val="24"/>
        </w:rPr>
      </w:pPr>
      <w:r w:rsidRPr="003F0AAF">
        <w:rPr>
          <w:rFonts w:ascii="標楷體" w:eastAsia="標楷體" w:hAnsi="標楷體" w:hint="eastAsia"/>
          <w:b/>
          <w:bCs/>
          <w:kern w:val="2"/>
          <w:sz w:val="28"/>
          <w:szCs w:val="24"/>
        </w:rPr>
        <w:t>表3</w:t>
      </w:r>
      <w:r w:rsidR="003F0AAF">
        <w:rPr>
          <w:rFonts w:ascii="標楷體" w:eastAsia="標楷體" w:hAnsi="標楷體" w:hint="eastAsia"/>
          <w:b/>
          <w:bCs/>
          <w:kern w:val="2"/>
          <w:sz w:val="28"/>
          <w:szCs w:val="24"/>
        </w:rPr>
        <w:t>、計程車駕駛人選擇開計程車之原因及</w:t>
      </w:r>
      <w:r w:rsidRPr="003F0AAF">
        <w:rPr>
          <w:rFonts w:ascii="標楷體" w:eastAsia="標楷體" w:hAnsi="標楷體" w:hint="eastAsia"/>
          <w:b/>
          <w:bCs/>
          <w:kern w:val="2"/>
          <w:sz w:val="28"/>
          <w:szCs w:val="24"/>
        </w:rPr>
        <w:t>有無考慮停開</w:t>
      </w:r>
      <w:r w:rsidR="003F0AAF">
        <w:rPr>
          <w:rFonts w:ascii="標楷體" w:eastAsia="標楷體" w:hAnsi="標楷體" w:hint="eastAsia"/>
          <w:b/>
          <w:bCs/>
          <w:kern w:val="2"/>
          <w:sz w:val="28"/>
          <w:szCs w:val="24"/>
        </w:rPr>
        <w:t>計程車</w:t>
      </w:r>
    </w:p>
    <w:p w:rsidR="00FD6611" w:rsidRDefault="00FD6611" w:rsidP="006F1385">
      <w:pPr>
        <w:tabs>
          <w:tab w:val="left" w:pos="9356"/>
        </w:tabs>
        <w:spacing w:line="240" w:lineRule="exact"/>
        <w:ind w:leftChars="-59" w:left="-142" w:rightChars="109" w:right="262"/>
        <w:jc w:val="right"/>
        <w:rPr>
          <w:rFonts w:ascii="標楷體" w:eastAsia="標楷體" w:hAnsi="標楷體"/>
          <w:b/>
          <w:bCs/>
          <w:sz w:val="28"/>
        </w:rPr>
      </w:pPr>
      <w:r>
        <w:rPr>
          <w:rFonts w:ascii="標楷體" w:eastAsia="標楷體" w:hAnsi="標楷體" w:hint="eastAsia"/>
          <w:sz w:val="20"/>
        </w:rPr>
        <w:t>單位：%</w:t>
      </w:r>
    </w:p>
    <w:tbl>
      <w:tblPr>
        <w:tblW w:w="9393" w:type="dxa"/>
        <w:tblLayout w:type="fixed"/>
        <w:tblCellMar>
          <w:left w:w="0" w:type="dxa"/>
          <w:right w:w="0" w:type="dxa"/>
        </w:tblCellMar>
        <w:tblLook w:val="0000" w:firstRow="0" w:lastRow="0" w:firstColumn="0" w:lastColumn="0" w:noHBand="0" w:noVBand="0"/>
      </w:tblPr>
      <w:tblGrid>
        <w:gridCol w:w="3402"/>
        <w:gridCol w:w="709"/>
        <w:gridCol w:w="709"/>
        <w:gridCol w:w="2693"/>
        <w:gridCol w:w="992"/>
        <w:gridCol w:w="888"/>
      </w:tblGrid>
      <w:tr w:rsidR="00FD6611" w:rsidRPr="003F0AAF" w:rsidTr="00501768">
        <w:trPr>
          <w:trHeight w:val="278"/>
        </w:trPr>
        <w:tc>
          <w:tcPr>
            <w:tcW w:w="3402" w:type="dxa"/>
            <w:tcBorders>
              <w:top w:val="single" w:sz="12" w:space="0" w:color="auto"/>
              <w:left w:val="nil"/>
              <w:bottom w:val="single" w:sz="12" w:space="0" w:color="auto"/>
              <w:right w:val="single" w:sz="12" w:space="0" w:color="auto"/>
            </w:tcBorders>
            <w:noWrap/>
          </w:tcPr>
          <w:p w:rsidR="00FD6611" w:rsidRPr="00501768" w:rsidRDefault="00FD6611" w:rsidP="00501768">
            <w:pPr>
              <w:spacing w:line="320" w:lineRule="exact"/>
              <w:ind w:leftChars="-59" w:left="-142"/>
              <w:jc w:val="center"/>
              <w:rPr>
                <w:rFonts w:ascii="標楷體" w:eastAsia="標楷體" w:hAnsi="標楷體" w:cs="Arial Unicode MS"/>
                <w:sz w:val="22"/>
                <w:szCs w:val="22"/>
              </w:rPr>
            </w:pPr>
            <w:r w:rsidRPr="00501768">
              <w:rPr>
                <w:rFonts w:ascii="標楷體" w:eastAsia="標楷體" w:hAnsi="標楷體" w:hint="eastAsia"/>
                <w:sz w:val="22"/>
                <w:szCs w:val="22"/>
              </w:rPr>
              <w:t>項目別</w:t>
            </w:r>
          </w:p>
        </w:tc>
        <w:tc>
          <w:tcPr>
            <w:tcW w:w="709" w:type="dxa"/>
            <w:tcBorders>
              <w:top w:val="single" w:sz="12" w:space="0" w:color="auto"/>
              <w:left w:val="single" w:sz="12" w:space="0" w:color="auto"/>
              <w:bottom w:val="single" w:sz="12" w:space="0" w:color="auto"/>
              <w:right w:val="single" w:sz="12" w:space="0" w:color="auto"/>
            </w:tcBorders>
            <w:noWrap/>
          </w:tcPr>
          <w:p w:rsidR="00FD6611" w:rsidRPr="00501768" w:rsidRDefault="004D6329" w:rsidP="00501768">
            <w:pPr>
              <w:spacing w:line="320" w:lineRule="exact"/>
              <w:ind w:leftChars="-60" w:left="-142" w:hangingChars="1" w:hanging="2"/>
              <w:jc w:val="right"/>
              <w:rPr>
                <w:rFonts w:ascii="標楷體" w:eastAsia="標楷體" w:hAnsi="標楷體"/>
                <w:b/>
                <w:bCs/>
                <w:sz w:val="22"/>
                <w:szCs w:val="22"/>
              </w:rPr>
            </w:pPr>
            <w:r w:rsidRPr="00501768">
              <w:rPr>
                <w:rFonts w:ascii="標楷體" w:eastAsia="標楷體" w:hAnsi="標楷體" w:hint="eastAsia"/>
                <w:b/>
                <w:bCs/>
                <w:sz w:val="22"/>
                <w:szCs w:val="22"/>
              </w:rPr>
              <w:t>10</w:t>
            </w:r>
            <w:r w:rsidR="007B2D77" w:rsidRPr="00501768">
              <w:rPr>
                <w:rFonts w:ascii="標楷體" w:eastAsia="標楷體" w:hAnsi="標楷體" w:hint="eastAsia"/>
                <w:b/>
                <w:bCs/>
                <w:sz w:val="22"/>
                <w:szCs w:val="22"/>
              </w:rPr>
              <w:t>3</w:t>
            </w:r>
            <w:r w:rsidR="00FD6611" w:rsidRPr="00501768">
              <w:rPr>
                <w:rFonts w:ascii="標楷體" w:eastAsia="標楷體" w:hAnsi="標楷體"/>
                <w:b/>
                <w:bCs/>
                <w:sz w:val="22"/>
                <w:szCs w:val="22"/>
              </w:rPr>
              <w:t>年</w:t>
            </w:r>
          </w:p>
          <w:p w:rsidR="004D6329" w:rsidRPr="00501768" w:rsidRDefault="004D6329" w:rsidP="00501768">
            <w:pPr>
              <w:spacing w:line="320" w:lineRule="exact"/>
              <w:ind w:leftChars="-60" w:left="-142" w:hangingChars="1" w:hanging="2"/>
              <w:jc w:val="right"/>
              <w:rPr>
                <w:rFonts w:ascii="標楷體" w:eastAsia="標楷體" w:hAnsi="標楷體" w:cs="Arial Unicode MS"/>
                <w:b/>
                <w:bCs/>
                <w:sz w:val="22"/>
                <w:szCs w:val="22"/>
              </w:rPr>
            </w:pPr>
            <w:r w:rsidRPr="00501768">
              <w:rPr>
                <w:rFonts w:ascii="標楷體" w:eastAsia="標楷體" w:hAnsi="標楷體" w:hint="eastAsia"/>
                <w:b/>
                <w:bCs/>
                <w:sz w:val="22"/>
                <w:szCs w:val="22"/>
              </w:rPr>
              <w:t>3~6月</w:t>
            </w:r>
          </w:p>
        </w:tc>
        <w:tc>
          <w:tcPr>
            <w:tcW w:w="709" w:type="dxa"/>
            <w:tcBorders>
              <w:top w:val="single" w:sz="12" w:space="0" w:color="auto"/>
              <w:left w:val="single" w:sz="12" w:space="0" w:color="auto"/>
              <w:bottom w:val="single" w:sz="12" w:space="0" w:color="auto"/>
              <w:right w:val="single" w:sz="12" w:space="0" w:color="auto"/>
            </w:tcBorders>
            <w:noWrap/>
          </w:tcPr>
          <w:p w:rsidR="00FD6611" w:rsidRPr="00501768" w:rsidRDefault="00D56675" w:rsidP="00501768">
            <w:pPr>
              <w:spacing w:line="320" w:lineRule="exact"/>
              <w:ind w:leftChars="-60" w:left="-142" w:hangingChars="1" w:hanging="2"/>
              <w:jc w:val="right"/>
              <w:rPr>
                <w:rFonts w:ascii="標楷體" w:eastAsia="標楷體" w:hAnsi="標楷體"/>
                <w:sz w:val="22"/>
                <w:szCs w:val="22"/>
              </w:rPr>
            </w:pPr>
            <w:r w:rsidRPr="00501768">
              <w:rPr>
                <w:rFonts w:ascii="標楷體" w:eastAsia="標楷體" w:hAnsi="標楷體" w:hint="eastAsia"/>
                <w:sz w:val="22"/>
                <w:szCs w:val="22"/>
              </w:rPr>
              <w:t>101</w:t>
            </w:r>
            <w:r w:rsidR="00FD6611" w:rsidRPr="00501768">
              <w:rPr>
                <w:rFonts w:ascii="標楷體" w:eastAsia="標楷體" w:hAnsi="標楷體"/>
                <w:sz w:val="22"/>
                <w:szCs w:val="22"/>
              </w:rPr>
              <w:t>年</w:t>
            </w:r>
          </w:p>
          <w:p w:rsidR="004D6329" w:rsidRPr="00501768" w:rsidRDefault="004D6329" w:rsidP="00501768">
            <w:pPr>
              <w:spacing w:line="320" w:lineRule="exact"/>
              <w:ind w:leftChars="-60" w:left="-142" w:hangingChars="1" w:hanging="2"/>
              <w:jc w:val="right"/>
              <w:rPr>
                <w:rFonts w:ascii="標楷體" w:eastAsia="標楷體" w:hAnsi="標楷體" w:cs="Arial Unicode MS"/>
                <w:sz w:val="22"/>
                <w:szCs w:val="22"/>
              </w:rPr>
            </w:pPr>
            <w:r w:rsidRPr="00501768">
              <w:rPr>
                <w:rFonts w:ascii="標楷體" w:eastAsia="標楷體" w:hAnsi="標楷體" w:hint="eastAsia"/>
                <w:sz w:val="22"/>
                <w:szCs w:val="22"/>
              </w:rPr>
              <w:t>3~6月</w:t>
            </w:r>
          </w:p>
        </w:tc>
        <w:tc>
          <w:tcPr>
            <w:tcW w:w="2693" w:type="dxa"/>
            <w:tcBorders>
              <w:top w:val="single" w:sz="12" w:space="0" w:color="auto"/>
              <w:left w:val="single" w:sz="12" w:space="0" w:color="auto"/>
              <w:bottom w:val="single" w:sz="12" w:space="0" w:color="auto"/>
              <w:right w:val="single" w:sz="12" w:space="0" w:color="auto"/>
            </w:tcBorders>
            <w:noWrap/>
          </w:tcPr>
          <w:p w:rsidR="00FD6611" w:rsidRPr="00501768" w:rsidRDefault="00FD6611" w:rsidP="00501768">
            <w:pPr>
              <w:spacing w:line="320" w:lineRule="exact"/>
              <w:ind w:leftChars="-59" w:left="-142"/>
              <w:jc w:val="center"/>
              <w:rPr>
                <w:rFonts w:ascii="標楷體" w:eastAsia="標楷體" w:hAnsi="標楷體" w:cs="Arial Unicode MS"/>
                <w:sz w:val="22"/>
                <w:szCs w:val="22"/>
              </w:rPr>
            </w:pPr>
            <w:r w:rsidRPr="00501768">
              <w:rPr>
                <w:rFonts w:ascii="標楷體" w:eastAsia="標楷體" w:hAnsi="標楷體" w:hint="eastAsia"/>
                <w:sz w:val="22"/>
                <w:szCs w:val="22"/>
              </w:rPr>
              <w:t>項目別</w:t>
            </w:r>
          </w:p>
        </w:tc>
        <w:tc>
          <w:tcPr>
            <w:tcW w:w="992" w:type="dxa"/>
            <w:tcBorders>
              <w:top w:val="single" w:sz="12" w:space="0" w:color="auto"/>
              <w:left w:val="single" w:sz="12" w:space="0" w:color="auto"/>
              <w:bottom w:val="single" w:sz="12" w:space="0" w:color="auto"/>
              <w:right w:val="single" w:sz="12" w:space="0" w:color="auto"/>
            </w:tcBorders>
            <w:noWrap/>
          </w:tcPr>
          <w:p w:rsidR="00FD6611" w:rsidRPr="00501768" w:rsidRDefault="004D6329" w:rsidP="00501768">
            <w:pPr>
              <w:spacing w:line="320" w:lineRule="exact"/>
              <w:ind w:leftChars="-59" w:left="-142"/>
              <w:jc w:val="center"/>
              <w:rPr>
                <w:rFonts w:ascii="標楷體" w:eastAsia="標楷體" w:hAnsi="標楷體"/>
                <w:b/>
                <w:bCs/>
                <w:sz w:val="22"/>
                <w:szCs w:val="22"/>
              </w:rPr>
            </w:pPr>
            <w:r w:rsidRPr="00501768">
              <w:rPr>
                <w:rFonts w:ascii="標楷體" w:eastAsia="標楷體" w:hAnsi="標楷體" w:hint="eastAsia"/>
                <w:b/>
                <w:bCs/>
                <w:sz w:val="22"/>
                <w:szCs w:val="22"/>
              </w:rPr>
              <w:t>10</w:t>
            </w:r>
            <w:r w:rsidR="007B2D77" w:rsidRPr="00501768">
              <w:rPr>
                <w:rFonts w:ascii="標楷體" w:eastAsia="標楷體" w:hAnsi="標楷體" w:hint="eastAsia"/>
                <w:b/>
                <w:bCs/>
                <w:sz w:val="22"/>
                <w:szCs w:val="22"/>
              </w:rPr>
              <w:t>3</w:t>
            </w:r>
            <w:r w:rsidR="00FD6611" w:rsidRPr="00501768">
              <w:rPr>
                <w:rFonts w:ascii="標楷體" w:eastAsia="標楷體" w:hAnsi="標楷體"/>
                <w:b/>
                <w:bCs/>
                <w:sz w:val="22"/>
                <w:szCs w:val="22"/>
              </w:rPr>
              <w:t>年</w:t>
            </w:r>
          </w:p>
          <w:p w:rsidR="004D6329" w:rsidRPr="00501768" w:rsidRDefault="004D6329" w:rsidP="00501768">
            <w:pPr>
              <w:spacing w:line="320" w:lineRule="exact"/>
              <w:ind w:leftChars="-59" w:left="-142"/>
              <w:jc w:val="center"/>
              <w:rPr>
                <w:rFonts w:ascii="標楷體" w:eastAsia="標楷體" w:hAnsi="標楷體" w:cs="Arial Unicode MS"/>
                <w:b/>
                <w:bCs/>
                <w:sz w:val="22"/>
                <w:szCs w:val="22"/>
              </w:rPr>
            </w:pPr>
            <w:r w:rsidRPr="00501768">
              <w:rPr>
                <w:rFonts w:ascii="標楷體" w:eastAsia="標楷體" w:hAnsi="標楷體" w:hint="eastAsia"/>
                <w:b/>
                <w:bCs/>
                <w:sz w:val="22"/>
                <w:szCs w:val="22"/>
              </w:rPr>
              <w:t>3~6月</w:t>
            </w:r>
          </w:p>
        </w:tc>
        <w:tc>
          <w:tcPr>
            <w:tcW w:w="888" w:type="dxa"/>
            <w:tcBorders>
              <w:top w:val="single" w:sz="12" w:space="0" w:color="auto"/>
              <w:left w:val="single" w:sz="12" w:space="0" w:color="auto"/>
              <w:bottom w:val="single" w:sz="12" w:space="0" w:color="auto"/>
              <w:right w:val="nil"/>
            </w:tcBorders>
            <w:noWrap/>
          </w:tcPr>
          <w:p w:rsidR="00FD6611" w:rsidRPr="00501768" w:rsidRDefault="00D56675" w:rsidP="00501768">
            <w:pPr>
              <w:spacing w:line="320" w:lineRule="exact"/>
              <w:ind w:leftChars="-59" w:left="-142"/>
              <w:jc w:val="center"/>
              <w:rPr>
                <w:rFonts w:ascii="標楷體" w:eastAsia="標楷體" w:hAnsi="標楷體"/>
                <w:sz w:val="22"/>
                <w:szCs w:val="22"/>
              </w:rPr>
            </w:pPr>
            <w:r w:rsidRPr="00501768">
              <w:rPr>
                <w:rFonts w:ascii="標楷體" w:eastAsia="標楷體" w:hAnsi="標楷體" w:hint="eastAsia"/>
                <w:sz w:val="22"/>
                <w:szCs w:val="22"/>
              </w:rPr>
              <w:t>101</w:t>
            </w:r>
            <w:r w:rsidR="00FD6611" w:rsidRPr="00501768">
              <w:rPr>
                <w:rFonts w:ascii="標楷體" w:eastAsia="標楷體" w:hAnsi="標楷體"/>
                <w:sz w:val="22"/>
                <w:szCs w:val="22"/>
              </w:rPr>
              <w:t>年</w:t>
            </w:r>
          </w:p>
          <w:p w:rsidR="004D6329" w:rsidRPr="00501768" w:rsidRDefault="004D6329" w:rsidP="00501768">
            <w:pPr>
              <w:spacing w:line="320" w:lineRule="exact"/>
              <w:ind w:leftChars="-59" w:left="-142"/>
              <w:jc w:val="center"/>
              <w:rPr>
                <w:rFonts w:ascii="標楷體" w:eastAsia="標楷體" w:hAnsi="標楷體" w:cs="Arial Unicode MS"/>
                <w:sz w:val="22"/>
                <w:szCs w:val="22"/>
              </w:rPr>
            </w:pPr>
            <w:r w:rsidRPr="00501768">
              <w:rPr>
                <w:rFonts w:ascii="標楷體" w:eastAsia="標楷體" w:hAnsi="標楷體" w:hint="eastAsia"/>
                <w:sz w:val="22"/>
                <w:szCs w:val="22"/>
              </w:rPr>
              <w:t>3~6月</w:t>
            </w:r>
          </w:p>
        </w:tc>
      </w:tr>
      <w:tr w:rsidR="00501768" w:rsidTr="00501768">
        <w:trPr>
          <w:trHeight w:val="136"/>
        </w:trPr>
        <w:tc>
          <w:tcPr>
            <w:tcW w:w="3402" w:type="dxa"/>
            <w:tcBorders>
              <w:top w:val="single" w:sz="12" w:space="0" w:color="auto"/>
              <w:left w:val="nil"/>
              <w:bottom w:val="nil"/>
              <w:right w:val="single" w:sz="12" w:space="0" w:color="auto"/>
            </w:tcBorders>
            <w:noWrap/>
            <w:vAlign w:val="bottom"/>
          </w:tcPr>
          <w:p w:rsidR="00501768" w:rsidRPr="00501768" w:rsidRDefault="00501768" w:rsidP="00055BF9">
            <w:pPr>
              <w:spacing w:line="300" w:lineRule="exact"/>
              <w:ind w:hanging="1"/>
              <w:rPr>
                <w:rFonts w:ascii="標楷體" w:eastAsia="標楷體" w:hAnsi="標楷體" w:cs="Arial Unicode MS"/>
                <w:b/>
                <w:bCs/>
                <w:sz w:val="22"/>
                <w:szCs w:val="22"/>
              </w:rPr>
            </w:pPr>
            <w:r w:rsidRPr="00501768">
              <w:rPr>
                <w:rFonts w:ascii="標楷體" w:eastAsia="標楷體" w:hAnsi="標楷體" w:hint="eastAsia"/>
                <w:b/>
                <w:bCs/>
                <w:sz w:val="22"/>
                <w:szCs w:val="22"/>
              </w:rPr>
              <w:t>選擇開計程車之原因</w:t>
            </w:r>
          </w:p>
        </w:tc>
        <w:tc>
          <w:tcPr>
            <w:tcW w:w="709" w:type="dxa"/>
            <w:tcBorders>
              <w:top w:val="single" w:sz="12" w:space="0" w:color="auto"/>
              <w:left w:val="single" w:sz="12" w:space="0" w:color="auto"/>
              <w:bottom w:val="nil"/>
              <w:right w:val="single" w:sz="12" w:space="0" w:color="auto"/>
            </w:tcBorders>
            <w:noWrap/>
            <w:vAlign w:val="bottom"/>
          </w:tcPr>
          <w:p w:rsidR="00501768" w:rsidRPr="00501768" w:rsidRDefault="00501768" w:rsidP="00055BF9">
            <w:pPr>
              <w:spacing w:line="300" w:lineRule="exact"/>
              <w:ind w:leftChars="-60" w:left="-142" w:rightChars="15" w:right="36" w:hangingChars="1" w:hanging="2"/>
              <w:jc w:val="right"/>
              <w:rPr>
                <w:rFonts w:ascii="標楷體" w:eastAsia="標楷體" w:hAnsi="標楷體" w:cs="Arial Unicode MS"/>
                <w:b/>
                <w:bCs/>
                <w:sz w:val="22"/>
                <w:szCs w:val="22"/>
              </w:rPr>
            </w:pPr>
            <w:r w:rsidRPr="00501768">
              <w:rPr>
                <w:rFonts w:ascii="標楷體" w:eastAsia="標楷體" w:hAnsi="標楷體" w:cs="Arial Unicode MS" w:hint="eastAsia"/>
                <w:b/>
                <w:bCs/>
                <w:sz w:val="22"/>
                <w:szCs w:val="22"/>
              </w:rPr>
              <w:t>100.0</w:t>
            </w:r>
          </w:p>
        </w:tc>
        <w:tc>
          <w:tcPr>
            <w:tcW w:w="709" w:type="dxa"/>
            <w:tcBorders>
              <w:top w:val="single" w:sz="12" w:space="0" w:color="auto"/>
              <w:left w:val="single" w:sz="12" w:space="0" w:color="auto"/>
              <w:bottom w:val="nil"/>
              <w:right w:val="single" w:sz="12" w:space="0" w:color="auto"/>
            </w:tcBorders>
            <w:noWrap/>
            <w:vAlign w:val="bottom"/>
          </w:tcPr>
          <w:p w:rsidR="00501768" w:rsidRPr="00501768" w:rsidRDefault="00501768" w:rsidP="00055BF9">
            <w:pPr>
              <w:spacing w:line="300" w:lineRule="exact"/>
              <w:ind w:leftChars="-60" w:left="-142" w:rightChars="15" w:right="36" w:hangingChars="1" w:hanging="2"/>
              <w:jc w:val="right"/>
              <w:rPr>
                <w:rFonts w:ascii="標楷體" w:eastAsia="標楷體" w:hAnsi="標楷體" w:cs="Arial Unicode MS"/>
                <w:sz w:val="22"/>
                <w:szCs w:val="22"/>
              </w:rPr>
            </w:pPr>
            <w:r w:rsidRPr="00501768">
              <w:rPr>
                <w:rFonts w:ascii="標楷體" w:eastAsia="標楷體" w:hAnsi="標楷體"/>
                <w:sz w:val="22"/>
                <w:szCs w:val="22"/>
              </w:rPr>
              <w:t xml:space="preserve">100.0 </w:t>
            </w:r>
          </w:p>
        </w:tc>
        <w:tc>
          <w:tcPr>
            <w:tcW w:w="2693" w:type="dxa"/>
            <w:tcBorders>
              <w:top w:val="single" w:sz="12" w:space="0" w:color="auto"/>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firstLine="225"/>
              <w:rPr>
                <w:rFonts w:ascii="標楷體" w:eastAsia="標楷體" w:hAnsi="標楷體" w:cs="Arial Unicode MS"/>
                <w:b/>
                <w:bCs/>
                <w:sz w:val="22"/>
                <w:szCs w:val="22"/>
              </w:rPr>
            </w:pPr>
            <w:r w:rsidRPr="00501768">
              <w:rPr>
                <w:rFonts w:ascii="標楷體" w:eastAsia="標楷體" w:hAnsi="標楷體" w:hint="eastAsia"/>
                <w:b/>
                <w:bCs/>
                <w:sz w:val="22"/>
                <w:szCs w:val="22"/>
              </w:rPr>
              <w:t>今年</w:t>
            </w:r>
            <w:r w:rsidRPr="00501768">
              <w:rPr>
                <w:rFonts w:ascii="標楷體" w:eastAsia="標楷體" w:hAnsi="標楷體"/>
                <w:b/>
                <w:bCs/>
                <w:sz w:val="22"/>
                <w:szCs w:val="22"/>
              </w:rPr>
              <w:t>有無考慮停開</w:t>
            </w:r>
          </w:p>
        </w:tc>
        <w:tc>
          <w:tcPr>
            <w:tcW w:w="992" w:type="dxa"/>
            <w:tcBorders>
              <w:top w:val="single" w:sz="12" w:space="0" w:color="auto"/>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rightChars="25" w:right="60" w:firstLine="142"/>
              <w:jc w:val="both"/>
              <w:rPr>
                <w:rFonts w:ascii="標楷體" w:eastAsia="標楷體" w:hAnsi="標楷體"/>
                <w:sz w:val="22"/>
                <w:szCs w:val="22"/>
              </w:rPr>
            </w:pPr>
            <w:r w:rsidRPr="00501768">
              <w:rPr>
                <w:rFonts w:ascii="標楷體" w:eastAsia="標楷體" w:hAnsi="標楷體" w:hint="eastAsia"/>
                <w:b/>
                <w:sz w:val="22"/>
                <w:szCs w:val="22"/>
              </w:rPr>
              <w:t>100.0</w:t>
            </w:r>
          </w:p>
        </w:tc>
        <w:tc>
          <w:tcPr>
            <w:tcW w:w="888" w:type="dxa"/>
            <w:tcBorders>
              <w:top w:val="single" w:sz="12" w:space="0" w:color="auto"/>
              <w:left w:val="single" w:sz="12" w:space="0" w:color="auto"/>
              <w:bottom w:val="nil"/>
              <w:right w:val="nil"/>
            </w:tcBorders>
            <w:noWrap/>
            <w:vAlign w:val="bottom"/>
          </w:tcPr>
          <w:p w:rsidR="00501768" w:rsidRPr="00501768" w:rsidRDefault="00501768" w:rsidP="00055BF9">
            <w:pPr>
              <w:spacing w:line="300" w:lineRule="exact"/>
              <w:ind w:leftChars="-59" w:left="-142" w:rightChars="25" w:right="60" w:firstLine="142"/>
              <w:jc w:val="both"/>
              <w:rPr>
                <w:rFonts w:ascii="標楷體" w:eastAsia="標楷體" w:hAnsi="標楷體"/>
                <w:sz w:val="22"/>
                <w:szCs w:val="22"/>
              </w:rPr>
            </w:pPr>
            <w:r w:rsidRPr="00501768">
              <w:rPr>
                <w:rFonts w:ascii="標楷體" w:eastAsia="標楷體" w:hAnsi="標楷體" w:hint="eastAsia"/>
                <w:sz w:val="22"/>
                <w:szCs w:val="22"/>
              </w:rPr>
              <w:t>100.0</w:t>
            </w:r>
          </w:p>
        </w:tc>
      </w:tr>
      <w:tr w:rsidR="00501768" w:rsidTr="00501768">
        <w:trPr>
          <w:trHeight w:val="190"/>
        </w:trPr>
        <w:tc>
          <w:tcPr>
            <w:tcW w:w="3402" w:type="dxa"/>
            <w:tcBorders>
              <w:top w:val="nil"/>
              <w:left w:val="nil"/>
              <w:bottom w:val="nil"/>
              <w:right w:val="single" w:sz="12" w:space="0" w:color="auto"/>
            </w:tcBorders>
            <w:noWrap/>
            <w:vAlign w:val="bottom"/>
          </w:tcPr>
          <w:p w:rsidR="00501768" w:rsidRPr="00501768" w:rsidRDefault="00501768" w:rsidP="00055BF9">
            <w:pPr>
              <w:spacing w:line="300" w:lineRule="exact"/>
              <w:ind w:hanging="1"/>
              <w:rPr>
                <w:rFonts w:ascii="標楷體" w:eastAsia="標楷體" w:hAnsi="標楷體" w:cs="Arial Unicode MS"/>
                <w:sz w:val="22"/>
                <w:szCs w:val="22"/>
              </w:rPr>
            </w:pPr>
            <w:r w:rsidRPr="00501768">
              <w:rPr>
                <w:rFonts w:ascii="標楷體" w:eastAsia="標楷體" w:hAnsi="標楷體" w:hint="eastAsia"/>
                <w:sz w:val="22"/>
                <w:szCs w:val="22"/>
              </w:rPr>
              <w:t xml:space="preserve">　營業時間較自由</w:t>
            </w:r>
          </w:p>
        </w:tc>
        <w:tc>
          <w:tcPr>
            <w:tcW w:w="709"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60" w:left="-142" w:rightChars="15" w:right="36" w:hangingChars="1" w:hanging="2"/>
              <w:jc w:val="right"/>
              <w:rPr>
                <w:rFonts w:ascii="標楷體" w:eastAsia="標楷體" w:hAnsi="標楷體" w:cs="Arial Unicode MS"/>
                <w:b/>
                <w:bCs/>
                <w:sz w:val="22"/>
                <w:szCs w:val="22"/>
              </w:rPr>
            </w:pPr>
            <w:r w:rsidRPr="00501768">
              <w:rPr>
                <w:rFonts w:ascii="標楷體" w:eastAsia="標楷體" w:hAnsi="標楷體" w:cs="Arial Unicode MS" w:hint="eastAsia"/>
                <w:b/>
                <w:bCs/>
                <w:sz w:val="22"/>
                <w:szCs w:val="22"/>
              </w:rPr>
              <w:t>57.7</w:t>
            </w:r>
          </w:p>
        </w:tc>
        <w:tc>
          <w:tcPr>
            <w:tcW w:w="709"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60" w:left="-142" w:rightChars="15" w:right="36" w:hangingChars="1" w:hanging="2"/>
              <w:jc w:val="right"/>
              <w:rPr>
                <w:rFonts w:ascii="標楷體" w:eastAsia="標楷體" w:hAnsi="標楷體" w:cs="Arial Unicode MS"/>
                <w:sz w:val="22"/>
                <w:szCs w:val="22"/>
              </w:rPr>
            </w:pPr>
            <w:r w:rsidRPr="00501768">
              <w:rPr>
                <w:rFonts w:ascii="標楷體" w:eastAsia="標楷體" w:hAnsi="標楷體"/>
                <w:sz w:val="22"/>
                <w:szCs w:val="22"/>
              </w:rPr>
              <w:t xml:space="preserve"> 5</w:t>
            </w:r>
            <w:r w:rsidRPr="00501768">
              <w:rPr>
                <w:rFonts w:ascii="標楷體" w:eastAsia="標楷體" w:hAnsi="標楷體" w:hint="eastAsia"/>
                <w:sz w:val="22"/>
                <w:szCs w:val="22"/>
              </w:rPr>
              <w:t>8.1</w:t>
            </w:r>
            <w:r w:rsidRPr="00501768">
              <w:rPr>
                <w:rFonts w:ascii="標楷體" w:eastAsia="標楷體" w:hAnsi="標楷體"/>
                <w:sz w:val="22"/>
                <w:szCs w:val="22"/>
              </w:rPr>
              <w:t xml:space="preserve"> </w:t>
            </w:r>
          </w:p>
        </w:tc>
        <w:tc>
          <w:tcPr>
            <w:tcW w:w="2693"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firstLine="225"/>
              <w:rPr>
                <w:rFonts w:ascii="標楷體" w:eastAsia="標楷體" w:hAnsi="標楷體" w:cs="Arial Unicode MS"/>
                <w:b/>
                <w:bCs/>
                <w:sz w:val="22"/>
                <w:szCs w:val="22"/>
              </w:rPr>
            </w:pPr>
            <w:r w:rsidRPr="00501768">
              <w:rPr>
                <w:rFonts w:ascii="標楷體" w:eastAsia="標楷體" w:hAnsi="標楷體" w:hint="eastAsia"/>
                <w:sz w:val="22"/>
                <w:szCs w:val="22"/>
              </w:rPr>
              <w:t xml:space="preserve">　</w:t>
            </w:r>
            <w:r w:rsidRPr="00501768">
              <w:rPr>
                <w:rFonts w:ascii="標楷體" w:eastAsia="標楷體" w:hAnsi="標楷體" w:hint="eastAsia"/>
                <w:b/>
                <w:bCs/>
                <w:sz w:val="22"/>
                <w:szCs w:val="22"/>
              </w:rPr>
              <w:t>有考慮，原因為：</w:t>
            </w:r>
          </w:p>
        </w:tc>
        <w:tc>
          <w:tcPr>
            <w:tcW w:w="992"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rightChars="25" w:right="60" w:firstLine="142"/>
              <w:jc w:val="both"/>
              <w:rPr>
                <w:rFonts w:ascii="標楷體" w:eastAsia="標楷體" w:hAnsi="標楷體"/>
                <w:sz w:val="22"/>
                <w:szCs w:val="22"/>
              </w:rPr>
            </w:pPr>
            <w:r w:rsidRPr="00501768">
              <w:rPr>
                <w:rFonts w:ascii="標楷體" w:eastAsia="標楷體" w:hAnsi="標楷體" w:hint="eastAsia"/>
                <w:b/>
                <w:sz w:val="22"/>
                <w:szCs w:val="22"/>
              </w:rPr>
              <w:t xml:space="preserve"> 39.8</w:t>
            </w:r>
          </w:p>
        </w:tc>
        <w:tc>
          <w:tcPr>
            <w:tcW w:w="888" w:type="dxa"/>
            <w:tcBorders>
              <w:top w:val="nil"/>
              <w:left w:val="single" w:sz="12" w:space="0" w:color="auto"/>
              <w:bottom w:val="nil"/>
              <w:right w:val="nil"/>
            </w:tcBorders>
            <w:noWrap/>
            <w:vAlign w:val="bottom"/>
          </w:tcPr>
          <w:p w:rsidR="00501768" w:rsidRPr="00501768" w:rsidRDefault="00501768" w:rsidP="00055BF9">
            <w:pPr>
              <w:spacing w:line="300" w:lineRule="exact"/>
              <w:ind w:leftChars="-59" w:left="-142" w:rightChars="25" w:right="60" w:firstLine="156"/>
              <w:jc w:val="both"/>
              <w:rPr>
                <w:rFonts w:ascii="標楷體" w:eastAsia="標楷體" w:hAnsi="標楷體"/>
                <w:sz w:val="22"/>
                <w:szCs w:val="22"/>
              </w:rPr>
            </w:pPr>
            <w:r w:rsidRPr="00501768">
              <w:rPr>
                <w:rFonts w:ascii="標楷體" w:eastAsia="標楷體" w:hAnsi="標楷體" w:hint="eastAsia"/>
                <w:sz w:val="22"/>
                <w:szCs w:val="22"/>
              </w:rPr>
              <w:t xml:space="preserve"> 39.9</w:t>
            </w:r>
          </w:p>
        </w:tc>
      </w:tr>
      <w:tr w:rsidR="00501768" w:rsidTr="00501768">
        <w:trPr>
          <w:trHeight w:val="255"/>
        </w:trPr>
        <w:tc>
          <w:tcPr>
            <w:tcW w:w="3402" w:type="dxa"/>
            <w:tcBorders>
              <w:top w:val="nil"/>
              <w:left w:val="nil"/>
              <w:bottom w:val="nil"/>
              <w:right w:val="single" w:sz="12" w:space="0" w:color="auto"/>
            </w:tcBorders>
            <w:noWrap/>
            <w:vAlign w:val="bottom"/>
          </w:tcPr>
          <w:p w:rsidR="00501768" w:rsidRPr="00501768" w:rsidRDefault="00501768" w:rsidP="00055BF9">
            <w:pPr>
              <w:spacing w:line="300" w:lineRule="exact"/>
              <w:ind w:hanging="1"/>
              <w:rPr>
                <w:rFonts w:ascii="標楷體" w:eastAsia="標楷體" w:hAnsi="標楷體" w:cs="Arial Unicode MS"/>
                <w:sz w:val="22"/>
                <w:szCs w:val="22"/>
              </w:rPr>
            </w:pPr>
            <w:r w:rsidRPr="00501768">
              <w:rPr>
                <w:rFonts w:ascii="標楷體" w:eastAsia="標楷體" w:hAnsi="標楷體" w:hint="eastAsia"/>
                <w:sz w:val="22"/>
                <w:szCs w:val="22"/>
              </w:rPr>
              <w:t xml:space="preserve">　一時找不到其他職業</w:t>
            </w:r>
          </w:p>
        </w:tc>
        <w:tc>
          <w:tcPr>
            <w:tcW w:w="709"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60" w:left="-142" w:rightChars="15" w:right="36" w:hangingChars="1" w:hanging="2"/>
              <w:jc w:val="right"/>
              <w:rPr>
                <w:rFonts w:ascii="標楷體" w:eastAsia="標楷體" w:hAnsi="標楷體" w:cs="Arial Unicode MS"/>
                <w:b/>
                <w:bCs/>
                <w:sz w:val="22"/>
                <w:szCs w:val="22"/>
              </w:rPr>
            </w:pPr>
            <w:r w:rsidRPr="00501768">
              <w:rPr>
                <w:rFonts w:ascii="標楷體" w:eastAsia="標楷體" w:hAnsi="標楷體" w:cs="Arial Unicode MS" w:hint="eastAsia"/>
                <w:b/>
                <w:bCs/>
                <w:sz w:val="22"/>
                <w:szCs w:val="22"/>
              </w:rPr>
              <w:t>19.1</w:t>
            </w:r>
          </w:p>
        </w:tc>
        <w:tc>
          <w:tcPr>
            <w:tcW w:w="709"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60" w:left="-142" w:rightChars="15" w:right="36" w:hangingChars="1" w:hanging="2"/>
              <w:jc w:val="right"/>
              <w:rPr>
                <w:rFonts w:ascii="標楷體" w:eastAsia="標楷體" w:hAnsi="標楷體" w:cs="Arial Unicode MS"/>
                <w:sz w:val="22"/>
                <w:szCs w:val="22"/>
              </w:rPr>
            </w:pPr>
            <w:r w:rsidRPr="00501768">
              <w:rPr>
                <w:rFonts w:ascii="標楷體" w:eastAsia="標楷體" w:hAnsi="標楷體"/>
                <w:sz w:val="22"/>
                <w:szCs w:val="22"/>
              </w:rPr>
              <w:t xml:space="preserve"> 2</w:t>
            </w:r>
            <w:r w:rsidRPr="00501768">
              <w:rPr>
                <w:rFonts w:ascii="標楷體" w:eastAsia="標楷體" w:hAnsi="標楷體" w:hint="eastAsia"/>
                <w:sz w:val="22"/>
                <w:szCs w:val="22"/>
              </w:rPr>
              <w:t>0</w:t>
            </w:r>
            <w:r w:rsidRPr="00501768">
              <w:rPr>
                <w:rFonts w:ascii="標楷體" w:eastAsia="標楷體" w:hAnsi="標楷體"/>
                <w:sz w:val="22"/>
                <w:szCs w:val="22"/>
              </w:rPr>
              <w:t>.</w:t>
            </w:r>
            <w:r w:rsidRPr="00501768">
              <w:rPr>
                <w:rFonts w:ascii="標楷體" w:eastAsia="標楷體" w:hAnsi="標楷體" w:hint="eastAsia"/>
                <w:sz w:val="22"/>
                <w:szCs w:val="22"/>
              </w:rPr>
              <w:t>8</w:t>
            </w:r>
            <w:r w:rsidRPr="00501768">
              <w:rPr>
                <w:rFonts w:ascii="標楷體" w:eastAsia="標楷體" w:hAnsi="標楷體"/>
                <w:sz w:val="22"/>
                <w:szCs w:val="22"/>
              </w:rPr>
              <w:t xml:space="preserve"> </w:t>
            </w:r>
          </w:p>
        </w:tc>
        <w:tc>
          <w:tcPr>
            <w:tcW w:w="2693" w:type="dxa"/>
            <w:tcBorders>
              <w:top w:val="nil"/>
              <w:left w:val="single" w:sz="12" w:space="0" w:color="auto"/>
              <w:bottom w:val="nil"/>
              <w:right w:val="single" w:sz="12" w:space="0" w:color="auto"/>
            </w:tcBorders>
            <w:noWrap/>
            <w:vAlign w:val="bottom"/>
          </w:tcPr>
          <w:p w:rsidR="00501768" w:rsidRPr="00501768" w:rsidRDefault="00501768" w:rsidP="00055BF9">
            <w:pPr>
              <w:pStyle w:val="font1"/>
              <w:widowControl w:val="0"/>
              <w:spacing w:before="0" w:beforeAutospacing="0" w:after="0" w:afterAutospacing="0" w:line="300" w:lineRule="exact"/>
              <w:ind w:leftChars="-59" w:left="-142" w:firstLine="225"/>
              <w:rPr>
                <w:rFonts w:ascii="標楷體" w:eastAsia="標楷體" w:hAnsi="標楷體" w:cs="Times New Roman" w:hint="default"/>
                <w:kern w:val="2"/>
                <w:sz w:val="22"/>
                <w:szCs w:val="22"/>
              </w:rPr>
            </w:pPr>
            <w:r w:rsidRPr="00501768">
              <w:rPr>
                <w:rFonts w:ascii="標楷體" w:eastAsia="標楷體" w:hAnsi="標楷體" w:cs="Times New Roman"/>
                <w:kern w:val="2"/>
                <w:sz w:val="22"/>
                <w:szCs w:val="22"/>
              </w:rPr>
              <w:t xml:space="preserve">　　收入不佳</w:t>
            </w:r>
          </w:p>
        </w:tc>
        <w:tc>
          <w:tcPr>
            <w:tcW w:w="992"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jc w:val="right"/>
              <w:rPr>
                <w:rFonts w:ascii="標楷體" w:eastAsia="標楷體" w:hAnsi="標楷體" w:cs="Arial Unicode MS"/>
                <w:b/>
                <w:bCs/>
                <w:sz w:val="22"/>
                <w:szCs w:val="22"/>
              </w:rPr>
            </w:pPr>
            <w:r w:rsidRPr="00501768">
              <w:rPr>
                <w:rFonts w:ascii="標楷體" w:eastAsia="標楷體" w:hAnsi="標楷體" w:cs="Arial Unicode MS" w:hint="eastAsia"/>
                <w:b/>
                <w:bCs/>
                <w:sz w:val="22"/>
                <w:szCs w:val="22"/>
              </w:rPr>
              <w:t>(63.3)</w:t>
            </w:r>
          </w:p>
        </w:tc>
        <w:tc>
          <w:tcPr>
            <w:tcW w:w="888" w:type="dxa"/>
            <w:tcBorders>
              <w:top w:val="nil"/>
              <w:left w:val="single" w:sz="12" w:space="0" w:color="auto"/>
              <w:bottom w:val="nil"/>
              <w:right w:val="nil"/>
            </w:tcBorders>
            <w:noWrap/>
            <w:vAlign w:val="bottom"/>
          </w:tcPr>
          <w:p w:rsidR="00501768" w:rsidRPr="00501768" w:rsidRDefault="00501768" w:rsidP="00055BF9">
            <w:pPr>
              <w:spacing w:line="300" w:lineRule="exact"/>
              <w:ind w:leftChars="-59" w:left="-142"/>
              <w:jc w:val="right"/>
              <w:rPr>
                <w:rFonts w:ascii="標楷體" w:eastAsia="標楷體" w:hAnsi="標楷體" w:cs="Arial Unicode MS"/>
                <w:bCs/>
                <w:sz w:val="22"/>
                <w:szCs w:val="22"/>
              </w:rPr>
            </w:pPr>
            <w:r w:rsidRPr="00501768">
              <w:rPr>
                <w:rFonts w:ascii="標楷體" w:eastAsia="標楷體" w:hAnsi="標楷體" w:cs="Arial Unicode MS" w:hint="eastAsia"/>
                <w:bCs/>
                <w:sz w:val="22"/>
                <w:szCs w:val="22"/>
              </w:rPr>
              <w:t>(67.4)</w:t>
            </w:r>
          </w:p>
        </w:tc>
      </w:tr>
      <w:tr w:rsidR="00501768" w:rsidTr="00501768">
        <w:trPr>
          <w:trHeight w:val="127"/>
        </w:trPr>
        <w:tc>
          <w:tcPr>
            <w:tcW w:w="3402" w:type="dxa"/>
            <w:tcBorders>
              <w:top w:val="nil"/>
              <w:left w:val="nil"/>
              <w:bottom w:val="nil"/>
              <w:right w:val="single" w:sz="12" w:space="0" w:color="auto"/>
            </w:tcBorders>
            <w:noWrap/>
            <w:vAlign w:val="bottom"/>
          </w:tcPr>
          <w:p w:rsidR="00501768" w:rsidRPr="00501768" w:rsidRDefault="00501768" w:rsidP="00055BF9">
            <w:pPr>
              <w:spacing w:line="300" w:lineRule="exact"/>
              <w:ind w:hanging="1"/>
              <w:rPr>
                <w:rFonts w:ascii="標楷體" w:eastAsia="標楷體" w:hAnsi="標楷體" w:cs="Arial Unicode MS"/>
                <w:sz w:val="22"/>
                <w:szCs w:val="22"/>
              </w:rPr>
            </w:pPr>
            <w:r w:rsidRPr="00501768">
              <w:rPr>
                <w:rFonts w:ascii="標楷體" w:eastAsia="標楷體" w:hAnsi="標楷體" w:hint="eastAsia"/>
                <w:sz w:val="22"/>
                <w:szCs w:val="22"/>
              </w:rPr>
              <w:t xml:space="preserve">　專業技術要求較低，易進入此業</w:t>
            </w:r>
          </w:p>
        </w:tc>
        <w:tc>
          <w:tcPr>
            <w:tcW w:w="709" w:type="dxa"/>
            <w:tcBorders>
              <w:top w:val="nil"/>
              <w:left w:val="single" w:sz="12" w:space="0" w:color="auto"/>
              <w:bottom w:val="nil"/>
              <w:right w:val="single" w:sz="12" w:space="0" w:color="auto"/>
            </w:tcBorders>
            <w:noWrap/>
            <w:vAlign w:val="bottom"/>
          </w:tcPr>
          <w:p w:rsidR="00501768" w:rsidRPr="00501768" w:rsidRDefault="00501768" w:rsidP="00055BF9">
            <w:pPr>
              <w:pStyle w:val="xl38"/>
              <w:widowControl w:val="0"/>
              <w:spacing w:before="0" w:beforeAutospacing="0" w:after="0" w:afterAutospacing="0" w:line="300" w:lineRule="exact"/>
              <w:ind w:leftChars="-60" w:left="-142" w:rightChars="15" w:right="36" w:hangingChars="1" w:hanging="2"/>
              <w:textAlignment w:val="auto"/>
              <w:rPr>
                <w:rFonts w:cs="Times New Roman" w:hint="default"/>
                <w:b/>
                <w:bCs/>
                <w:kern w:val="2"/>
                <w:sz w:val="22"/>
                <w:szCs w:val="22"/>
              </w:rPr>
            </w:pPr>
            <w:r w:rsidRPr="00501768">
              <w:rPr>
                <w:rFonts w:cs="Times New Roman"/>
                <w:b/>
                <w:bCs/>
                <w:kern w:val="2"/>
                <w:sz w:val="22"/>
                <w:szCs w:val="22"/>
              </w:rPr>
              <w:t>15.7</w:t>
            </w:r>
          </w:p>
        </w:tc>
        <w:tc>
          <w:tcPr>
            <w:tcW w:w="709"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60" w:left="-142" w:rightChars="15" w:right="36" w:hangingChars="1" w:hanging="2"/>
              <w:jc w:val="right"/>
              <w:rPr>
                <w:rFonts w:ascii="標楷體" w:eastAsia="標楷體" w:hAnsi="標楷體" w:cs="Arial Unicode MS"/>
                <w:sz w:val="22"/>
                <w:szCs w:val="22"/>
              </w:rPr>
            </w:pPr>
            <w:r w:rsidRPr="00501768">
              <w:rPr>
                <w:rFonts w:ascii="標楷體" w:eastAsia="標楷體" w:hAnsi="標楷體"/>
                <w:sz w:val="22"/>
                <w:szCs w:val="22"/>
              </w:rPr>
              <w:t xml:space="preserve"> 1</w:t>
            </w:r>
            <w:r w:rsidRPr="00501768">
              <w:rPr>
                <w:rFonts w:ascii="標楷體" w:eastAsia="標楷體" w:hAnsi="標楷體" w:hint="eastAsia"/>
                <w:sz w:val="22"/>
                <w:szCs w:val="22"/>
              </w:rPr>
              <w:t>4.3</w:t>
            </w:r>
            <w:r w:rsidRPr="00501768">
              <w:rPr>
                <w:rFonts w:ascii="標楷體" w:eastAsia="標楷體" w:hAnsi="標楷體"/>
                <w:sz w:val="22"/>
                <w:szCs w:val="22"/>
              </w:rPr>
              <w:t xml:space="preserve"> </w:t>
            </w:r>
          </w:p>
        </w:tc>
        <w:tc>
          <w:tcPr>
            <w:tcW w:w="2693"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firstLine="225"/>
              <w:rPr>
                <w:rFonts w:ascii="標楷體" w:eastAsia="標楷體" w:hAnsi="標楷體" w:cs="Arial Unicode MS"/>
                <w:sz w:val="22"/>
                <w:szCs w:val="22"/>
              </w:rPr>
            </w:pPr>
            <w:r w:rsidRPr="00501768">
              <w:rPr>
                <w:rFonts w:ascii="標楷體" w:eastAsia="標楷體" w:hAnsi="標楷體" w:hint="eastAsia"/>
                <w:sz w:val="22"/>
                <w:szCs w:val="22"/>
              </w:rPr>
              <w:t xml:space="preserve">　　油價太高</w:t>
            </w:r>
          </w:p>
        </w:tc>
        <w:tc>
          <w:tcPr>
            <w:tcW w:w="992"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jc w:val="right"/>
              <w:rPr>
                <w:rFonts w:ascii="標楷體" w:eastAsia="標楷體" w:hAnsi="標楷體" w:cs="Arial Unicode MS"/>
                <w:b/>
                <w:bCs/>
                <w:sz w:val="22"/>
                <w:szCs w:val="22"/>
              </w:rPr>
            </w:pPr>
            <w:r w:rsidRPr="00501768">
              <w:rPr>
                <w:rFonts w:ascii="標楷體" w:eastAsia="標楷體" w:hAnsi="標楷體" w:cs="Arial Unicode MS" w:hint="eastAsia"/>
                <w:b/>
                <w:bCs/>
                <w:sz w:val="22"/>
                <w:szCs w:val="22"/>
              </w:rPr>
              <w:t>(47.5)</w:t>
            </w:r>
          </w:p>
        </w:tc>
        <w:tc>
          <w:tcPr>
            <w:tcW w:w="888" w:type="dxa"/>
            <w:tcBorders>
              <w:top w:val="nil"/>
              <w:left w:val="single" w:sz="12" w:space="0" w:color="auto"/>
              <w:bottom w:val="nil"/>
              <w:right w:val="nil"/>
            </w:tcBorders>
            <w:noWrap/>
            <w:vAlign w:val="bottom"/>
          </w:tcPr>
          <w:p w:rsidR="00501768" w:rsidRPr="00501768" w:rsidRDefault="00501768" w:rsidP="00055BF9">
            <w:pPr>
              <w:spacing w:line="300" w:lineRule="exact"/>
              <w:ind w:leftChars="-59" w:left="-142"/>
              <w:jc w:val="right"/>
              <w:rPr>
                <w:rFonts w:ascii="標楷體" w:eastAsia="標楷體" w:hAnsi="標楷體" w:cs="Arial Unicode MS"/>
                <w:bCs/>
                <w:sz w:val="22"/>
                <w:szCs w:val="22"/>
              </w:rPr>
            </w:pPr>
            <w:r w:rsidRPr="00501768">
              <w:rPr>
                <w:rFonts w:ascii="標楷體" w:eastAsia="標楷體" w:hAnsi="標楷體" w:cs="Arial Unicode MS" w:hint="eastAsia"/>
                <w:bCs/>
                <w:sz w:val="22"/>
                <w:szCs w:val="22"/>
              </w:rPr>
              <w:t>(55.0)</w:t>
            </w:r>
          </w:p>
        </w:tc>
      </w:tr>
      <w:tr w:rsidR="00501768" w:rsidTr="00501768">
        <w:trPr>
          <w:trHeight w:val="193"/>
        </w:trPr>
        <w:tc>
          <w:tcPr>
            <w:tcW w:w="3402" w:type="dxa"/>
            <w:tcBorders>
              <w:top w:val="nil"/>
              <w:left w:val="nil"/>
              <w:bottom w:val="nil"/>
              <w:right w:val="single" w:sz="12" w:space="0" w:color="auto"/>
            </w:tcBorders>
            <w:noWrap/>
            <w:vAlign w:val="bottom"/>
          </w:tcPr>
          <w:p w:rsidR="00501768" w:rsidRPr="00501768" w:rsidRDefault="00501768" w:rsidP="00055BF9">
            <w:pPr>
              <w:spacing w:line="300" w:lineRule="exact"/>
              <w:ind w:hanging="1"/>
              <w:rPr>
                <w:rFonts w:ascii="標楷體" w:eastAsia="標楷體" w:hAnsi="標楷體" w:cs="Arial Unicode MS"/>
                <w:sz w:val="22"/>
                <w:szCs w:val="22"/>
              </w:rPr>
            </w:pPr>
            <w:r w:rsidRPr="00501768">
              <w:rPr>
                <w:rFonts w:ascii="標楷體" w:eastAsia="標楷體" w:hAnsi="標楷體" w:hint="eastAsia"/>
                <w:sz w:val="22"/>
                <w:szCs w:val="22"/>
              </w:rPr>
              <w:t xml:space="preserve">　兼差賺取外快</w:t>
            </w:r>
          </w:p>
        </w:tc>
        <w:tc>
          <w:tcPr>
            <w:tcW w:w="709"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60" w:left="-142" w:rightChars="15" w:right="36" w:hangingChars="1" w:hanging="2"/>
              <w:jc w:val="right"/>
              <w:rPr>
                <w:rFonts w:ascii="標楷體" w:eastAsia="標楷體" w:hAnsi="標楷體" w:cs="Arial Unicode MS"/>
                <w:b/>
                <w:bCs/>
                <w:sz w:val="22"/>
                <w:szCs w:val="22"/>
              </w:rPr>
            </w:pPr>
            <w:r w:rsidRPr="00501768">
              <w:rPr>
                <w:rFonts w:ascii="標楷體" w:eastAsia="標楷體" w:hAnsi="標楷體" w:cs="Arial Unicode MS" w:hint="eastAsia"/>
                <w:b/>
                <w:bCs/>
                <w:sz w:val="22"/>
                <w:szCs w:val="22"/>
              </w:rPr>
              <w:t>4.9</w:t>
            </w:r>
          </w:p>
        </w:tc>
        <w:tc>
          <w:tcPr>
            <w:tcW w:w="709"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60" w:left="-142" w:rightChars="15" w:right="36" w:hangingChars="1" w:hanging="2"/>
              <w:jc w:val="right"/>
              <w:rPr>
                <w:rFonts w:ascii="標楷體" w:eastAsia="標楷體" w:hAnsi="標楷體" w:cs="Arial Unicode MS"/>
                <w:sz w:val="22"/>
                <w:szCs w:val="22"/>
              </w:rPr>
            </w:pPr>
            <w:r w:rsidRPr="00501768">
              <w:rPr>
                <w:rFonts w:ascii="標楷體" w:eastAsia="標楷體" w:hAnsi="標楷體"/>
                <w:sz w:val="22"/>
                <w:szCs w:val="22"/>
              </w:rPr>
              <w:t xml:space="preserve">  </w:t>
            </w:r>
            <w:r w:rsidRPr="00501768">
              <w:rPr>
                <w:rFonts w:ascii="標楷體" w:eastAsia="標楷體" w:hAnsi="標楷體" w:hint="eastAsia"/>
                <w:sz w:val="22"/>
                <w:szCs w:val="22"/>
              </w:rPr>
              <w:t>4.3</w:t>
            </w:r>
            <w:r w:rsidRPr="00501768">
              <w:rPr>
                <w:rFonts w:ascii="標楷體" w:eastAsia="標楷體" w:hAnsi="標楷體"/>
                <w:sz w:val="22"/>
                <w:szCs w:val="22"/>
              </w:rPr>
              <w:t xml:space="preserve"> </w:t>
            </w:r>
          </w:p>
        </w:tc>
        <w:tc>
          <w:tcPr>
            <w:tcW w:w="2693"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firstLine="225"/>
              <w:rPr>
                <w:rFonts w:ascii="標楷體" w:eastAsia="標楷體" w:hAnsi="標楷體" w:cs="Arial Unicode MS"/>
                <w:sz w:val="22"/>
                <w:szCs w:val="22"/>
              </w:rPr>
            </w:pPr>
            <w:r w:rsidRPr="00501768">
              <w:rPr>
                <w:rFonts w:ascii="標楷體" w:eastAsia="標楷體" w:hAnsi="標楷體" w:hint="eastAsia"/>
                <w:sz w:val="22"/>
                <w:szCs w:val="22"/>
              </w:rPr>
              <w:t xml:space="preserve">　　計程車數量太多</w:t>
            </w:r>
          </w:p>
        </w:tc>
        <w:tc>
          <w:tcPr>
            <w:tcW w:w="992"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jc w:val="right"/>
              <w:rPr>
                <w:rFonts w:ascii="標楷體" w:eastAsia="標楷體" w:hAnsi="標楷體" w:cs="Arial Unicode MS"/>
                <w:b/>
                <w:bCs/>
                <w:sz w:val="22"/>
                <w:szCs w:val="22"/>
              </w:rPr>
            </w:pPr>
            <w:r w:rsidRPr="00501768">
              <w:rPr>
                <w:rFonts w:ascii="標楷體" w:eastAsia="標楷體" w:hAnsi="標楷體" w:cs="Arial Unicode MS" w:hint="eastAsia"/>
                <w:b/>
                <w:bCs/>
                <w:sz w:val="22"/>
                <w:szCs w:val="22"/>
              </w:rPr>
              <w:t>(37.1)</w:t>
            </w:r>
          </w:p>
        </w:tc>
        <w:tc>
          <w:tcPr>
            <w:tcW w:w="888" w:type="dxa"/>
            <w:tcBorders>
              <w:top w:val="nil"/>
              <w:left w:val="single" w:sz="12" w:space="0" w:color="auto"/>
              <w:bottom w:val="nil"/>
              <w:right w:val="nil"/>
            </w:tcBorders>
            <w:noWrap/>
            <w:vAlign w:val="bottom"/>
          </w:tcPr>
          <w:p w:rsidR="00501768" w:rsidRPr="00501768" w:rsidRDefault="00501768" w:rsidP="00055BF9">
            <w:pPr>
              <w:spacing w:line="300" w:lineRule="exact"/>
              <w:ind w:leftChars="-59" w:left="-142"/>
              <w:jc w:val="right"/>
              <w:rPr>
                <w:rFonts w:ascii="標楷體" w:eastAsia="標楷體" w:hAnsi="標楷體" w:cs="Arial Unicode MS"/>
                <w:bCs/>
                <w:sz w:val="22"/>
                <w:szCs w:val="22"/>
              </w:rPr>
            </w:pPr>
            <w:r w:rsidRPr="00501768">
              <w:rPr>
                <w:rFonts w:ascii="標楷體" w:eastAsia="標楷體" w:hAnsi="標楷體" w:cs="Arial Unicode MS" w:hint="eastAsia"/>
                <w:bCs/>
                <w:sz w:val="22"/>
                <w:szCs w:val="22"/>
              </w:rPr>
              <w:t>(42.6)</w:t>
            </w:r>
          </w:p>
        </w:tc>
      </w:tr>
      <w:tr w:rsidR="00501768" w:rsidTr="00501768">
        <w:trPr>
          <w:trHeight w:val="246"/>
        </w:trPr>
        <w:tc>
          <w:tcPr>
            <w:tcW w:w="3402" w:type="dxa"/>
            <w:tcBorders>
              <w:top w:val="nil"/>
              <w:left w:val="nil"/>
              <w:bottom w:val="nil"/>
              <w:right w:val="single" w:sz="12" w:space="0" w:color="auto"/>
            </w:tcBorders>
            <w:noWrap/>
            <w:vAlign w:val="bottom"/>
          </w:tcPr>
          <w:p w:rsidR="00501768" w:rsidRPr="00501768" w:rsidRDefault="00501768" w:rsidP="00055BF9">
            <w:pPr>
              <w:pStyle w:val="a9"/>
              <w:tabs>
                <w:tab w:val="clear" w:pos="4153"/>
                <w:tab w:val="clear" w:pos="8306"/>
              </w:tabs>
              <w:spacing w:line="300" w:lineRule="exact"/>
              <w:ind w:hanging="1"/>
              <w:rPr>
                <w:rFonts w:ascii="標楷體" w:eastAsia="標楷體" w:hAnsi="標楷體" w:cs="Arial Unicode MS"/>
                <w:sz w:val="22"/>
                <w:szCs w:val="22"/>
              </w:rPr>
            </w:pPr>
            <w:r w:rsidRPr="00501768">
              <w:rPr>
                <w:rFonts w:ascii="標楷體" w:eastAsia="標楷體" w:hAnsi="標楷體" w:hint="eastAsia"/>
                <w:sz w:val="22"/>
                <w:szCs w:val="22"/>
              </w:rPr>
              <w:t xml:space="preserve">　其他</w:t>
            </w:r>
          </w:p>
        </w:tc>
        <w:tc>
          <w:tcPr>
            <w:tcW w:w="709"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60" w:left="-142" w:rightChars="15" w:right="36" w:hangingChars="1" w:hanging="2"/>
              <w:jc w:val="right"/>
              <w:rPr>
                <w:rFonts w:ascii="標楷體" w:eastAsia="標楷體" w:hAnsi="標楷體" w:cs="Arial Unicode MS"/>
                <w:b/>
                <w:bCs/>
                <w:sz w:val="22"/>
                <w:szCs w:val="22"/>
              </w:rPr>
            </w:pPr>
            <w:r w:rsidRPr="00501768">
              <w:rPr>
                <w:rFonts w:ascii="標楷體" w:eastAsia="標楷體" w:hAnsi="標楷體" w:cs="Arial Unicode MS" w:hint="eastAsia"/>
                <w:b/>
                <w:bCs/>
                <w:sz w:val="22"/>
                <w:szCs w:val="22"/>
              </w:rPr>
              <w:t>2.6</w:t>
            </w:r>
          </w:p>
        </w:tc>
        <w:tc>
          <w:tcPr>
            <w:tcW w:w="709"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60" w:left="-142" w:rightChars="15" w:right="36" w:hangingChars="1" w:hanging="2"/>
              <w:jc w:val="right"/>
              <w:rPr>
                <w:rFonts w:ascii="標楷體" w:eastAsia="標楷體" w:hAnsi="標楷體" w:cs="Arial Unicode MS"/>
                <w:sz w:val="22"/>
                <w:szCs w:val="22"/>
              </w:rPr>
            </w:pPr>
            <w:r w:rsidRPr="00501768">
              <w:rPr>
                <w:rFonts w:ascii="標楷體" w:eastAsia="標楷體" w:hAnsi="標楷體"/>
                <w:sz w:val="22"/>
                <w:szCs w:val="22"/>
              </w:rPr>
              <w:t xml:space="preserve">  </w:t>
            </w:r>
            <w:r w:rsidRPr="00501768">
              <w:rPr>
                <w:rFonts w:ascii="標楷體" w:eastAsia="標楷體" w:hAnsi="標楷體" w:hint="eastAsia"/>
                <w:sz w:val="22"/>
                <w:szCs w:val="22"/>
              </w:rPr>
              <w:t>2.6</w:t>
            </w:r>
            <w:r w:rsidRPr="00501768">
              <w:rPr>
                <w:rFonts w:ascii="標楷體" w:eastAsia="標楷體" w:hAnsi="標楷體"/>
                <w:sz w:val="22"/>
                <w:szCs w:val="22"/>
              </w:rPr>
              <w:t xml:space="preserve"> </w:t>
            </w:r>
          </w:p>
        </w:tc>
        <w:tc>
          <w:tcPr>
            <w:tcW w:w="2693"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firstLine="225"/>
              <w:rPr>
                <w:rFonts w:ascii="標楷體" w:eastAsia="標楷體" w:hAnsi="標楷體" w:cs="Arial Unicode MS"/>
                <w:sz w:val="22"/>
                <w:szCs w:val="22"/>
              </w:rPr>
            </w:pPr>
            <w:r w:rsidRPr="00501768">
              <w:rPr>
                <w:rFonts w:ascii="標楷體" w:eastAsia="標楷體" w:hAnsi="標楷體" w:hint="eastAsia"/>
                <w:sz w:val="22"/>
                <w:szCs w:val="22"/>
              </w:rPr>
              <w:t xml:space="preserve">　　工作時間太長或不定</w:t>
            </w:r>
          </w:p>
        </w:tc>
        <w:tc>
          <w:tcPr>
            <w:tcW w:w="992"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jc w:val="right"/>
              <w:rPr>
                <w:rFonts w:ascii="標楷體" w:eastAsia="標楷體" w:hAnsi="標楷體" w:cs="Arial Unicode MS"/>
                <w:b/>
                <w:bCs/>
                <w:sz w:val="22"/>
                <w:szCs w:val="22"/>
              </w:rPr>
            </w:pPr>
            <w:r w:rsidRPr="00501768">
              <w:rPr>
                <w:rFonts w:ascii="標楷體" w:eastAsia="標楷體" w:hAnsi="標楷體" w:cs="Arial Unicode MS" w:hint="eastAsia"/>
                <w:b/>
                <w:bCs/>
                <w:sz w:val="22"/>
                <w:szCs w:val="22"/>
              </w:rPr>
              <w:t>(30.6)</w:t>
            </w:r>
          </w:p>
        </w:tc>
        <w:tc>
          <w:tcPr>
            <w:tcW w:w="888" w:type="dxa"/>
            <w:tcBorders>
              <w:top w:val="nil"/>
              <w:left w:val="single" w:sz="12" w:space="0" w:color="auto"/>
              <w:bottom w:val="nil"/>
              <w:right w:val="nil"/>
            </w:tcBorders>
            <w:noWrap/>
            <w:vAlign w:val="bottom"/>
          </w:tcPr>
          <w:p w:rsidR="00501768" w:rsidRPr="00501768" w:rsidRDefault="00501768" w:rsidP="00055BF9">
            <w:pPr>
              <w:spacing w:line="300" w:lineRule="exact"/>
              <w:ind w:leftChars="-59" w:left="-142"/>
              <w:jc w:val="right"/>
              <w:rPr>
                <w:rFonts w:ascii="標楷體" w:eastAsia="標楷體" w:hAnsi="標楷體" w:cs="Arial Unicode MS"/>
                <w:bCs/>
                <w:sz w:val="22"/>
                <w:szCs w:val="22"/>
              </w:rPr>
            </w:pPr>
            <w:r w:rsidRPr="00501768">
              <w:rPr>
                <w:rFonts w:ascii="標楷體" w:eastAsia="標楷體" w:hAnsi="標楷體" w:cs="Arial Unicode MS" w:hint="eastAsia"/>
                <w:bCs/>
                <w:sz w:val="22"/>
                <w:szCs w:val="22"/>
              </w:rPr>
              <w:t>(32.3)</w:t>
            </w:r>
          </w:p>
        </w:tc>
      </w:tr>
      <w:tr w:rsidR="00501768" w:rsidTr="00501768">
        <w:trPr>
          <w:trHeight w:val="131"/>
        </w:trPr>
        <w:tc>
          <w:tcPr>
            <w:tcW w:w="3402" w:type="dxa"/>
            <w:tcBorders>
              <w:top w:val="nil"/>
              <w:left w:val="nil"/>
              <w:bottom w:val="nil"/>
              <w:right w:val="single" w:sz="12" w:space="0" w:color="auto"/>
            </w:tcBorders>
            <w:noWrap/>
            <w:vAlign w:val="bottom"/>
          </w:tcPr>
          <w:p w:rsidR="00501768" w:rsidRPr="00501768" w:rsidRDefault="00501768" w:rsidP="00055BF9">
            <w:pPr>
              <w:spacing w:line="300" w:lineRule="exact"/>
              <w:ind w:leftChars="-59" w:left="-142"/>
              <w:rPr>
                <w:rFonts w:ascii="標楷體" w:eastAsia="標楷體" w:hAnsi="標楷體" w:cs="Arial Unicode MS"/>
                <w:color w:val="0070C0"/>
                <w:sz w:val="22"/>
                <w:szCs w:val="22"/>
              </w:rPr>
            </w:pPr>
          </w:p>
        </w:tc>
        <w:tc>
          <w:tcPr>
            <w:tcW w:w="709"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60" w:left="-142" w:hangingChars="1" w:hanging="2"/>
              <w:rPr>
                <w:rFonts w:ascii="標楷體" w:eastAsia="標楷體" w:hAnsi="標楷體" w:cs="Arial Unicode MS"/>
                <w:sz w:val="22"/>
                <w:szCs w:val="22"/>
              </w:rPr>
            </w:pPr>
          </w:p>
        </w:tc>
        <w:tc>
          <w:tcPr>
            <w:tcW w:w="709"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60" w:left="-142" w:hangingChars="1" w:hanging="2"/>
              <w:rPr>
                <w:rFonts w:ascii="標楷體" w:eastAsia="標楷體" w:hAnsi="標楷體" w:cs="Arial Unicode MS"/>
                <w:sz w:val="22"/>
                <w:szCs w:val="22"/>
              </w:rPr>
            </w:pPr>
          </w:p>
        </w:tc>
        <w:tc>
          <w:tcPr>
            <w:tcW w:w="2693" w:type="dxa"/>
            <w:tcBorders>
              <w:top w:val="nil"/>
              <w:left w:val="single" w:sz="12" w:space="0" w:color="auto"/>
              <w:bottom w:val="nil"/>
              <w:right w:val="single" w:sz="12" w:space="0" w:color="auto"/>
            </w:tcBorders>
            <w:noWrap/>
            <w:vAlign w:val="bottom"/>
          </w:tcPr>
          <w:p w:rsidR="00501768" w:rsidRPr="00501768" w:rsidRDefault="00501768" w:rsidP="00055BF9">
            <w:pPr>
              <w:pStyle w:val="font1"/>
              <w:widowControl w:val="0"/>
              <w:spacing w:before="0" w:beforeAutospacing="0" w:after="0" w:afterAutospacing="0" w:line="300" w:lineRule="exact"/>
              <w:ind w:leftChars="-59" w:left="-142" w:firstLine="225"/>
              <w:rPr>
                <w:rFonts w:ascii="標楷體" w:eastAsia="標楷體" w:hAnsi="標楷體" w:cs="Times New Roman" w:hint="default"/>
                <w:kern w:val="2"/>
                <w:sz w:val="22"/>
                <w:szCs w:val="22"/>
              </w:rPr>
            </w:pPr>
            <w:r w:rsidRPr="00501768">
              <w:rPr>
                <w:rFonts w:ascii="標楷體" w:eastAsia="標楷體" w:hAnsi="標楷體" w:cs="Times New Roman"/>
                <w:kern w:val="2"/>
                <w:sz w:val="22"/>
                <w:szCs w:val="22"/>
              </w:rPr>
              <w:t xml:space="preserve">　　</w:t>
            </w:r>
            <w:r w:rsidRPr="00501768">
              <w:rPr>
                <w:rFonts w:ascii="標楷體" w:eastAsia="標楷體" w:hAnsi="標楷體"/>
                <w:sz w:val="22"/>
                <w:szCs w:val="22"/>
              </w:rPr>
              <w:t>退休，年齡將屆</w:t>
            </w:r>
          </w:p>
        </w:tc>
        <w:tc>
          <w:tcPr>
            <w:tcW w:w="992"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jc w:val="right"/>
              <w:rPr>
                <w:rFonts w:ascii="標楷體" w:eastAsia="標楷體" w:hAnsi="標楷體" w:cs="Arial Unicode MS"/>
                <w:b/>
                <w:bCs/>
                <w:sz w:val="22"/>
                <w:szCs w:val="22"/>
              </w:rPr>
            </w:pPr>
            <w:r w:rsidRPr="00501768">
              <w:rPr>
                <w:rFonts w:ascii="標楷體" w:eastAsia="標楷體" w:hAnsi="標楷體" w:cs="Arial Unicode MS" w:hint="eastAsia"/>
                <w:b/>
                <w:bCs/>
                <w:sz w:val="22"/>
                <w:szCs w:val="22"/>
              </w:rPr>
              <w:t>(20.5)</w:t>
            </w:r>
          </w:p>
        </w:tc>
        <w:tc>
          <w:tcPr>
            <w:tcW w:w="888" w:type="dxa"/>
            <w:tcBorders>
              <w:top w:val="nil"/>
              <w:left w:val="single" w:sz="12" w:space="0" w:color="auto"/>
              <w:bottom w:val="nil"/>
              <w:right w:val="nil"/>
            </w:tcBorders>
            <w:noWrap/>
            <w:vAlign w:val="bottom"/>
          </w:tcPr>
          <w:p w:rsidR="00501768" w:rsidRPr="00501768" w:rsidRDefault="00501768" w:rsidP="00055BF9">
            <w:pPr>
              <w:spacing w:line="300" w:lineRule="exact"/>
              <w:ind w:leftChars="-59" w:left="-142"/>
              <w:jc w:val="right"/>
              <w:rPr>
                <w:rFonts w:ascii="標楷體" w:eastAsia="標楷體" w:hAnsi="標楷體" w:cs="Arial Unicode MS"/>
                <w:bCs/>
                <w:sz w:val="22"/>
                <w:szCs w:val="22"/>
              </w:rPr>
            </w:pPr>
            <w:r w:rsidRPr="00501768">
              <w:rPr>
                <w:rFonts w:ascii="標楷體" w:eastAsia="標楷體" w:hAnsi="標楷體" w:cs="Arial Unicode MS" w:hint="eastAsia"/>
                <w:bCs/>
                <w:sz w:val="22"/>
                <w:szCs w:val="22"/>
              </w:rPr>
              <w:t>(14.9)</w:t>
            </w:r>
          </w:p>
        </w:tc>
      </w:tr>
      <w:tr w:rsidR="00501768" w:rsidTr="00501768">
        <w:trPr>
          <w:trHeight w:val="184"/>
        </w:trPr>
        <w:tc>
          <w:tcPr>
            <w:tcW w:w="3402" w:type="dxa"/>
            <w:tcBorders>
              <w:top w:val="nil"/>
              <w:left w:val="nil"/>
              <w:right w:val="single" w:sz="12" w:space="0" w:color="auto"/>
            </w:tcBorders>
            <w:noWrap/>
            <w:vAlign w:val="bottom"/>
          </w:tcPr>
          <w:p w:rsidR="00501768" w:rsidRPr="00501768" w:rsidRDefault="00501768" w:rsidP="00055BF9">
            <w:pPr>
              <w:spacing w:line="300" w:lineRule="exact"/>
              <w:ind w:leftChars="-59" w:left="-142"/>
              <w:rPr>
                <w:rFonts w:ascii="標楷體" w:eastAsia="標楷體" w:hAnsi="標楷體" w:cs="Arial Unicode MS"/>
                <w:color w:val="0070C0"/>
                <w:sz w:val="22"/>
                <w:szCs w:val="22"/>
              </w:rPr>
            </w:pPr>
          </w:p>
        </w:tc>
        <w:tc>
          <w:tcPr>
            <w:tcW w:w="709" w:type="dxa"/>
            <w:tcBorders>
              <w:top w:val="nil"/>
              <w:left w:val="single" w:sz="12" w:space="0" w:color="auto"/>
              <w:right w:val="single" w:sz="12" w:space="0" w:color="auto"/>
            </w:tcBorders>
            <w:noWrap/>
            <w:vAlign w:val="bottom"/>
          </w:tcPr>
          <w:p w:rsidR="00501768" w:rsidRPr="00501768" w:rsidRDefault="00501768" w:rsidP="00055BF9">
            <w:pPr>
              <w:pStyle w:val="font1"/>
              <w:widowControl w:val="0"/>
              <w:spacing w:before="0" w:beforeAutospacing="0" w:after="0" w:afterAutospacing="0" w:line="300" w:lineRule="exact"/>
              <w:ind w:leftChars="-60" w:left="-142" w:hangingChars="1" w:hanging="2"/>
              <w:rPr>
                <w:rFonts w:ascii="標楷體" w:eastAsia="標楷體" w:hAnsi="標楷體" w:cs="Times New Roman" w:hint="default"/>
                <w:kern w:val="2"/>
                <w:sz w:val="22"/>
                <w:szCs w:val="22"/>
              </w:rPr>
            </w:pPr>
          </w:p>
        </w:tc>
        <w:tc>
          <w:tcPr>
            <w:tcW w:w="709" w:type="dxa"/>
            <w:tcBorders>
              <w:top w:val="nil"/>
              <w:left w:val="single" w:sz="12" w:space="0" w:color="auto"/>
              <w:right w:val="single" w:sz="12" w:space="0" w:color="auto"/>
            </w:tcBorders>
            <w:noWrap/>
            <w:vAlign w:val="bottom"/>
          </w:tcPr>
          <w:p w:rsidR="00501768" w:rsidRPr="00501768" w:rsidRDefault="00501768" w:rsidP="00055BF9">
            <w:pPr>
              <w:pStyle w:val="font1"/>
              <w:widowControl w:val="0"/>
              <w:spacing w:before="0" w:beforeAutospacing="0" w:after="0" w:afterAutospacing="0" w:line="300" w:lineRule="exact"/>
              <w:ind w:leftChars="-60" w:left="-142" w:hangingChars="1" w:hanging="2"/>
              <w:rPr>
                <w:rFonts w:ascii="標楷體" w:eastAsia="標楷體" w:hAnsi="標楷體" w:cs="Times New Roman" w:hint="default"/>
                <w:kern w:val="2"/>
                <w:sz w:val="22"/>
                <w:szCs w:val="22"/>
              </w:rPr>
            </w:pPr>
          </w:p>
        </w:tc>
        <w:tc>
          <w:tcPr>
            <w:tcW w:w="2693"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firstLine="225"/>
              <w:rPr>
                <w:rFonts w:ascii="標楷體" w:eastAsia="標楷體" w:hAnsi="標楷體" w:cs="Arial Unicode MS"/>
                <w:sz w:val="22"/>
                <w:szCs w:val="22"/>
              </w:rPr>
            </w:pPr>
            <w:r w:rsidRPr="00501768">
              <w:rPr>
                <w:rFonts w:ascii="標楷體" w:eastAsia="標楷體" w:hAnsi="標楷體" w:hint="eastAsia"/>
                <w:sz w:val="22"/>
                <w:szCs w:val="22"/>
              </w:rPr>
              <w:t xml:space="preserve">　　身體欠佳</w:t>
            </w:r>
          </w:p>
        </w:tc>
        <w:tc>
          <w:tcPr>
            <w:tcW w:w="992"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jc w:val="right"/>
              <w:rPr>
                <w:rFonts w:ascii="標楷體" w:eastAsia="標楷體" w:hAnsi="標楷體" w:cs="Arial Unicode MS"/>
                <w:b/>
                <w:bCs/>
                <w:sz w:val="22"/>
                <w:szCs w:val="22"/>
              </w:rPr>
            </w:pPr>
            <w:r w:rsidRPr="00501768">
              <w:rPr>
                <w:rFonts w:ascii="標楷體" w:eastAsia="標楷體" w:hAnsi="標楷體" w:cs="Arial Unicode MS" w:hint="eastAsia"/>
                <w:b/>
                <w:bCs/>
                <w:sz w:val="22"/>
                <w:szCs w:val="22"/>
              </w:rPr>
              <w:t>(15.6)</w:t>
            </w:r>
          </w:p>
        </w:tc>
        <w:tc>
          <w:tcPr>
            <w:tcW w:w="888" w:type="dxa"/>
            <w:tcBorders>
              <w:top w:val="nil"/>
              <w:left w:val="single" w:sz="12" w:space="0" w:color="auto"/>
              <w:bottom w:val="nil"/>
              <w:right w:val="nil"/>
            </w:tcBorders>
            <w:noWrap/>
            <w:vAlign w:val="bottom"/>
          </w:tcPr>
          <w:p w:rsidR="00501768" w:rsidRPr="00501768" w:rsidRDefault="00501768" w:rsidP="00055BF9">
            <w:pPr>
              <w:spacing w:line="300" w:lineRule="exact"/>
              <w:ind w:leftChars="-59" w:left="-142"/>
              <w:jc w:val="right"/>
              <w:rPr>
                <w:rFonts w:ascii="標楷體" w:eastAsia="標楷體" w:hAnsi="標楷體" w:cs="Arial Unicode MS"/>
                <w:bCs/>
                <w:sz w:val="22"/>
                <w:szCs w:val="22"/>
              </w:rPr>
            </w:pPr>
            <w:r w:rsidRPr="00501768">
              <w:rPr>
                <w:rFonts w:ascii="標楷體" w:eastAsia="標楷體" w:hAnsi="標楷體" w:cs="Arial Unicode MS" w:hint="eastAsia"/>
                <w:bCs/>
                <w:sz w:val="22"/>
                <w:szCs w:val="22"/>
              </w:rPr>
              <w:t>(12.6)</w:t>
            </w:r>
          </w:p>
        </w:tc>
      </w:tr>
      <w:tr w:rsidR="00501768" w:rsidTr="00501768">
        <w:trPr>
          <w:trHeight w:val="249"/>
        </w:trPr>
        <w:tc>
          <w:tcPr>
            <w:tcW w:w="3402" w:type="dxa"/>
            <w:tcBorders>
              <w:top w:val="nil"/>
              <w:left w:val="nil"/>
              <w:right w:val="single" w:sz="12" w:space="0" w:color="auto"/>
            </w:tcBorders>
            <w:noWrap/>
            <w:vAlign w:val="bottom"/>
          </w:tcPr>
          <w:p w:rsidR="00501768" w:rsidRPr="00501768" w:rsidRDefault="00501768" w:rsidP="00055BF9">
            <w:pPr>
              <w:spacing w:line="300" w:lineRule="exact"/>
              <w:ind w:leftChars="-59" w:left="-142"/>
              <w:rPr>
                <w:rFonts w:ascii="標楷體" w:eastAsia="標楷體" w:hAnsi="標楷體" w:cs="Arial Unicode MS"/>
                <w:color w:val="0070C0"/>
                <w:sz w:val="22"/>
                <w:szCs w:val="22"/>
              </w:rPr>
            </w:pPr>
          </w:p>
        </w:tc>
        <w:tc>
          <w:tcPr>
            <w:tcW w:w="709" w:type="dxa"/>
            <w:tcBorders>
              <w:top w:val="nil"/>
              <w:left w:val="single" w:sz="12" w:space="0" w:color="auto"/>
              <w:right w:val="single" w:sz="12" w:space="0" w:color="auto"/>
            </w:tcBorders>
            <w:noWrap/>
            <w:vAlign w:val="bottom"/>
          </w:tcPr>
          <w:p w:rsidR="00501768" w:rsidRPr="00501768" w:rsidRDefault="00501768" w:rsidP="00055BF9">
            <w:pPr>
              <w:spacing w:line="300" w:lineRule="exact"/>
              <w:ind w:leftChars="-59" w:left="-142"/>
              <w:rPr>
                <w:rFonts w:ascii="標楷體" w:eastAsia="標楷體" w:hAnsi="標楷體" w:cs="Arial Unicode MS"/>
                <w:sz w:val="22"/>
                <w:szCs w:val="22"/>
              </w:rPr>
            </w:pPr>
          </w:p>
        </w:tc>
        <w:tc>
          <w:tcPr>
            <w:tcW w:w="709" w:type="dxa"/>
            <w:tcBorders>
              <w:top w:val="nil"/>
              <w:left w:val="single" w:sz="12" w:space="0" w:color="auto"/>
              <w:right w:val="single" w:sz="12" w:space="0" w:color="auto"/>
            </w:tcBorders>
            <w:noWrap/>
            <w:vAlign w:val="bottom"/>
          </w:tcPr>
          <w:p w:rsidR="00501768" w:rsidRPr="00501768" w:rsidRDefault="00501768" w:rsidP="00055BF9">
            <w:pPr>
              <w:spacing w:line="300" w:lineRule="exact"/>
              <w:ind w:leftChars="-59" w:left="-142"/>
              <w:rPr>
                <w:rFonts w:ascii="標楷體" w:eastAsia="標楷體" w:hAnsi="標楷體" w:cs="Arial Unicode MS"/>
                <w:sz w:val="22"/>
                <w:szCs w:val="22"/>
              </w:rPr>
            </w:pPr>
          </w:p>
        </w:tc>
        <w:tc>
          <w:tcPr>
            <w:tcW w:w="2693"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firstLine="225"/>
              <w:rPr>
                <w:rFonts w:ascii="標楷體" w:eastAsia="標楷體" w:hAnsi="標楷體" w:cs="Arial Unicode MS"/>
                <w:sz w:val="22"/>
                <w:szCs w:val="22"/>
              </w:rPr>
            </w:pPr>
            <w:r w:rsidRPr="00501768">
              <w:rPr>
                <w:rFonts w:ascii="標楷體" w:eastAsia="標楷體" w:hAnsi="標楷體" w:hint="eastAsia"/>
                <w:sz w:val="22"/>
                <w:szCs w:val="22"/>
              </w:rPr>
              <w:t xml:space="preserve">　　</w:t>
            </w:r>
            <w:r w:rsidRPr="00501768">
              <w:rPr>
                <w:rFonts w:ascii="標楷體" w:eastAsia="標楷體" w:hAnsi="標楷體"/>
                <w:kern w:val="2"/>
                <w:sz w:val="22"/>
                <w:szCs w:val="22"/>
              </w:rPr>
              <w:t>工作危險性較高</w:t>
            </w:r>
          </w:p>
        </w:tc>
        <w:tc>
          <w:tcPr>
            <w:tcW w:w="992"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jc w:val="right"/>
              <w:rPr>
                <w:rFonts w:ascii="標楷體" w:eastAsia="標楷體" w:hAnsi="標楷體" w:cs="Arial Unicode MS"/>
                <w:b/>
                <w:bCs/>
                <w:sz w:val="22"/>
                <w:szCs w:val="22"/>
              </w:rPr>
            </w:pPr>
            <w:r w:rsidRPr="00501768">
              <w:rPr>
                <w:rFonts w:ascii="標楷體" w:eastAsia="標楷體" w:hAnsi="標楷體" w:cs="Arial Unicode MS" w:hint="eastAsia"/>
                <w:b/>
                <w:bCs/>
                <w:sz w:val="22"/>
                <w:szCs w:val="22"/>
              </w:rPr>
              <w:t>(14.1)</w:t>
            </w:r>
          </w:p>
        </w:tc>
        <w:tc>
          <w:tcPr>
            <w:tcW w:w="888" w:type="dxa"/>
            <w:tcBorders>
              <w:top w:val="nil"/>
              <w:left w:val="single" w:sz="12" w:space="0" w:color="auto"/>
              <w:bottom w:val="nil"/>
              <w:right w:val="nil"/>
            </w:tcBorders>
            <w:noWrap/>
            <w:vAlign w:val="bottom"/>
          </w:tcPr>
          <w:p w:rsidR="00501768" w:rsidRPr="00501768" w:rsidRDefault="00501768" w:rsidP="00055BF9">
            <w:pPr>
              <w:spacing w:line="300" w:lineRule="exact"/>
              <w:ind w:leftChars="-59" w:left="-142"/>
              <w:jc w:val="right"/>
              <w:rPr>
                <w:rFonts w:ascii="標楷體" w:eastAsia="標楷體" w:hAnsi="標楷體" w:cs="Arial Unicode MS"/>
                <w:bCs/>
                <w:sz w:val="22"/>
                <w:szCs w:val="22"/>
              </w:rPr>
            </w:pPr>
            <w:r w:rsidRPr="00501768">
              <w:rPr>
                <w:rFonts w:ascii="標楷體" w:eastAsia="標楷體" w:hAnsi="標楷體" w:cs="Arial Unicode MS" w:hint="eastAsia"/>
                <w:bCs/>
                <w:sz w:val="22"/>
                <w:szCs w:val="22"/>
              </w:rPr>
              <w:t>(11.8)</w:t>
            </w:r>
          </w:p>
        </w:tc>
      </w:tr>
      <w:tr w:rsidR="00501768" w:rsidTr="00501768">
        <w:trPr>
          <w:trHeight w:val="122"/>
        </w:trPr>
        <w:tc>
          <w:tcPr>
            <w:tcW w:w="3402" w:type="dxa"/>
            <w:tcBorders>
              <w:left w:val="nil"/>
              <w:bottom w:val="nil"/>
              <w:right w:val="single" w:sz="12" w:space="0" w:color="auto"/>
            </w:tcBorders>
            <w:noWrap/>
            <w:vAlign w:val="bottom"/>
          </w:tcPr>
          <w:p w:rsidR="00501768" w:rsidRPr="00501768" w:rsidRDefault="00501768" w:rsidP="00055BF9">
            <w:pPr>
              <w:spacing w:line="300" w:lineRule="exact"/>
              <w:ind w:leftChars="-59" w:left="-142"/>
              <w:rPr>
                <w:rFonts w:ascii="標楷體" w:eastAsia="標楷體" w:hAnsi="標楷體" w:cs="Arial Unicode MS"/>
                <w:color w:val="0070C0"/>
                <w:sz w:val="22"/>
                <w:szCs w:val="22"/>
              </w:rPr>
            </w:pPr>
          </w:p>
        </w:tc>
        <w:tc>
          <w:tcPr>
            <w:tcW w:w="709" w:type="dxa"/>
            <w:tcBorders>
              <w:left w:val="single" w:sz="12" w:space="0" w:color="auto"/>
              <w:bottom w:val="nil"/>
              <w:right w:val="single" w:sz="12" w:space="0" w:color="auto"/>
            </w:tcBorders>
            <w:noWrap/>
            <w:vAlign w:val="bottom"/>
          </w:tcPr>
          <w:p w:rsidR="00501768" w:rsidRPr="00501768" w:rsidRDefault="00501768" w:rsidP="00055BF9">
            <w:pPr>
              <w:pStyle w:val="font1"/>
              <w:widowControl w:val="0"/>
              <w:spacing w:before="0" w:beforeAutospacing="0" w:after="0" w:afterAutospacing="0" w:line="300" w:lineRule="exact"/>
              <w:ind w:leftChars="-59" w:left="-142"/>
              <w:rPr>
                <w:rFonts w:ascii="標楷體" w:eastAsia="標楷體" w:hAnsi="標楷體" w:cs="Times New Roman" w:hint="default"/>
                <w:kern w:val="2"/>
                <w:sz w:val="22"/>
                <w:szCs w:val="22"/>
              </w:rPr>
            </w:pPr>
          </w:p>
        </w:tc>
        <w:tc>
          <w:tcPr>
            <w:tcW w:w="709" w:type="dxa"/>
            <w:tcBorders>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rPr>
                <w:rFonts w:ascii="標楷體" w:eastAsia="標楷體" w:hAnsi="標楷體" w:cs="Arial Unicode MS"/>
                <w:sz w:val="22"/>
                <w:szCs w:val="22"/>
              </w:rPr>
            </w:pPr>
          </w:p>
        </w:tc>
        <w:tc>
          <w:tcPr>
            <w:tcW w:w="2693"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59" w:left="-142" w:firstLine="225"/>
              <w:rPr>
                <w:rFonts w:ascii="標楷體" w:eastAsia="標楷體" w:hAnsi="標楷體" w:cs="Arial Unicode MS"/>
                <w:sz w:val="22"/>
                <w:szCs w:val="22"/>
              </w:rPr>
            </w:pPr>
            <w:r w:rsidRPr="00501768">
              <w:rPr>
                <w:rFonts w:ascii="標楷體" w:eastAsia="標楷體" w:hAnsi="標楷體" w:hint="eastAsia"/>
                <w:sz w:val="22"/>
                <w:szCs w:val="22"/>
              </w:rPr>
              <w:t xml:space="preserve">　　其他</w:t>
            </w:r>
          </w:p>
        </w:tc>
        <w:tc>
          <w:tcPr>
            <w:tcW w:w="992" w:type="dxa"/>
            <w:tcBorders>
              <w:top w:val="nil"/>
              <w:left w:val="single" w:sz="12" w:space="0" w:color="auto"/>
              <w:bottom w:val="nil"/>
              <w:right w:val="single" w:sz="12" w:space="0" w:color="auto"/>
            </w:tcBorders>
            <w:noWrap/>
            <w:vAlign w:val="bottom"/>
          </w:tcPr>
          <w:p w:rsidR="00501768" w:rsidRPr="00501768" w:rsidRDefault="00501768" w:rsidP="00055BF9">
            <w:pPr>
              <w:spacing w:line="300" w:lineRule="exact"/>
              <w:ind w:leftChars="-41" w:left="-98" w:firstLineChars="50" w:firstLine="110"/>
              <w:jc w:val="right"/>
              <w:rPr>
                <w:rFonts w:ascii="標楷體" w:eastAsia="標楷體" w:hAnsi="標楷體" w:cs="Arial Unicode MS"/>
                <w:b/>
                <w:bCs/>
                <w:sz w:val="22"/>
                <w:szCs w:val="22"/>
              </w:rPr>
            </w:pPr>
            <w:r w:rsidRPr="00501768">
              <w:rPr>
                <w:rFonts w:ascii="標楷體" w:eastAsia="標楷體" w:hAnsi="標楷體" w:cs="Arial Unicode MS" w:hint="eastAsia"/>
                <w:b/>
                <w:bCs/>
                <w:sz w:val="22"/>
                <w:szCs w:val="22"/>
              </w:rPr>
              <w:t>(1.7)</w:t>
            </w:r>
          </w:p>
        </w:tc>
        <w:tc>
          <w:tcPr>
            <w:tcW w:w="888" w:type="dxa"/>
            <w:tcBorders>
              <w:top w:val="nil"/>
              <w:left w:val="single" w:sz="12" w:space="0" w:color="auto"/>
              <w:bottom w:val="nil"/>
              <w:right w:val="nil"/>
            </w:tcBorders>
            <w:noWrap/>
            <w:vAlign w:val="bottom"/>
          </w:tcPr>
          <w:p w:rsidR="00501768" w:rsidRPr="00501768" w:rsidRDefault="00501768" w:rsidP="00055BF9">
            <w:pPr>
              <w:spacing w:line="300" w:lineRule="exact"/>
              <w:ind w:leftChars="-41" w:left="-98" w:firstLineChars="50" w:firstLine="110"/>
              <w:jc w:val="right"/>
              <w:rPr>
                <w:rFonts w:ascii="標楷體" w:eastAsia="標楷體" w:hAnsi="標楷體" w:cs="Arial Unicode MS"/>
                <w:bCs/>
                <w:sz w:val="22"/>
                <w:szCs w:val="22"/>
              </w:rPr>
            </w:pPr>
            <w:r w:rsidRPr="00501768">
              <w:rPr>
                <w:rFonts w:ascii="標楷體" w:eastAsia="標楷體" w:hAnsi="標楷體" w:cs="Arial Unicode MS" w:hint="eastAsia"/>
                <w:bCs/>
                <w:sz w:val="22"/>
                <w:szCs w:val="22"/>
              </w:rPr>
              <w:t>(0.8)</w:t>
            </w:r>
          </w:p>
        </w:tc>
      </w:tr>
      <w:tr w:rsidR="00501768" w:rsidTr="00501768">
        <w:trPr>
          <w:trHeight w:val="187"/>
        </w:trPr>
        <w:tc>
          <w:tcPr>
            <w:tcW w:w="3402" w:type="dxa"/>
            <w:tcBorders>
              <w:top w:val="nil"/>
              <w:left w:val="nil"/>
              <w:bottom w:val="single" w:sz="12" w:space="0" w:color="auto"/>
              <w:right w:val="single" w:sz="12" w:space="0" w:color="auto"/>
            </w:tcBorders>
            <w:noWrap/>
            <w:vAlign w:val="bottom"/>
          </w:tcPr>
          <w:p w:rsidR="00501768" w:rsidRPr="00501768" w:rsidRDefault="00501768" w:rsidP="00055BF9">
            <w:pPr>
              <w:spacing w:line="300" w:lineRule="exact"/>
              <w:ind w:leftChars="-59" w:left="-142"/>
              <w:rPr>
                <w:rFonts w:ascii="標楷體" w:eastAsia="標楷體" w:hAnsi="標楷體" w:cs="Arial Unicode MS"/>
                <w:sz w:val="22"/>
                <w:szCs w:val="22"/>
              </w:rPr>
            </w:pPr>
          </w:p>
        </w:tc>
        <w:tc>
          <w:tcPr>
            <w:tcW w:w="709" w:type="dxa"/>
            <w:tcBorders>
              <w:top w:val="nil"/>
              <w:left w:val="single" w:sz="12" w:space="0" w:color="auto"/>
              <w:bottom w:val="single" w:sz="12" w:space="0" w:color="auto"/>
              <w:right w:val="single" w:sz="12" w:space="0" w:color="auto"/>
            </w:tcBorders>
            <w:noWrap/>
            <w:vAlign w:val="bottom"/>
          </w:tcPr>
          <w:p w:rsidR="00501768" w:rsidRPr="00501768" w:rsidRDefault="00501768" w:rsidP="00055BF9">
            <w:pPr>
              <w:spacing w:line="300" w:lineRule="exact"/>
              <w:ind w:leftChars="-59" w:left="-142"/>
              <w:rPr>
                <w:rFonts w:ascii="標楷體" w:eastAsia="標楷體" w:hAnsi="標楷體" w:cs="Arial Unicode MS"/>
                <w:sz w:val="22"/>
                <w:szCs w:val="22"/>
              </w:rPr>
            </w:pPr>
          </w:p>
        </w:tc>
        <w:tc>
          <w:tcPr>
            <w:tcW w:w="709" w:type="dxa"/>
            <w:tcBorders>
              <w:top w:val="nil"/>
              <w:left w:val="single" w:sz="12" w:space="0" w:color="auto"/>
              <w:bottom w:val="single" w:sz="12" w:space="0" w:color="auto"/>
              <w:right w:val="single" w:sz="12" w:space="0" w:color="auto"/>
            </w:tcBorders>
            <w:noWrap/>
            <w:vAlign w:val="bottom"/>
          </w:tcPr>
          <w:p w:rsidR="00501768" w:rsidRPr="00501768" w:rsidRDefault="00501768" w:rsidP="00055BF9">
            <w:pPr>
              <w:spacing w:line="300" w:lineRule="exact"/>
              <w:ind w:leftChars="-59" w:left="-142"/>
              <w:rPr>
                <w:rFonts w:ascii="標楷體" w:eastAsia="標楷體" w:hAnsi="標楷體" w:cs="Arial Unicode MS"/>
                <w:sz w:val="22"/>
                <w:szCs w:val="22"/>
              </w:rPr>
            </w:pPr>
          </w:p>
        </w:tc>
        <w:tc>
          <w:tcPr>
            <w:tcW w:w="2693" w:type="dxa"/>
            <w:tcBorders>
              <w:top w:val="nil"/>
              <w:left w:val="single" w:sz="12" w:space="0" w:color="auto"/>
              <w:bottom w:val="single" w:sz="12" w:space="0" w:color="auto"/>
              <w:right w:val="single" w:sz="12" w:space="0" w:color="auto"/>
            </w:tcBorders>
            <w:noWrap/>
            <w:vAlign w:val="bottom"/>
          </w:tcPr>
          <w:p w:rsidR="00501768" w:rsidRPr="00501768" w:rsidRDefault="00501768" w:rsidP="00055BF9">
            <w:pPr>
              <w:spacing w:line="300" w:lineRule="exact"/>
              <w:ind w:leftChars="-59" w:left="-142" w:firstLine="225"/>
              <w:rPr>
                <w:rFonts w:ascii="標楷體" w:eastAsia="標楷體" w:hAnsi="標楷體" w:cs="Arial Unicode MS"/>
                <w:b/>
                <w:bCs/>
                <w:sz w:val="22"/>
                <w:szCs w:val="22"/>
              </w:rPr>
            </w:pPr>
            <w:r w:rsidRPr="00501768">
              <w:rPr>
                <w:rFonts w:ascii="標楷體" w:eastAsia="標楷體" w:hAnsi="標楷體" w:hint="eastAsia"/>
                <w:sz w:val="22"/>
                <w:szCs w:val="22"/>
              </w:rPr>
              <w:t xml:space="preserve">　</w:t>
            </w:r>
            <w:r w:rsidRPr="00501768">
              <w:rPr>
                <w:rFonts w:ascii="標楷體" w:eastAsia="標楷體" w:hAnsi="標楷體" w:hint="eastAsia"/>
                <w:b/>
                <w:bCs/>
                <w:sz w:val="22"/>
                <w:szCs w:val="22"/>
              </w:rPr>
              <w:t>尚無考慮</w:t>
            </w:r>
          </w:p>
        </w:tc>
        <w:tc>
          <w:tcPr>
            <w:tcW w:w="992" w:type="dxa"/>
            <w:tcBorders>
              <w:top w:val="nil"/>
              <w:left w:val="single" w:sz="12" w:space="0" w:color="auto"/>
              <w:bottom w:val="single" w:sz="12" w:space="0" w:color="auto"/>
              <w:right w:val="single" w:sz="12" w:space="0" w:color="auto"/>
            </w:tcBorders>
            <w:noWrap/>
            <w:vAlign w:val="bottom"/>
          </w:tcPr>
          <w:p w:rsidR="00501768" w:rsidRPr="00501768" w:rsidRDefault="00501768" w:rsidP="00055BF9">
            <w:pPr>
              <w:spacing w:line="300" w:lineRule="exact"/>
              <w:ind w:leftChars="-59" w:left="-142" w:firstLineChars="71" w:firstLine="156"/>
              <w:rPr>
                <w:rFonts w:ascii="標楷體" w:eastAsia="標楷體" w:hAnsi="標楷體"/>
                <w:sz w:val="22"/>
                <w:szCs w:val="22"/>
              </w:rPr>
            </w:pPr>
            <w:r w:rsidRPr="00501768">
              <w:rPr>
                <w:rFonts w:ascii="標楷體" w:eastAsia="標楷體" w:hAnsi="標楷體" w:hint="eastAsia"/>
                <w:b/>
                <w:sz w:val="22"/>
                <w:szCs w:val="22"/>
              </w:rPr>
              <w:t xml:space="preserve"> 60.2</w:t>
            </w:r>
          </w:p>
        </w:tc>
        <w:tc>
          <w:tcPr>
            <w:tcW w:w="888" w:type="dxa"/>
            <w:tcBorders>
              <w:top w:val="nil"/>
              <w:left w:val="single" w:sz="12" w:space="0" w:color="auto"/>
              <w:bottom w:val="single" w:sz="12" w:space="0" w:color="auto"/>
              <w:right w:val="nil"/>
            </w:tcBorders>
            <w:noWrap/>
            <w:vAlign w:val="bottom"/>
          </w:tcPr>
          <w:p w:rsidR="00501768" w:rsidRPr="00501768" w:rsidRDefault="00501768" w:rsidP="00055BF9">
            <w:pPr>
              <w:spacing w:line="300" w:lineRule="exact"/>
              <w:ind w:leftChars="-59" w:left="-142" w:firstLineChars="71" w:firstLine="156"/>
              <w:rPr>
                <w:rFonts w:ascii="標楷體" w:eastAsia="標楷體" w:hAnsi="標楷體"/>
                <w:sz w:val="22"/>
                <w:szCs w:val="22"/>
              </w:rPr>
            </w:pPr>
            <w:r w:rsidRPr="00501768">
              <w:rPr>
                <w:rFonts w:ascii="標楷體" w:eastAsia="標楷體" w:hAnsi="標楷體" w:hint="eastAsia"/>
                <w:sz w:val="22"/>
                <w:szCs w:val="22"/>
              </w:rPr>
              <w:t xml:space="preserve"> 60.1</w:t>
            </w:r>
          </w:p>
        </w:tc>
      </w:tr>
    </w:tbl>
    <w:p w:rsidR="00FD6611" w:rsidRDefault="00950FC4" w:rsidP="00A95083">
      <w:pPr>
        <w:spacing w:line="200" w:lineRule="exact"/>
        <w:ind w:leftChars="-59" w:left="-2" w:hangingChars="70" w:hanging="140"/>
        <w:rPr>
          <w:rFonts w:ascii="標楷體" w:eastAsia="標楷體" w:hAnsi="標楷體"/>
          <w:sz w:val="20"/>
        </w:rPr>
      </w:pPr>
      <w:r>
        <w:rPr>
          <w:rFonts w:ascii="標楷體" w:eastAsia="標楷體" w:hAnsi="標楷體" w:hint="eastAsia"/>
          <w:sz w:val="20"/>
        </w:rPr>
        <w:t xml:space="preserve"> 說明</w:t>
      </w:r>
      <w:r w:rsidR="00FD6611">
        <w:rPr>
          <w:rFonts w:ascii="標楷體" w:eastAsia="標楷體" w:hAnsi="標楷體" w:hint="eastAsia"/>
          <w:sz w:val="20"/>
        </w:rPr>
        <w:t>：考慮停開計程車之原因最多可複選3項，各項合計超過100。</w:t>
      </w:r>
    </w:p>
    <w:p w:rsidR="00FD6611" w:rsidRPr="00C1693C" w:rsidRDefault="00501768" w:rsidP="00FC7EB8">
      <w:pPr>
        <w:numPr>
          <w:ilvl w:val="0"/>
          <w:numId w:val="3"/>
        </w:numPr>
        <w:adjustRightInd/>
        <w:spacing w:beforeLines="50" w:before="120" w:afterLines="50" w:after="120" w:line="440" w:lineRule="exact"/>
        <w:ind w:left="720" w:hanging="720"/>
        <w:textAlignment w:val="auto"/>
        <w:rPr>
          <w:rFonts w:ascii="標楷體" w:eastAsia="標楷體" w:hAnsi="標楷體"/>
          <w:b/>
          <w:bCs/>
          <w:kern w:val="2"/>
          <w:sz w:val="32"/>
          <w:szCs w:val="24"/>
        </w:rPr>
      </w:pPr>
      <w:r>
        <w:rPr>
          <w:rFonts w:ascii="標楷體" w:eastAsia="標楷體" w:hAnsi="標楷體"/>
          <w:b/>
          <w:bCs/>
          <w:kern w:val="2"/>
          <w:sz w:val="32"/>
          <w:szCs w:val="24"/>
        </w:rPr>
        <w:br w:type="page"/>
      </w:r>
      <w:r w:rsidR="00FD6611" w:rsidRPr="00C1693C">
        <w:rPr>
          <w:rFonts w:ascii="標楷體" w:eastAsia="標楷體" w:hAnsi="標楷體" w:hint="eastAsia"/>
          <w:b/>
          <w:bCs/>
          <w:kern w:val="2"/>
          <w:sz w:val="32"/>
          <w:szCs w:val="24"/>
        </w:rPr>
        <w:lastRenderedPageBreak/>
        <w:t>計程車車輛資訊</w:t>
      </w:r>
    </w:p>
    <w:p w:rsidR="00A95083" w:rsidRDefault="00D55627" w:rsidP="006760F5">
      <w:pPr>
        <w:adjustRightInd/>
        <w:spacing w:beforeLines="50" w:before="120" w:line="400" w:lineRule="exact"/>
        <w:ind w:leftChars="236" w:left="566"/>
        <w:jc w:val="both"/>
        <w:textAlignment w:val="auto"/>
        <w:rPr>
          <w:rFonts w:ascii="標楷體" w:eastAsia="標楷體" w:hAnsi="標楷體"/>
          <w:bCs/>
          <w:kern w:val="2"/>
          <w:sz w:val="28"/>
          <w:szCs w:val="24"/>
        </w:rPr>
      </w:pPr>
      <w:r>
        <w:rPr>
          <w:rFonts w:ascii="標楷體" w:eastAsia="標楷體" w:hAnsi="標楷體" w:hint="eastAsia"/>
          <w:b/>
          <w:bCs/>
          <w:kern w:val="2"/>
          <w:sz w:val="28"/>
          <w:szCs w:val="24"/>
        </w:rPr>
        <w:t>計程車之經營型態</w:t>
      </w:r>
      <w:r w:rsidRPr="00327975">
        <w:rPr>
          <w:rFonts w:ascii="標楷體" w:eastAsia="標楷體" w:hAnsi="標楷體" w:hint="eastAsia"/>
          <w:b/>
          <w:bCs/>
          <w:kern w:val="2"/>
          <w:sz w:val="28"/>
          <w:szCs w:val="24"/>
        </w:rPr>
        <w:t>以車行車比例最高，平均車齡</w:t>
      </w:r>
      <w:r w:rsidR="008D746C">
        <w:rPr>
          <w:rFonts w:ascii="標楷體" w:eastAsia="標楷體" w:hAnsi="標楷體" w:hint="eastAsia"/>
          <w:b/>
          <w:bCs/>
          <w:kern w:val="2"/>
          <w:sz w:val="28"/>
          <w:szCs w:val="24"/>
        </w:rPr>
        <w:t>較100年</w:t>
      </w:r>
      <w:r w:rsidR="000E5104">
        <w:rPr>
          <w:rFonts w:ascii="標楷體" w:eastAsia="標楷體" w:hAnsi="標楷體" w:hint="eastAsia"/>
          <w:b/>
          <w:bCs/>
          <w:kern w:val="2"/>
          <w:sz w:val="28"/>
          <w:szCs w:val="24"/>
        </w:rPr>
        <w:t>下降</w:t>
      </w:r>
      <w:r>
        <w:rPr>
          <w:rFonts w:ascii="標楷體" w:eastAsia="標楷體" w:hAnsi="標楷體" w:hint="eastAsia"/>
          <w:b/>
          <w:bCs/>
          <w:kern w:val="2"/>
          <w:sz w:val="28"/>
          <w:szCs w:val="24"/>
        </w:rPr>
        <w:t>：</w:t>
      </w:r>
      <w:r w:rsidR="00FD6611" w:rsidRPr="00A82CFC">
        <w:rPr>
          <w:rFonts w:ascii="標楷體" w:eastAsia="標楷體" w:hAnsi="標楷體" w:hint="eastAsia"/>
          <w:bCs/>
          <w:kern w:val="2"/>
          <w:sz w:val="28"/>
          <w:szCs w:val="24"/>
        </w:rPr>
        <w:t>計程車經營型態以車行車</w:t>
      </w:r>
      <w:r w:rsidR="0020021B" w:rsidRPr="00A82CFC">
        <w:rPr>
          <w:rFonts w:ascii="標楷體" w:eastAsia="標楷體" w:hAnsi="標楷體" w:hint="eastAsia"/>
          <w:bCs/>
          <w:kern w:val="2"/>
          <w:sz w:val="28"/>
          <w:szCs w:val="24"/>
        </w:rPr>
        <w:t>占</w:t>
      </w:r>
      <w:r w:rsidR="00E00097">
        <w:rPr>
          <w:rFonts w:ascii="標楷體" w:eastAsia="標楷體" w:hAnsi="標楷體" w:hint="eastAsia"/>
          <w:bCs/>
          <w:kern w:val="2"/>
          <w:sz w:val="28"/>
          <w:szCs w:val="24"/>
        </w:rPr>
        <w:t>46.3</w:t>
      </w:r>
      <w:r w:rsidR="0020021B" w:rsidRPr="00A82CFC">
        <w:rPr>
          <w:rFonts w:ascii="標楷體" w:eastAsia="標楷體" w:hAnsi="標楷體" w:hint="eastAsia"/>
          <w:bCs/>
          <w:kern w:val="2"/>
          <w:sz w:val="28"/>
          <w:szCs w:val="24"/>
        </w:rPr>
        <w:t>%</w:t>
      </w:r>
      <w:r w:rsidR="00FD6611" w:rsidRPr="00A82CFC">
        <w:rPr>
          <w:rFonts w:ascii="標楷體" w:eastAsia="標楷體" w:hAnsi="標楷體" w:hint="eastAsia"/>
          <w:bCs/>
          <w:kern w:val="2"/>
          <w:sz w:val="28"/>
          <w:szCs w:val="24"/>
        </w:rPr>
        <w:t>比例最高</w:t>
      </w:r>
      <w:r w:rsidR="0020021B" w:rsidRPr="00A82CFC">
        <w:rPr>
          <w:rFonts w:ascii="標楷體" w:eastAsia="標楷體" w:hAnsi="標楷體" w:hint="eastAsia"/>
          <w:bCs/>
          <w:kern w:val="2"/>
          <w:sz w:val="28"/>
          <w:szCs w:val="24"/>
        </w:rPr>
        <w:t>，</w:t>
      </w:r>
      <w:r w:rsidR="00FD6611" w:rsidRPr="00A82CFC">
        <w:rPr>
          <w:rFonts w:ascii="標楷體" w:eastAsia="標楷體" w:hAnsi="標楷體" w:hint="eastAsia"/>
          <w:bCs/>
          <w:kern w:val="2"/>
          <w:sz w:val="28"/>
          <w:szCs w:val="24"/>
        </w:rPr>
        <w:t>個人車</w:t>
      </w:r>
      <w:r w:rsidR="0020021B" w:rsidRPr="00A82CFC">
        <w:rPr>
          <w:rFonts w:ascii="標楷體" w:eastAsia="標楷體" w:hAnsi="標楷體" w:hint="eastAsia"/>
          <w:bCs/>
          <w:kern w:val="2"/>
          <w:sz w:val="28"/>
          <w:szCs w:val="24"/>
        </w:rPr>
        <w:t>占</w:t>
      </w:r>
      <w:r w:rsidR="00E00097">
        <w:rPr>
          <w:rFonts w:ascii="標楷體" w:eastAsia="標楷體" w:hAnsi="標楷體" w:hint="eastAsia"/>
          <w:bCs/>
          <w:kern w:val="2"/>
          <w:sz w:val="28"/>
          <w:szCs w:val="24"/>
        </w:rPr>
        <w:t>32.4</w:t>
      </w:r>
      <w:r w:rsidR="0020021B" w:rsidRPr="00A82CFC">
        <w:rPr>
          <w:rFonts w:ascii="標楷體" w:eastAsia="標楷體" w:hAnsi="標楷體" w:hint="eastAsia"/>
          <w:bCs/>
          <w:kern w:val="2"/>
          <w:sz w:val="28"/>
          <w:szCs w:val="24"/>
        </w:rPr>
        <w:t>%次之</w:t>
      </w:r>
      <w:r w:rsidR="00FD6611" w:rsidRPr="00A82CFC">
        <w:rPr>
          <w:rFonts w:ascii="標楷體" w:eastAsia="標楷體" w:hAnsi="標楷體" w:hint="eastAsia"/>
          <w:bCs/>
          <w:kern w:val="2"/>
          <w:sz w:val="28"/>
          <w:szCs w:val="24"/>
        </w:rPr>
        <w:t>，運輸合作社車占2</w:t>
      </w:r>
      <w:r w:rsidR="00E00097">
        <w:rPr>
          <w:rFonts w:ascii="標楷體" w:eastAsia="標楷體" w:hAnsi="標楷體" w:hint="eastAsia"/>
          <w:bCs/>
          <w:kern w:val="2"/>
          <w:sz w:val="28"/>
          <w:szCs w:val="24"/>
        </w:rPr>
        <w:t>1.3</w:t>
      </w:r>
      <w:r w:rsidR="00FD6611" w:rsidRPr="00A82CFC">
        <w:rPr>
          <w:rFonts w:ascii="標楷體" w:eastAsia="標楷體" w:hAnsi="標楷體" w:hint="eastAsia"/>
          <w:bCs/>
          <w:kern w:val="2"/>
          <w:sz w:val="28"/>
          <w:szCs w:val="24"/>
        </w:rPr>
        <w:t>%</w:t>
      </w:r>
      <w:r w:rsidR="00CD4901" w:rsidRPr="00A82CFC">
        <w:rPr>
          <w:rFonts w:ascii="標楷體" w:eastAsia="標楷體" w:hAnsi="標楷體" w:hint="eastAsia"/>
          <w:bCs/>
          <w:kern w:val="2"/>
          <w:sz w:val="28"/>
          <w:szCs w:val="24"/>
        </w:rPr>
        <w:t>；</w:t>
      </w:r>
      <w:r w:rsidR="005850C0" w:rsidRPr="00A82CFC">
        <w:rPr>
          <w:rFonts w:ascii="標楷體" w:eastAsia="標楷體" w:hAnsi="標楷體" w:hint="eastAsia"/>
          <w:bCs/>
          <w:kern w:val="2"/>
          <w:sz w:val="28"/>
          <w:szCs w:val="24"/>
        </w:rPr>
        <w:t>排氣量以「1,800~未滿2,000cc」占</w:t>
      </w:r>
      <w:r w:rsidR="005850C0">
        <w:rPr>
          <w:rFonts w:ascii="標楷體" w:eastAsia="標楷體" w:hAnsi="標楷體" w:hint="eastAsia"/>
          <w:bCs/>
          <w:kern w:val="2"/>
          <w:sz w:val="28"/>
          <w:szCs w:val="24"/>
        </w:rPr>
        <w:t>42.0</w:t>
      </w:r>
      <w:r w:rsidR="005850C0" w:rsidRPr="00A82CFC">
        <w:rPr>
          <w:rFonts w:ascii="標楷體" w:eastAsia="標楷體" w:hAnsi="標楷體" w:hint="eastAsia"/>
          <w:bCs/>
          <w:kern w:val="2"/>
          <w:sz w:val="28"/>
          <w:szCs w:val="24"/>
        </w:rPr>
        <w:t>%最多，平均排氣量為1,</w:t>
      </w:r>
      <w:r w:rsidR="005850C0">
        <w:rPr>
          <w:rFonts w:ascii="標楷體" w:eastAsia="標楷體" w:hAnsi="標楷體" w:hint="eastAsia"/>
          <w:bCs/>
          <w:kern w:val="2"/>
          <w:sz w:val="28"/>
          <w:szCs w:val="24"/>
        </w:rPr>
        <w:t>853</w:t>
      </w:r>
      <w:r w:rsidR="005850C0" w:rsidRPr="00A82CFC">
        <w:rPr>
          <w:rFonts w:ascii="標楷體" w:eastAsia="標楷體" w:hAnsi="標楷體" w:hint="eastAsia"/>
          <w:bCs/>
          <w:kern w:val="2"/>
          <w:sz w:val="28"/>
          <w:szCs w:val="24"/>
        </w:rPr>
        <w:t>cc，較</w:t>
      </w:r>
      <w:r w:rsidR="005850C0">
        <w:rPr>
          <w:rFonts w:ascii="標楷體" w:eastAsia="標楷體" w:hAnsi="標楷體" w:hint="eastAsia"/>
          <w:bCs/>
          <w:kern w:val="2"/>
          <w:sz w:val="28"/>
          <w:szCs w:val="24"/>
        </w:rPr>
        <w:t>100</w:t>
      </w:r>
      <w:r w:rsidR="005850C0" w:rsidRPr="00A82CFC">
        <w:rPr>
          <w:rFonts w:ascii="標楷體" w:eastAsia="標楷體" w:hAnsi="標楷體" w:hint="eastAsia"/>
          <w:bCs/>
          <w:kern w:val="2"/>
          <w:sz w:val="28"/>
          <w:szCs w:val="24"/>
        </w:rPr>
        <w:t>年底增加</w:t>
      </w:r>
      <w:r w:rsidR="005850C0">
        <w:rPr>
          <w:rFonts w:ascii="標楷體" w:eastAsia="標楷體" w:hAnsi="標楷體" w:hint="eastAsia"/>
          <w:bCs/>
          <w:kern w:val="2"/>
          <w:sz w:val="28"/>
          <w:szCs w:val="24"/>
        </w:rPr>
        <w:t>32</w:t>
      </w:r>
      <w:r w:rsidR="005850C0" w:rsidRPr="00A82CFC">
        <w:rPr>
          <w:rFonts w:ascii="標楷體" w:eastAsia="標楷體" w:hAnsi="標楷體" w:hint="eastAsia"/>
          <w:bCs/>
          <w:kern w:val="2"/>
          <w:sz w:val="28"/>
          <w:szCs w:val="24"/>
        </w:rPr>
        <w:t>cc；</w:t>
      </w:r>
      <w:r w:rsidR="00906211" w:rsidRPr="00A82CFC">
        <w:rPr>
          <w:rFonts w:ascii="標楷體" w:eastAsia="標楷體" w:hAnsi="標楷體" w:hint="eastAsia"/>
          <w:bCs/>
          <w:kern w:val="2"/>
          <w:sz w:val="28"/>
          <w:szCs w:val="24"/>
        </w:rPr>
        <w:t>計程車</w:t>
      </w:r>
      <w:r w:rsidR="00FD6611" w:rsidRPr="00A82CFC">
        <w:rPr>
          <w:rFonts w:ascii="標楷體" w:eastAsia="標楷體" w:hAnsi="標楷體" w:hint="eastAsia"/>
          <w:bCs/>
          <w:kern w:val="2"/>
          <w:sz w:val="28"/>
          <w:szCs w:val="24"/>
        </w:rPr>
        <w:t>車齡「未滿3年」之車輛占</w:t>
      </w:r>
      <w:r w:rsidR="00F568E5" w:rsidRPr="00A82CFC">
        <w:rPr>
          <w:rFonts w:ascii="標楷體" w:eastAsia="標楷體" w:hAnsi="標楷體" w:hint="eastAsia"/>
          <w:bCs/>
          <w:kern w:val="2"/>
          <w:sz w:val="28"/>
          <w:szCs w:val="24"/>
        </w:rPr>
        <w:t>2</w:t>
      </w:r>
      <w:r w:rsidR="008F0B26">
        <w:rPr>
          <w:rFonts w:ascii="標楷體" w:eastAsia="標楷體" w:hAnsi="標楷體" w:hint="eastAsia"/>
          <w:bCs/>
          <w:kern w:val="2"/>
          <w:sz w:val="28"/>
          <w:szCs w:val="24"/>
        </w:rPr>
        <w:t>7.1</w:t>
      </w:r>
      <w:r w:rsidR="00FD6611" w:rsidRPr="00A82CFC">
        <w:rPr>
          <w:rFonts w:ascii="標楷體" w:eastAsia="標楷體" w:hAnsi="標楷體" w:hint="eastAsia"/>
          <w:bCs/>
          <w:kern w:val="2"/>
          <w:sz w:val="28"/>
          <w:szCs w:val="24"/>
        </w:rPr>
        <w:t>%，較</w:t>
      </w:r>
      <w:r w:rsidR="007F6C47">
        <w:rPr>
          <w:rFonts w:ascii="標楷體" w:eastAsia="標楷體" w:hAnsi="標楷體" w:hint="eastAsia"/>
          <w:bCs/>
          <w:kern w:val="2"/>
          <w:sz w:val="28"/>
          <w:szCs w:val="24"/>
        </w:rPr>
        <w:t>100</w:t>
      </w:r>
      <w:r w:rsidR="00F568E5" w:rsidRPr="00A82CFC">
        <w:rPr>
          <w:rFonts w:ascii="標楷體" w:eastAsia="標楷體" w:hAnsi="標楷體" w:hint="eastAsia"/>
          <w:bCs/>
          <w:kern w:val="2"/>
          <w:sz w:val="28"/>
          <w:szCs w:val="24"/>
        </w:rPr>
        <w:t>年底增加</w:t>
      </w:r>
      <w:r w:rsidR="008F0B26">
        <w:rPr>
          <w:rFonts w:ascii="標楷體" w:eastAsia="標楷體" w:hAnsi="標楷體" w:hint="eastAsia"/>
          <w:bCs/>
          <w:kern w:val="2"/>
          <w:sz w:val="28"/>
          <w:szCs w:val="24"/>
        </w:rPr>
        <w:t>6.7</w:t>
      </w:r>
      <w:r w:rsidR="00FD6611" w:rsidRPr="00A82CFC">
        <w:rPr>
          <w:rFonts w:ascii="標楷體" w:eastAsia="標楷體" w:hAnsi="標楷體" w:hint="eastAsia"/>
          <w:bCs/>
          <w:kern w:val="2"/>
          <w:sz w:val="28"/>
          <w:szCs w:val="24"/>
        </w:rPr>
        <w:t>個百分點，車齡「9</w:t>
      </w:r>
      <w:r w:rsidR="00F568E5" w:rsidRPr="00A82CFC">
        <w:rPr>
          <w:rFonts w:ascii="標楷體" w:eastAsia="標楷體" w:hAnsi="標楷體" w:hint="eastAsia"/>
          <w:bCs/>
          <w:kern w:val="2"/>
          <w:sz w:val="28"/>
          <w:szCs w:val="24"/>
        </w:rPr>
        <w:t>年及以上」之車輛占3</w:t>
      </w:r>
      <w:r w:rsidR="008F0B26">
        <w:rPr>
          <w:rFonts w:ascii="標楷體" w:eastAsia="標楷體" w:hAnsi="標楷體" w:hint="eastAsia"/>
          <w:bCs/>
          <w:kern w:val="2"/>
          <w:sz w:val="28"/>
          <w:szCs w:val="24"/>
        </w:rPr>
        <w:t>8.4</w:t>
      </w:r>
      <w:r w:rsidR="00F568E5" w:rsidRPr="00A82CFC">
        <w:rPr>
          <w:rFonts w:ascii="標楷體" w:eastAsia="標楷體" w:hAnsi="標楷體" w:hint="eastAsia"/>
          <w:bCs/>
          <w:kern w:val="2"/>
          <w:sz w:val="28"/>
          <w:szCs w:val="24"/>
        </w:rPr>
        <w:t>%</w:t>
      </w:r>
      <w:r w:rsidR="00FD6611" w:rsidRPr="00A82CFC">
        <w:rPr>
          <w:rFonts w:ascii="標楷體" w:eastAsia="標楷體" w:hAnsi="標楷體" w:hint="eastAsia"/>
          <w:bCs/>
          <w:kern w:val="2"/>
          <w:sz w:val="28"/>
          <w:szCs w:val="24"/>
        </w:rPr>
        <w:t>，增加</w:t>
      </w:r>
      <w:r w:rsidR="008F0B26">
        <w:rPr>
          <w:rFonts w:ascii="標楷體" w:eastAsia="標楷體" w:hAnsi="標楷體" w:hint="eastAsia"/>
          <w:bCs/>
          <w:kern w:val="2"/>
          <w:sz w:val="28"/>
          <w:szCs w:val="24"/>
        </w:rPr>
        <w:t>3.8</w:t>
      </w:r>
      <w:r w:rsidR="00FD6611" w:rsidRPr="00A82CFC">
        <w:rPr>
          <w:rFonts w:ascii="標楷體" w:eastAsia="標楷體" w:hAnsi="標楷體" w:hint="eastAsia"/>
          <w:bCs/>
          <w:kern w:val="2"/>
          <w:sz w:val="28"/>
          <w:szCs w:val="24"/>
        </w:rPr>
        <w:t>個百分點，</w:t>
      </w:r>
      <w:r w:rsidR="005850C0">
        <w:rPr>
          <w:rFonts w:ascii="標楷體" w:eastAsia="標楷體" w:hAnsi="標楷體" w:hint="eastAsia"/>
          <w:bCs/>
          <w:kern w:val="2"/>
          <w:sz w:val="28"/>
          <w:szCs w:val="24"/>
        </w:rPr>
        <w:t>受政府推動「老舊計程車汰舊換新」政策影響</w:t>
      </w:r>
      <w:r w:rsidR="005850C0" w:rsidRPr="00A82CFC">
        <w:rPr>
          <w:rFonts w:ascii="標楷體" w:eastAsia="標楷體" w:hAnsi="標楷體" w:hint="eastAsia"/>
          <w:bCs/>
          <w:kern w:val="2"/>
          <w:sz w:val="28"/>
          <w:szCs w:val="24"/>
        </w:rPr>
        <w:t>，</w:t>
      </w:r>
      <w:r w:rsidR="00055BF9">
        <w:rPr>
          <w:rFonts w:ascii="標楷體" w:eastAsia="標楷體" w:hAnsi="標楷體" w:hint="eastAsia"/>
          <w:bCs/>
          <w:kern w:val="2"/>
          <w:sz w:val="28"/>
          <w:szCs w:val="24"/>
        </w:rPr>
        <w:t>102年</w:t>
      </w:r>
      <w:r w:rsidR="00262440">
        <w:rPr>
          <w:rFonts w:ascii="標楷體" w:eastAsia="標楷體" w:hAnsi="標楷體" w:hint="eastAsia"/>
          <w:bCs/>
          <w:kern w:val="2"/>
          <w:sz w:val="28"/>
          <w:szCs w:val="24"/>
        </w:rPr>
        <w:t>底</w:t>
      </w:r>
      <w:r w:rsidR="00055BF9" w:rsidRPr="00A82CFC">
        <w:rPr>
          <w:rFonts w:ascii="標楷體" w:eastAsia="標楷體" w:hAnsi="標楷體" w:hint="eastAsia"/>
          <w:bCs/>
          <w:kern w:val="2"/>
          <w:sz w:val="28"/>
          <w:szCs w:val="24"/>
        </w:rPr>
        <w:t>平均車齡為7.</w:t>
      </w:r>
      <w:r w:rsidR="00055BF9">
        <w:rPr>
          <w:rFonts w:ascii="標楷體" w:eastAsia="標楷體" w:hAnsi="標楷體" w:hint="eastAsia"/>
          <w:bCs/>
          <w:kern w:val="2"/>
          <w:sz w:val="28"/>
          <w:szCs w:val="24"/>
        </w:rPr>
        <w:t>4</w:t>
      </w:r>
      <w:r w:rsidR="00055BF9" w:rsidRPr="00A82CFC">
        <w:rPr>
          <w:rFonts w:ascii="標楷體" w:eastAsia="標楷體" w:hAnsi="標楷體" w:hint="eastAsia"/>
          <w:bCs/>
          <w:kern w:val="2"/>
          <w:sz w:val="28"/>
          <w:szCs w:val="24"/>
        </w:rPr>
        <w:t>年，</w:t>
      </w:r>
      <w:r w:rsidR="00FD6611" w:rsidRPr="00A82CFC">
        <w:rPr>
          <w:rFonts w:ascii="標楷體" w:eastAsia="標楷體" w:hAnsi="標楷體" w:hint="eastAsia"/>
          <w:bCs/>
          <w:kern w:val="2"/>
          <w:sz w:val="28"/>
          <w:szCs w:val="24"/>
        </w:rPr>
        <w:t>較</w:t>
      </w:r>
      <w:r w:rsidR="007F6C47">
        <w:rPr>
          <w:rFonts w:ascii="標楷體" w:eastAsia="標楷體" w:hAnsi="標楷體" w:hint="eastAsia"/>
          <w:bCs/>
          <w:kern w:val="2"/>
          <w:sz w:val="28"/>
          <w:szCs w:val="24"/>
        </w:rPr>
        <w:t>100</w:t>
      </w:r>
      <w:r w:rsidR="006760F5">
        <w:rPr>
          <w:rFonts w:ascii="標楷體" w:eastAsia="標楷體" w:hAnsi="標楷體" w:hint="eastAsia"/>
          <w:bCs/>
          <w:kern w:val="2"/>
          <w:sz w:val="28"/>
          <w:szCs w:val="24"/>
        </w:rPr>
        <w:t>年底略減</w:t>
      </w:r>
      <w:r w:rsidR="00FD6611" w:rsidRPr="00A82CFC">
        <w:rPr>
          <w:rFonts w:ascii="標楷體" w:eastAsia="標楷體" w:hAnsi="標楷體" w:hint="eastAsia"/>
          <w:bCs/>
          <w:kern w:val="2"/>
          <w:sz w:val="28"/>
          <w:szCs w:val="24"/>
        </w:rPr>
        <w:t>0.</w:t>
      </w:r>
      <w:r w:rsidR="00C17520">
        <w:rPr>
          <w:rFonts w:ascii="標楷體" w:eastAsia="標楷體" w:hAnsi="標楷體" w:hint="eastAsia"/>
          <w:bCs/>
          <w:kern w:val="2"/>
          <w:sz w:val="28"/>
          <w:szCs w:val="24"/>
        </w:rPr>
        <w:t>5</w:t>
      </w:r>
      <w:r w:rsidR="00FD6611" w:rsidRPr="00A82CFC">
        <w:rPr>
          <w:rFonts w:ascii="標楷體" w:eastAsia="標楷體" w:hAnsi="標楷體" w:hint="eastAsia"/>
          <w:bCs/>
          <w:kern w:val="2"/>
          <w:sz w:val="28"/>
          <w:szCs w:val="24"/>
        </w:rPr>
        <w:t>年</w:t>
      </w:r>
      <w:r w:rsidR="005850C0" w:rsidRPr="00A82CFC">
        <w:rPr>
          <w:rFonts w:ascii="標楷體" w:eastAsia="標楷體" w:hAnsi="標楷體" w:hint="eastAsia"/>
          <w:bCs/>
          <w:kern w:val="2"/>
          <w:sz w:val="28"/>
          <w:szCs w:val="24"/>
        </w:rPr>
        <w:t>，</w:t>
      </w:r>
      <w:r w:rsidR="006760F5">
        <w:rPr>
          <w:rFonts w:ascii="標楷體" w:eastAsia="標楷體" w:hAnsi="標楷體" w:hint="eastAsia"/>
          <w:bCs/>
          <w:kern w:val="2"/>
          <w:sz w:val="28"/>
          <w:szCs w:val="24"/>
        </w:rPr>
        <w:t>購車時為購買新車之比率</w:t>
      </w:r>
      <w:r w:rsidR="005850C0">
        <w:rPr>
          <w:rFonts w:ascii="標楷體" w:eastAsia="標楷體" w:hAnsi="標楷體" w:hint="eastAsia"/>
          <w:bCs/>
          <w:kern w:val="2"/>
          <w:sz w:val="28"/>
          <w:szCs w:val="24"/>
        </w:rPr>
        <w:t>亦因此</w:t>
      </w:r>
      <w:r w:rsidR="006760F5">
        <w:rPr>
          <w:rFonts w:ascii="標楷體" w:eastAsia="標楷體" w:hAnsi="標楷體" w:hint="eastAsia"/>
          <w:bCs/>
          <w:kern w:val="2"/>
          <w:sz w:val="28"/>
          <w:szCs w:val="24"/>
        </w:rPr>
        <w:t>較100年大幅增加10.7個百分點</w:t>
      </w:r>
      <w:r w:rsidR="00FD6611" w:rsidRPr="00A82CFC">
        <w:rPr>
          <w:rFonts w:ascii="標楷體" w:eastAsia="標楷體" w:hAnsi="標楷體" w:hint="eastAsia"/>
          <w:bCs/>
          <w:kern w:val="2"/>
          <w:sz w:val="28"/>
          <w:szCs w:val="24"/>
        </w:rPr>
        <w:t>。</w:t>
      </w:r>
      <w:r w:rsidR="00EE7CA2" w:rsidRPr="00A82CFC">
        <w:rPr>
          <w:rFonts w:ascii="標楷體" w:eastAsia="標楷體" w:hAnsi="標楷體" w:hint="eastAsia"/>
          <w:bCs/>
          <w:kern w:val="2"/>
          <w:sz w:val="28"/>
          <w:szCs w:val="24"/>
        </w:rPr>
        <w:t>另在</w:t>
      </w:r>
      <w:r w:rsidR="000E5104">
        <w:rPr>
          <w:rFonts w:ascii="標楷體" w:eastAsia="標楷體" w:hAnsi="標楷體" w:hint="eastAsia"/>
          <w:bCs/>
          <w:kern w:val="2"/>
          <w:sz w:val="28"/>
          <w:szCs w:val="24"/>
        </w:rPr>
        <w:t>102年的計程車駕駛人中，有14.6</w:t>
      </w:r>
      <w:r w:rsidR="00EE7CA2" w:rsidRPr="00A82CFC">
        <w:rPr>
          <w:rFonts w:ascii="標楷體" w:eastAsia="標楷體" w:hAnsi="標楷體" w:hint="eastAsia"/>
          <w:bCs/>
          <w:kern w:val="2"/>
          <w:sz w:val="28"/>
          <w:szCs w:val="24"/>
        </w:rPr>
        <w:t>%</w:t>
      </w:r>
      <w:r w:rsidR="004D6329">
        <w:rPr>
          <w:rFonts w:ascii="標楷體" w:eastAsia="標楷體" w:hAnsi="標楷體" w:hint="eastAsia"/>
          <w:bCs/>
          <w:kern w:val="2"/>
          <w:sz w:val="28"/>
          <w:szCs w:val="24"/>
        </w:rPr>
        <w:t>的駕駛人表示每月</w:t>
      </w:r>
      <w:r w:rsidR="006760F5">
        <w:rPr>
          <w:rFonts w:ascii="標楷體" w:eastAsia="標楷體" w:hAnsi="標楷體" w:hint="eastAsia"/>
          <w:bCs/>
          <w:kern w:val="2"/>
          <w:sz w:val="28"/>
          <w:szCs w:val="24"/>
        </w:rPr>
        <w:t>會</w:t>
      </w:r>
      <w:r w:rsidR="008E4F42">
        <w:rPr>
          <w:rFonts w:ascii="標楷體" w:eastAsia="標楷體" w:hAnsi="標楷體" w:hint="eastAsia"/>
          <w:bCs/>
          <w:kern w:val="2"/>
          <w:sz w:val="28"/>
          <w:szCs w:val="24"/>
        </w:rPr>
        <w:t>提撥</w:t>
      </w:r>
      <w:r w:rsidR="00EE7CA2" w:rsidRPr="00A82CFC">
        <w:rPr>
          <w:rFonts w:ascii="標楷體" w:eastAsia="標楷體" w:hAnsi="標楷體" w:hint="eastAsia"/>
          <w:bCs/>
          <w:kern w:val="2"/>
          <w:sz w:val="28"/>
          <w:szCs w:val="24"/>
        </w:rPr>
        <w:t>換車基金，</w:t>
      </w:r>
      <w:r w:rsidR="000E5104">
        <w:rPr>
          <w:rFonts w:ascii="標楷體" w:eastAsia="標楷體" w:hAnsi="標楷體" w:hint="eastAsia"/>
          <w:bCs/>
          <w:kern w:val="2"/>
          <w:sz w:val="28"/>
          <w:szCs w:val="24"/>
        </w:rPr>
        <w:t>較100年增加</w:t>
      </w:r>
      <w:r w:rsidR="008E4F42">
        <w:rPr>
          <w:rFonts w:ascii="標楷體" w:eastAsia="標楷體" w:hAnsi="標楷體" w:hint="eastAsia"/>
          <w:bCs/>
          <w:kern w:val="2"/>
          <w:sz w:val="28"/>
          <w:szCs w:val="24"/>
        </w:rPr>
        <w:t>8.3個百分點</w:t>
      </w:r>
      <w:r w:rsidR="00EE7CA2" w:rsidRPr="00A82CFC">
        <w:rPr>
          <w:rFonts w:ascii="標楷體" w:eastAsia="標楷體" w:hAnsi="標楷體" w:hint="eastAsia"/>
          <w:bCs/>
          <w:kern w:val="2"/>
          <w:sz w:val="28"/>
          <w:szCs w:val="24"/>
        </w:rPr>
        <w:t>。</w:t>
      </w:r>
    </w:p>
    <w:p w:rsidR="00FD6611" w:rsidRPr="00A95083" w:rsidRDefault="00FD6611" w:rsidP="00403D2D">
      <w:pPr>
        <w:adjustRightInd/>
        <w:spacing w:line="480" w:lineRule="exact"/>
        <w:jc w:val="center"/>
        <w:textAlignment w:val="auto"/>
        <w:rPr>
          <w:rFonts w:ascii="標楷體" w:eastAsia="標楷體" w:hAnsi="標楷體"/>
          <w:b/>
          <w:bCs/>
          <w:kern w:val="2"/>
          <w:sz w:val="28"/>
          <w:szCs w:val="24"/>
        </w:rPr>
      </w:pPr>
      <w:r w:rsidRPr="00A95083">
        <w:rPr>
          <w:rFonts w:ascii="標楷體" w:eastAsia="標楷體" w:hAnsi="標楷體" w:hint="eastAsia"/>
          <w:b/>
          <w:bCs/>
          <w:kern w:val="2"/>
          <w:sz w:val="28"/>
          <w:szCs w:val="24"/>
        </w:rPr>
        <w:t>表4、計程車車輛基本資料</w:t>
      </w:r>
    </w:p>
    <w:p w:rsidR="00FD6611" w:rsidRDefault="00FD6611" w:rsidP="00524C5A">
      <w:pPr>
        <w:tabs>
          <w:tab w:val="left" w:pos="8789"/>
        </w:tabs>
        <w:spacing w:line="240" w:lineRule="exact"/>
        <w:ind w:leftChars="-59" w:left="-142" w:rightChars="117" w:right="281"/>
        <w:jc w:val="right"/>
        <w:rPr>
          <w:rFonts w:ascii="標楷體" w:eastAsia="標楷體" w:hAnsi="標楷體"/>
          <w:sz w:val="28"/>
        </w:rPr>
      </w:pPr>
      <w:r>
        <w:rPr>
          <w:rFonts w:ascii="標楷體" w:eastAsia="標楷體" w:hAnsi="標楷體" w:hint="eastAsia"/>
          <w:sz w:val="20"/>
        </w:rPr>
        <w:t>單位：%</w:t>
      </w:r>
    </w:p>
    <w:tbl>
      <w:tblPr>
        <w:tblW w:w="9236" w:type="dxa"/>
        <w:tblInd w:w="120" w:type="dxa"/>
        <w:tblLayout w:type="fixed"/>
        <w:tblCellMar>
          <w:left w:w="0" w:type="dxa"/>
          <w:right w:w="0" w:type="dxa"/>
        </w:tblCellMar>
        <w:tblLook w:val="0000" w:firstRow="0" w:lastRow="0" w:firstColumn="0" w:lastColumn="0" w:noHBand="0" w:noVBand="0"/>
      </w:tblPr>
      <w:tblGrid>
        <w:gridCol w:w="2520"/>
        <w:gridCol w:w="1080"/>
        <w:gridCol w:w="1080"/>
        <w:gridCol w:w="2280"/>
        <w:gridCol w:w="1142"/>
        <w:gridCol w:w="1134"/>
      </w:tblGrid>
      <w:tr w:rsidR="00FD6611" w:rsidTr="0086598D">
        <w:trPr>
          <w:trHeight w:val="330"/>
        </w:trPr>
        <w:tc>
          <w:tcPr>
            <w:tcW w:w="2520" w:type="dxa"/>
            <w:tcBorders>
              <w:top w:val="single" w:sz="12" w:space="0" w:color="auto"/>
              <w:left w:val="nil"/>
              <w:bottom w:val="single" w:sz="12" w:space="0" w:color="auto"/>
              <w:right w:val="single" w:sz="12" w:space="0" w:color="auto"/>
            </w:tcBorders>
            <w:noWrap/>
            <w:vAlign w:val="center"/>
          </w:tcPr>
          <w:p w:rsidR="00FD6611" w:rsidRDefault="00FD6611" w:rsidP="006760F5">
            <w:pPr>
              <w:spacing w:line="320" w:lineRule="exact"/>
              <w:ind w:leftChars="-59" w:left="-142"/>
              <w:jc w:val="center"/>
              <w:rPr>
                <w:rFonts w:ascii="標楷體" w:eastAsia="標楷體" w:hAnsi="標楷體" w:cs="Arial Unicode MS"/>
              </w:rPr>
            </w:pPr>
            <w:r>
              <w:rPr>
                <w:rFonts w:ascii="標楷體" w:eastAsia="標楷體" w:hAnsi="標楷體" w:hint="eastAsia"/>
              </w:rPr>
              <w:t>項目別</w:t>
            </w:r>
          </w:p>
        </w:tc>
        <w:tc>
          <w:tcPr>
            <w:tcW w:w="1080" w:type="dxa"/>
            <w:tcBorders>
              <w:top w:val="single" w:sz="12" w:space="0" w:color="auto"/>
              <w:left w:val="single" w:sz="12" w:space="0" w:color="auto"/>
              <w:bottom w:val="single" w:sz="12" w:space="0" w:color="auto"/>
              <w:right w:val="single" w:sz="12" w:space="0" w:color="auto"/>
            </w:tcBorders>
            <w:noWrap/>
            <w:vAlign w:val="center"/>
          </w:tcPr>
          <w:p w:rsidR="00FD6611" w:rsidRDefault="00E00097" w:rsidP="006760F5">
            <w:pPr>
              <w:spacing w:line="320" w:lineRule="exact"/>
              <w:ind w:leftChars="-59" w:left="-142" w:firstLineChars="59" w:firstLine="142"/>
              <w:jc w:val="center"/>
              <w:rPr>
                <w:rFonts w:ascii="標楷體" w:eastAsia="標楷體" w:hAnsi="標楷體" w:cs="Arial Unicode MS"/>
                <w:b/>
                <w:bCs/>
              </w:rPr>
            </w:pPr>
            <w:r>
              <w:rPr>
                <w:rFonts w:ascii="標楷體" w:eastAsia="標楷體" w:hAnsi="標楷體" w:hint="eastAsia"/>
                <w:b/>
                <w:bCs/>
              </w:rPr>
              <w:t>102</w:t>
            </w:r>
            <w:r w:rsidR="00FD6611">
              <w:rPr>
                <w:rFonts w:ascii="標楷體" w:eastAsia="標楷體" w:hAnsi="標楷體"/>
                <w:b/>
                <w:bCs/>
              </w:rPr>
              <w:t>年底</w:t>
            </w:r>
          </w:p>
        </w:tc>
        <w:tc>
          <w:tcPr>
            <w:tcW w:w="1080" w:type="dxa"/>
            <w:tcBorders>
              <w:top w:val="single" w:sz="12" w:space="0" w:color="auto"/>
              <w:left w:val="single" w:sz="12" w:space="0" w:color="auto"/>
              <w:bottom w:val="single" w:sz="12" w:space="0" w:color="auto"/>
              <w:right w:val="single" w:sz="12" w:space="0" w:color="auto"/>
            </w:tcBorders>
            <w:noWrap/>
            <w:vAlign w:val="center"/>
          </w:tcPr>
          <w:p w:rsidR="00FD6611" w:rsidRDefault="00E00097" w:rsidP="006760F5">
            <w:pPr>
              <w:spacing w:line="320" w:lineRule="exact"/>
              <w:ind w:leftChars="-59" w:left="-142" w:firstLineChars="59" w:firstLine="142"/>
              <w:jc w:val="center"/>
              <w:rPr>
                <w:rFonts w:ascii="標楷體" w:eastAsia="標楷體" w:hAnsi="標楷體" w:cs="Arial Unicode MS"/>
              </w:rPr>
            </w:pPr>
            <w:r>
              <w:rPr>
                <w:rFonts w:ascii="標楷體" w:eastAsia="標楷體" w:hAnsi="標楷體" w:hint="eastAsia"/>
              </w:rPr>
              <w:t>100</w:t>
            </w:r>
            <w:r w:rsidR="00FD6611">
              <w:rPr>
                <w:rFonts w:ascii="標楷體" w:eastAsia="標楷體" w:hAnsi="標楷體"/>
              </w:rPr>
              <w:t>年底</w:t>
            </w:r>
          </w:p>
        </w:tc>
        <w:tc>
          <w:tcPr>
            <w:tcW w:w="2280" w:type="dxa"/>
            <w:tcBorders>
              <w:top w:val="single" w:sz="12" w:space="0" w:color="auto"/>
              <w:left w:val="single" w:sz="12" w:space="0" w:color="auto"/>
              <w:bottom w:val="single" w:sz="12" w:space="0" w:color="auto"/>
              <w:right w:val="single" w:sz="12" w:space="0" w:color="auto"/>
            </w:tcBorders>
            <w:noWrap/>
            <w:vAlign w:val="center"/>
          </w:tcPr>
          <w:p w:rsidR="00FD6611" w:rsidRDefault="00FD6611" w:rsidP="006760F5">
            <w:pPr>
              <w:spacing w:line="320" w:lineRule="exact"/>
              <w:ind w:leftChars="-59" w:left="-142"/>
              <w:jc w:val="center"/>
              <w:rPr>
                <w:rFonts w:ascii="標楷體" w:eastAsia="標楷體" w:hAnsi="標楷體" w:cs="Arial Unicode MS"/>
              </w:rPr>
            </w:pPr>
            <w:r>
              <w:rPr>
                <w:rFonts w:ascii="標楷體" w:eastAsia="標楷體" w:hAnsi="標楷體" w:hint="eastAsia"/>
              </w:rPr>
              <w:t>項目別</w:t>
            </w:r>
          </w:p>
        </w:tc>
        <w:tc>
          <w:tcPr>
            <w:tcW w:w="1142" w:type="dxa"/>
            <w:tcBorders>
              <w:top w:val="single" w:sz="12" w:space="0" w:color="auto"/>
              <w:left w:val="single" w:sz="12" w:space="0" w:color="auto"/>
              <w:bottom w:val="single" w:sz="12" w:space="0" w:color="auto"/>
              <w:right w:val="single" w:sz="12" w:space="0" w:color="auto"/>
            </w:tcBorders>
            <w:noWrap/>
            <w:vAlign w:val="center"/>
          </w:tcPr>
          <w:p w:rsidR="00FD6611" w:rsidRDefault="00E00097" w:rsidP="006760F5">
            <w:pPr>
              <w:tabs>
                <w:tab w:val="left" w:pos="1080"/>
              </w:tabs>
              <w:spacing w:line="320" w:lineRule="exact"/>
              <w:ind w:leftChars="-21" w:left="-50" w:firstLineChars="58" w:firstLine="139"/>
              <w:jc w:val="center"/>
              <w:rPr>
                <w:rFonts w:ascii="標楷體" w:eastAsia="標楷體" w:hAnsi="標楷體" w:cs="Arial Unicode MS"/>
                <w:b/>
                <w:bCs/>
              </w:rPr>
            </w:pPr>
            <w:r>
              <w:rPr>
                <w:rFonts w:ascii="標楷體" w:eastAsia="標楷體" w:hAnsi="標楷體" w:hint="eastAsia"/>
                <w:b/>
                <w:bCs/>
              </w:rPr>
              <w:t>102</w:t>
            </w:r>
            <w:r w:rsidR="00FD6611">
              <w:rPr>
                <w:rFonts w:ascii="標楷體" w:eastAsia="標楷體" w:hAnsi="標楷體"/>
                <w:b/>
                <w:bCs/>
              </w:rPr>
              <w:t>年底</w:t>
            </w:r>
          </w:p>
        </w:tc>
        <w:tc>
          <w:tcPr>
            <w:tcW w:w="1134" w:type="dxa"/>
            <w:tcBorders>
              <w:top w:val="single" w:sz="12" w:space="0" w:color="auto"/>
              <w:left w:val="single" w:sz="12" w:space="0" w:color="auto"/>
              <w:bottom w:val="single" w:sz="12" w:space="0" w:color="auto"/>
              <w:right w:val="nil"/>
            </w:tcBorders>
            <w:noWrap/>
            <w:vAlign w:val="center"/>
          </w:tcPr>
          <w:p w:rsidR="00FD6611" w:rsidRDefault="00E00097" w:rsidP="006760F5">
            <w:pPr>
              <w:spacing w:line="320" w:lineRule="exact"/>
              <w:ind w:leftChars="-59" w:left="-142" w:firstLineChars="59" w:firstLine="142"/>
              <w:jc w:val="center"/>
              <w:rPr>
                <w:rFonts w:ascii="標楷體" w:eastAsia="標楷體" w:hAnsi="標楷體" w:cs="Arial Unicode MS"/>
              </w:rPr>
            </w:pPr>
            <w:r>
              <w:rPr>
                <w:rFonts w:ascii="標楷體" w:eastAsia="標楷體" w:hAnsi="標楷體" w:hint="eastAsia"/>
              </w:rPr>
              <w:t>100</w:t>
            </w:r>
            <w:r w:rsidR="00FD6611">
              <w:rPr>
                <w:rFonts w:ascii="標楷體" w:eastAsia="標楷體" w:hAnsi="標楷體"/>
              </w:rPr>
              <w:t>年底</w:t>
            </w:r>
          </w:p>
        </w:tc>
      </w:tr>
      <w:tr w:rsidR="00E00097" w:rsidTr="0086598D">
        <w:trPr>
          <w:trHeight w:val="78"/>
        </w:trPr>
        <w:tc>
          <w:tcPr>
            <w:tcW w:w="2520" w:type="dxa"/>
            <w:tcBorders>
              <w:top w:val="single" w:sz="12" w:space="0" w:color="auto"/>
              <w:left w:val="nil"/>
              <w:bottom w:val="nil"/>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cs="Arial Unicode MS"/>
                <w:b/>
                <w:bCs/>
              </w:rPr>
            </w:pPr>
            <w:r>
              <w:rPr>
                <w:rFonts w:ascii="標楷體" w:eastAsia="標楷體" w:hAnsi="標楷體" w:cs="Arial Unicode MS" w:hint="eastAsia"/>
                <w:b/>
                <w:bCs/>
              </w:rPr>
              <w:t>按排氣量分</w:t>
            </w:r>
          </w:p>
        </w:tc>
        <w:tc>
          <w:tcPr>
            <w:tcW w:w="1080" w:type="dxa"/>
            <w:tcBorders>
              <w:top w:val="single" w:sz="12" w:space="0" w:color="auto"/>
              <w:left w:val="single" w:sz="12" w:space="0" w:color="auto"/>
              <w:bottom w:val="nil"/>
              <w:right w:val="single" w:sz="12" w:space="0" w:color="auto"/>
            </w:tcBorders>
            <w:noWrap/>
            <w:vAlign w:val="bottom"/>
          </w:tcPr>
          <w:p w:rsidR="00E00097" w:rsidRDefault="00E00097"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100.0</w:t>
            </w:r>
          </w:p>
        </w:tc>
        <w:tc>
          <w:tcPr>
            <w:tcW w:w="1080" w:type="dxa"/>
            <w:tcBorders>
              <w:top w:val="single" w:sz="12" w:space="0" w:color="auto"/>
              <w:left w:val="single" w:sz="12" w:space="0" w:color="auto"/>
              <w:bottom w:val="nil"/>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100.0</w:t>
            </w:r>
          </w:p>
        </w:tc>
        <w:tc>
          <w:tcPr>
            <w:tcW w:w="2280" w:type="dxa"/>
            <w:tcBorders>
              <w:top w:val="single" w:sz="12" w:space="0" w:color="auto"/>
              <w:left w:val="single" w:sz="12" w:space="0" w:color="auto"/>
              <w:bottom w:val="nil"/>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cs="Arial Unicode MS"/>
                <w:b/>
                <w:bCs/>
              </w:rPr>
            </w:pPr>
            <w:r>
              <w:rPr>
                <w:rFonts w:ascii="標楷體" w:eastAsia="標楷體" w:hAnsi="標楷體" w:hint="eastAsia"/>
                <w:b/>
                <w:bCs/>
              </w:rPr>
              <w:t>按經營型態分</w:t>
            </w:r>
          </w:p>
        </w:tc>
        <w:tc>
          <w:tcPr>
            <w:tcW w:w="1142" w:type="dxa"/>
            <w:tcBorders>
              <w:top w:val="single" w:sz="12" w:space="0" w:color="auto"/>
              <w:left w:val="single" w:sz="12" w:space="0" w:color="auto"/>
              <w:bottom w:val="nil"/>
              <w:right w:val="single" w:sz="12" w:space="0" w:color="auto"/>
            </w:tcBorders>
            <w:noWrap/>
            <w:vAlign w:val="bottom"/>
          </w:tcPr>
          <w:p w:rsidR="00E00097" w:rsidRDefault="00E00097" w:rsidP="006760F5">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100.0</w:t>
            </w:r>
          </w:p>
        </w:tc>
        <w:tc>
          <w:tcPr>
            <w:tcW w:w="1134" w:type="dxa"/>
            <w:tcBorders>
              <w:top w:val="single" w:sz="12" w:space="0" w:color="auto"/>
              <w:left w:val="single" w:sz="12" w:space="0" w:color="auto"/>
              <w:bottom w:val="nil"/>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100.0</w:t>
            </w:r>
          </w:p>
        </w:tc>
      </w:tr>
      <w:tr w:rsidR="00E00097" w:rsidTr="0086598D">
        <w:trPr>
          <w:trHeight w:val="78"/>
        </w:trPr>
        <w:tc>
          <w:tcPr>
            <w:tcW w:w="2520" w:type="dxa"/>
            <w:tcBorders>
              <w:left w:val="nil"/>
              <w:bottom w:val="nil"/>
              <w:right w:val="single" w:sz="12" w:space="0" w:color="auto"/>
            </w:tcBorders>
            <w:noWrap/>
            <w:vAlign w:val="bottom"/>
          </w:tcPr>
          <w:p w:rsidR="00E00097" w:rsidRPr="009F3760" w:rsidRDefault="00E00097" w:rsidP="006760F5">
            <w:pPr>
              <w:spacing w:line="320" w:lineRule="exact"/>
              <w:ind w:leftChars="-59" w:left="-142" w:firstLineChars="59" w:firstLine="118"/>
              <w:rPr>
                <w:rFonts w:ascii="標楷體" w:eastAsia="標楷體" w:hAnsi="標楷體"/>
                <w:b/>
                <w:bCs/>
                <w:sz w:val="20"/>
              </w:rPr>
            </w:pPr>
            <w:r w:rsidRPr="009F3760">
              <w:rPr>
                <w:rFonts w:ascii="標楷體" w:eastAsia="標楷體" w:hAnsi="標楷體" w:hint="eastAsia"/>
                <w:sz w:val="20"/>
              </w:rPr>
              <w:t xml:space="preserve">　</w:t>
            </w:r>
            <w:r w:rsidRPr="009F3760">
              <w:rPr>
                <w:rFonts w:ascii="標楷體" w:eastAsia="標楷體" w:hAnsi="標楷體"/>
                <w:sz w:val="20"/>
              </w:rPr>
              <w:t>未滿</w:t>
            </w:r>
            <w:r w:rsidRPr="009F3760">
              <w:rPr>
                <w:rFonts w:ascii="標楷體" w:eastAsia="標楷體" w:hAnsi="標楷體" w:hint="eastAsia"/>
                <w:sz w:val="20"/>
              </w:rPr>
              <w:t>1,400cc</w:t>
            </w:r>
          </w:p>
        </w:tc>
        <w:tc>
          <w:tcPr>
            <w:tcW w:w="1080" w:type="dxa"/>
            <w:tcBorders>
              <w:left w:val="single" w:sz="12" w:space="0" w:color="auto"/>
              <w:bottom w:val="nil"/>
              <w:right w:val="single" w:sz="12" w:space="0" w:color="auto"/>
            </w:tcBorders>
            <w:noWrap/>
            <w:vAlign w:val="bottom"/>
          </w:tcPr>
          <w:p w:rsidR="00E00097" w:rsidRDefault="00E00097"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0.</w:t>
            </w:r>
            <w:r w:rsidR="007F6C47">
              <w:rPr>
                <w:rFonts w:ascii="標楷體" w:eastAsia="標楷體" w:hAnsi="標楷體" w:cs="Arial Unicode MS" w:hint="eastAsia"/>
                <w:b/>
                <w:bCs/>
              </w:rPr>
              <w:t>6</w:t>
            </w:r>
          </w:p>
        </w:tc>
        <w:tc>
          <w:tcPr>
            <w:tcW w:w="1080" w:type="dxa"/>
            <w:tcBorders>
              <w:left w:val="single" w:sz="12" w:space="0" w:color="auto"/>
              <w:bottom w:val="nil"/>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0.9</w:t>
            </w:r>
          </w:p>
        </w:tc>
        <w:tc>
          <w:tcPr>
            <w:tcW w:w="2280" w:type="dxa"/>
            <w:tcBorders>
              <w:left w:val="single" w:sz="12" w:space="0" w:color="auto"/>
              <w:bottom w:val="nil"/>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車行車</w:t>
            </w:r>
          </w:p>
        </w:tc>
        <w:tc>
          <w:tcPr>
            <w:tcW w:w="1142" w:type="dxa"/>
            <w:tcBorders>
              <w:left w:val="single" w:sz="12" w:space="0" w:color="auto"/>
              <w:bottom w:val="nil"/>
              <w:right w:val="single" w:sz="12" w:space="0" w:color="auto"/>
            </w:tcBorders>
            <w:noWrap/>
            <w:vAlign w:val="bottom"/>
          </w:tcPr>
          <w:p w:rsidR="00E00097" w:rsidRDefault="00E00097" w:rsidP="006760F5">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46.3</w:t>
            </w:r>
          </w:p>
        </w:tc>
        <w:tc>
          <w:tcPr>
            <w:tcW w:w="1134" w:type="dxa"/>
            <w:tcBorders>
              <w:left w:val="single" w:sz="12" w:space="0" w:color="auto"/>
              <w:bottom w:val="nil"/>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44.9</w:t>
            </w:r>
          </w:p>
        </w:tc>
      </w:tr>
      <w:tr w:rsidR="00E00097" w:rsidTr="0086598D">
        <w:trPr>
          <w:trHeight w:val="78"/>
        </w:trPr>
        <w:tc>
          <w:tcPr>
            <w:tcW w:w="2520" w:type="dxa"/>
            <w:tcBorders>
              <w:left w:val="nil"/>
              <w:right w:val="single" w:sz="12" w:space="0" w:color="auto"/>
            </w:tcBorders>
            <w:noWrap/>
            <w:vAlign w:val="bottom"/>
          </w:tcPr>
          <w:p w:rsidR="00E00097" w:rsidRPr="009F3760" w:rsidRDefault="00E00097" w:rsidP="006760F5">
            <w:pPr>
              <w:spacing w:line="320" w:lineRule="exact"/>
              <w:ind w:leftChars="-59" w:left="-142" w:firstLineChars="59" w:firstLine="118"/>
              <w:rPr>
                <w:rFonts w:ascii="標楷體" w:eastAsia="標楷體" w:hAnsi="標楷體"/>
                <w:b/>
                <w:bCs/>
                <w:sz w:val="20"/>
              </w:rPr>
            </w:pPr>
            <w:r w:rsidRPr="009F3760">
              <w:rPr>
                <w:rFonts w:ascii="標楷體" w:eastAsia="標楷體" w:hAnsi="標楷體" w:hint="eastAsia"/>
                <w:sz w:val="20"/>
              </w:rPr>
              <w:t xml:space="preserve">　1,400~</w:t>
            </w:r>
            <w:r w:rsidRPr="009F3760">
              <w:rPr>
                <w:rFonts w:ascii="標楷體" w:eastAsia="標楷體" w:hAnsi="標楷體"/>
                <w:sz w:val="20"/>
              </w:rPr>
              <w:t>未滿</w:t>
            </w:r>
            <w:r w:rsidRPr="009F3760">
              <w:rPr>
                <w:rFonts w:ascii="標楷體" w:eastAsia="標楷體" w:hAnsi="標楷體" w:hint="eastAsia"/>
                <w:sz w:val="20"/>
              </w:rPr>
              <w:t>1,500cc</w:t>
            </w:r>
          </w:p>
        </w:tc>
        <w:tc>
          <w:tcPr>
            <w:tcW w:w="1080" w:type="dxa"/>
            <w:tcBorders>
              <w:left w:val="single" w:sz="12" w:space="0" w:color="auto"/>
              <w:right w:val="single" w:sz="12" w:space="0" w:color="auto"/>
            </w:tcBorders>
            <w:noWrap/>
            <w:vAlign w:val="bottom"/>
          </w:tcPr>
          <w:p w:rsidR="00E00097" w:rsidRDefault="007F6C47"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3.0</w:t>
            </w:r>
          </w:p>
        </w:tc>
        <w:tc>
          <w:tcPr>
            <w:tcW w:w="1080" w:type="dxa"/>
            <w:tcBorders>
              <w:left w:val="single" w:sz="12" w:space="0" w:color="auto"/>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2.5</w:t>
            </w:r>
          </w:p>
        </w:tc>
        <w:tc>
          <w:tcPr>
            <w:tcW w:w="2280" w:type="dxa"/>
            <w:tcBorders>
              <w:left w:val="single" w:sz="12" w:space="0" w:color="auto"/>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個人車</w:t>
            </w:r>
          </w:p>
        </w:tc>
        <w:tc>
          <w:tcPr>
            <w:tcW w:w="1142" w:type="dxa"/>
            <w:tcBorders>
              <w:left w:val="single" w:sz="12" w:space="0" w:color="auto"/>
              <w:right w:val="single" w:sz="12" w:space="0" w:color="auto"/>
            </w:tcBorders>
            <w:noWrap/>
            <w:vAlign w:val="bottom"/>
          </w:tcPr>
          <w:p w:rsidR="00E00097" w:rsidRDefault="00E00097" w:rsidP="006760F5">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32.4</w:t>
            </w:r>
          </w:p>
        </w:tc>
        <w:tc>
          <w:tcPr>
            <w:tcW w:w="1134" w:type="dxa"/>
            <w:tcBorders>
              <w:left w:val="single" w:sz="12" w:space="0" w:color="auto"/>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33.1</w:t>
            </w:r>
          </w:p>
        </w:tc>
      </w:tr>
      <w:tr w:rsidR="00E00097" w:rsidTr="0086598D">
        <w:trPr>
          <w:trHeight w:val="78"/>
        </w:trPr>
        <w:tc>
          <w:tcPr>
            <w:tcW w:w="2520" w:type="dxa"/>
            <w:tcBorders>
              <w:left w:val="nil"/>
              <w:right w:val="single" w:sz="12" w:space="0" w:color="auto"/>
            </w:tcBorders>
            <w:noWrap/>
            <w:vAlign w:val="bottom"/>
          </w:tcPr>
          <w:p w:rsidR="00E00097" w:rsidRPr="009F3760" w:rsidRDefault="00E00097" w:rsidP="006760F5">
            <w:pPr>
              <w:spacing w:line="320" w:lineRule="exact"/>
              <w:ind w:leftChars="-59" w:left="-142" w:firstLineChars="59" w:firstLine="118"/>
              <w:rPr>
                <w:rFonts w:ascii="標楷體" w:eastAsia="標楷體" w:hAnsi="標楷體"/>
                <w:b/>
                <w:bCs/>
                <w:sz w:val="20"/>
              </w:rPr>
            </w:pPr>
            <w:r w:rsidRPr="009F3760">
              <w:rPr>
                <w:rFonts w:ascii="標楷體" w:eastAsia="標楷體" w:hAnsi="標楷體" w:hint="eastAsia"/>
                <w:sz w:val="20"/>
              </w:rPr>
              <w:t xml:space="preserve">　1,</w:t>
            </w:r>
            <w:r>
              <w:rPr>
                <w:rFonts w:ascii="標楷體" w:eastAsia="標楷體" w:hAnsi="標楷體" w:hint="eastAsia"/>
                <w:sz w:val="20"/>
              </w:rPr>
              <w:t>5</w:t>
            </w:r>
            <w:r w:rsidRPr="009F3760">
              <w:rPr>
                <w:rFonts w:ascii="標楷體" w:eastAsia="標楷體" w:hAnsi="標楷體" w:hint="eastAsia"/>
                <w:sz w:val="20"/>
              </w:rPr>
              <w:t>00~</w:t>
            </w:r>
            <w:r w:rsidRPr="009F3760">
              <w:rPr>
                <w:rFonts w:ascii="標楷體" w:eastAsia="標楷體" w:hAnsi="標楷體"/>
                <w:sz w:val="20"/>
              </w:rPr>
              <w:t>未滿</w:t>
            </w:r>
            <w:r w:rsidRPr="009F3760">
              <w:rPr>
                <w:rFonts w:ascii="標楷體" w:eastAsia="標楷體" w:hAnsi="標楷體" w:hint="eastAsia"/>
                <w:sz w:val="20"/>
              </w:rPr>
              <w:t>1,</w:t>
            </w:r>
            <w:r>
              <w:rPr>
                <w:rFonts w:ascii="標楷體" w:eastAsia="標楷體" w:hAnsi="標楷體" w:hint="eastAsia"/>
                <w:sz w:val="20"/>
              </w:rPr>
              <w:t>6</w:t>
            </w:r>
            <w:r w:rsidRPr="009F3760">
              <w:rPr>
                <w:rFonts w:ascii="標楷體" w:eastAsia="標楷體" w:hAnsi="標楷體" w:hint="eastAsia"/>
                <w:sz w:val="20"/>
              </w:rPr>
              <w:t>00cc</w:t>
            </w:r>
          </w:p>
        </w:tc>
        <w:tc>
          <w:tcPr>
            <w:tcW w:w="1080" w:type="dxa"/>
            <w:tcBorders>
              <w:left w:val="single" w:sz="12" w:space="0" w:color="auto"/>
              <w:right w:val="single" w:sz="12" w:space="0" w:color="auto"/>
            </w:tcBorders>
            <w:noWrap/>
            <w:vAlign w:val="bottom"/>
          </w:tcPr>
          <w:p w:rsidR="00E00097" w:rsidRDefault="00E00097"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2</w:t>
            </w:r>
            <w:r w:rsidR="007F6C47">
              <w:rPr>
                <w:rFonts w:ascii="標楷體" w:eastAsia="標楷體" w:hAnsi="標楷體" w:cs="Arial Unicode MS" w:hint="eastAsia"/>
                <w:b/>
                <w:bCs/>
              </w:rPr>
              <w:t>2</w:t>
            </w:r>
            <w:r>
              <w:rPr>
                <w:rFonts w:ascii="標楷體" w:eastAsia="標楷體" w:hAnsi="標楷體" w:cs="Arial Unicode MS" w:hint="eastAsia"/>
                <w:b/>
                <w:bCs/>
              </w:rPr>
              <w:t>.0</w:t>
            </w:r>
          </w:p>
        </w:tc>
        <w:tc>
          <w:tcPr>
            <w:tcW w:w="1080" w:type="dxa"/>
            <w:tcBorders>
              <w:left w:val="single" w:sz="12" w:space="0" w:color="auto"/>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29.0</w:t>
            </w:r>
          </w:p>
        </w:tc>
        <w:tc>
          <w:tcPr>
            <w:tcW w:w="2280" w:type="dxa"/>
            <w:tcBorders>
              <w:left w:val="single" w:sz="12" w:space="0" w:color="auto"/>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運輸合作社車</w:t>
            </w:r>
          </w:p>
        </w:tc>
        <w:tc>
          <w:tcPr>
            <w:tcW w:w="1142" w:type="dxa"/>
            <w:tcBorders>
              <w:left w:val="single" w:sz="12" w:space="0" w:color="auto"/>
              <w:right w:val="single" w:sz="12" w:space="0" w:color="auto"/>
            </w:tcBorders>
            <w:noWrap/>
            <w:vAlign w:val="bottom"/>
          </w:tcPr>
          <w:p w:rsidR="00E00097" w:rsidRDefault="00E00097" w:rsidP="006760F5">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21.3</w:t>
            </w:r>
          </w:p>
        </w:tc>
        <w:tc>
          <w:tcPr>
            <w:tcW w:w="1134" w:type="dxa"/>
            <w:tcBorders>
              <w:left w:val="single" w:sz="12" w:space="0" w:color="auto"/>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22.0</w:t>
            </w:r>
          </w:p>
        </w:tc>
      </w:tr>
      <w:tr w:rsidR="00E00097" w:rsidTr="0086598D">
        <w:trPr>
          <w:trHeight w:val="78"/>
        </w:trPr>
        <w:tc>
          <w:tcPr>
            <w:tcW w:w="2520" w:type="dxa"/>
            <w:tcBorders>
              <w:left w:val="nil"/>
              <w:bottom w:val="nil"/>
              <w:right w:val="single" w:sz="12" w:space="0" w:color="auto"/>
            </w:tcBorders>
            <w:noWrap/>
            <w:vAlign w:val="bottom"/>
          </w:tcPr>
          <w:p w:rsidR="00E00097" w:rsidRPr="009F3760" w:rsidRDefault="00E00097" w:rsidP="006760F5">
            <w:pPr>
              <w:spacing w:line="320" w:lineRule="exact"/>
              <w:ind w:leftChars="-59" w:left="-142" w:firstLineChars="59" w:firstLine="118"/>
              <w:rPr>
                <w:rFonts w:ascii="標楷體" w:eastAsia="標楷體" w:hAnsi="標楷體"/>
                <w:b/>
                <w:bCs/>
                <w:sz w:val="20"/>
              </w:rPr>
            </w:pPr>
            <w:r w:rsidRPr="009F3760">
              <w:rPr>
                <w:rFonts w:ascii="標楷體" w:eastAsia="標楷體" w:hAnsi="標楷體" w:hint="eastAsia"/>
                <w:sz w:val="20"/>
              </w:rPr>
              <w:t xml:space="preserve">　1,</w:t>
            </w:r>
            <w:r>
              <w:rPr>
                <w:rFonts w:ascii="標楷體" w:eastAsia="標楷體" w:hAnsi="標楷體" w:hint="eastAsia"/>
                <w:sz w:val="20"/>
              </w:rPr>
              <w:t>6</w:t>
            </w:r>
            <w:r w:rsidRPr="009F3760">
              <w:rPr>
                <w:rFonts w:ascii="標楷體" w:eastAsia="標楷體" w:hAnsi="標楷體" w:hint="eastAsia"/>
                <w:sz w:val="20"/>
              </w:rPr>
              <w:t>00~</w:t>
            </w:r>
            <w:r w:rsidRPr="009F3760">
              <w:rPr>
                <w:rFonts w:ascii="標楷體" w:eastAsia="標楷體" w:hAnsi="標楷體"/>
                <w:sz w:val="20"/>
              </w:rPr>
              <w:t>未滿</w:t>
            </w:r>
            <w:r w:rsidRPr="009F3760">
              <w:rPr>
                <w:rFonts w:ascii="標楷體" w:eastAsia="標楷體" w:hAnsi="標楷體" w:hint="eastAsia"/>
                <w:sz w:val="20"/>
              </w:rPr>
              <w:t>1,</w:t>
            </w:r>
            <w:r>
              <w:rPr>
                <w:rFonts w:ascii="標楷體" w:eastAsia="標楷體" w:hAnsi="標楷體" w:hint="eastAsia"/>
                <w:sz w:val="20"/>
              </w:rPr>
              <w:t>8</w:t>
            </w:r>
            <w:r w:rsidRPr="009F3760">
              <w:rPr>
                <w:rFonts w:ascii="標楷體" w:eastAsia="標楷體" w:hAnsi="標楷體" w:hint="eastAsia"/>
                <w:sz w:val="20"/>
              </w:rPr>
              <w:t>00cc</w:t>
            </w:r>
          </w:p>
        </w:tc>
        <w:tc>
          <w:tcPr>
            <w:tcW w:w="1080" w:type="dxa"/>
            <w:tcBorders>
              <w:left w:val="single" w:sz="12" w:space="0" w:color="auto"/>
              <w:bottom w:val="nil"/>
              <w:right w:val="single" w:sz="12" w:space="0" w:color="auto"/>
            </w:tcBorders>
            <w:noWrap/>
            <w:vAlign w:val="bottom"/>
          </w:tcPr>
          <w:p w:rsidR="00E00097" w:rsidRDefault="00E00097"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2</w:t>
            </w:r>
            <w:r w:rsidR="007F6C47">
              <w:rPr>
                <w:rFonts w:ascii="標楷體" w:eastAsia="標楷體" w:hAnsi="標楷體" w:cs="Arial Unicode MS" w:hint="eastAsia"/>
                <w:b/>
                <w:bCs/>
              </w:rPr>
              <w:t>7.7</w:t>
            </w:r>
          </w:p>
        </w:tc>
        <w:tc>
          <w:tcPr>
            <w:tcW w:w="1080" w:type="dxa"/>
            <w:tcBorders>
              <w:left w:val="single" w:sz="12" w:space="0" w:color="auto"/>
              <w:bottom w:val="nil"/>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26.4</w:t>
            </w:r>
          </w:p>
        </w:tc>
        <w:tc>
          <w:tcPr>
            <w:tcW w:w="2280" w:type="dxa"/>
            <w:tcBorders>
              <w:left w:val="single" w:sz="12" w:space="0" w:color="auto"/>
              <w:bottom w:val="nil"/>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cs="Arial Unicode MS"/>
                <w:b/>
                <w:bCs/>
              </w:rPr>
            </w:pPr>
            <w:r>
              <w:rPr>
                <w:rFonts w:ascii="標楷體" w:eastAsia="標楷體" w:hAnsi="標楷體" w:cs="Arial Unicode MS" w:hint="eastAsia"/>
                <w:b/>
                <w:bCs/>
              </w:rPr>
              <w:t>按車齡分</w:t>
            </w:r>
          </w:p>
        </w:tc>
        <w:tc>
          <w:tcPr>
            <w:tcW w:w="1142" w:type="dxa"/>
            <w:tcBorders>
              <w:left w:val="single" w:sz="12" w:space="0" w:color="auto"/>
              <w:bottom w:val="nil"/>
              <w:right w:val="single" w:sz="12" w:space="0" w:color="auto"/>
            </w:tcBorders>
            <w:noWrap/>
            <w:vAlign w:val="bottom"/>
          </w:tcPr>
          <w:p w:rsidR="00E00097" w:rsidRDefault="00E00097" w:rsidP="006760F5">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100.0</w:t>
            </w:r>
          </w:p>
        </w:tc>
        <w:tc>
          <w:tcPr>
            <w:tcW w:w="1134" w:type="dxa"/>
            <w:tcBorders>
              <w:left w:val="single" w:sz="12" w:space="0" w:color="auto"/>
              <w:bottom w:val="nil"/>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100.0</w:t>
            </w:r>
          </w:p>
        </w:tc>
      </w:tr>
      <w:tr w:rsidR="00E00097" w:rsidTr="0086598D">
        <w:trPr>
          <w:trHeight w:val="153"/>
        </w:trPr>
        <w:tc>
          <w:tcPr>
            <w:tcW w:w="2520" w:type="dxa"/>
            <w:tcBorders>
              <w:top w:val="nil"/>
              <w:left w:val="nil"/>
              <w:bottom w:val="nil"/>
              <w:right w:val="single" w:sz="12" w:space="0" w:color="auto"/>
            </w:tcBorders>
            <w:noWrap/>
            <w:vAlign w:val="bottom"/>
          </w:tcPr>
          <w:p w:rsidR="00E00097" w:rsidRPr="009F3760" w:rsidRDefault="00E00097" w:rsidP="006760F5">
            <w:pPr>
              <w:spacing w:line="320" w:lineRule="exact"/>
              <w:ind w:leftChars="-59" w:left="-142" w:firstLineChars="59" w:firstLine="118"/>
              <w:rPr>
                <w:rFonts w:ascii="標楷體" w:eastAsia="標楷體" w:hAnsi="標楷體" w:cs="Arial Unicode MS"/>
                <w:sz w:val="20"/>
              </w:rPr>
            </w:pPr>
            <w:r w:rsidRPr="009F3760">
              <w:rPr>
                <w:rFonts w:ascii="標楷體" w:eastAsia="標楷體" w:hAnsi="標楷體" w:hint="eastAsia"/>
                <w:sz w:val="20"/>
              </w:rPr>
              <w:t xml:space="preserve">　1,</w:t>
            </w:r>
            <w:r>
              <w:rPr>
                <w:rFonts w:ascii="標楷體" w:eastAsia="標楷體" w:hAnsi="標楷體" w:hint="eastAsia"/>
                <w:sz w:val="20"/>
              </w:rPr>
              <w:t>8</w:t>
            </w:r>
            <w:r w:rsidRPr="009F3760">
              <w:rPr>
                <w:rFonts w:ascii="標楷體" w:eastAsia="標楷體" w:hAnsi="標楷體" w:hint="eastAsia"/>
                <w:sz w:val="20"/>
              </w:rPr>
              <w:t>00~</w:t>
            </w:r>
            <w:r w:rsidRPr="009F3760">
              <w:rPr>
                <w:rFonts w:ascii="標楷體" w:eastAsia="標楷體" w:hAnsi="標楷體"/>
                <w:sz w:val="20"/>
              </w:rPr>
              <w:t>未滿</w:t>
            </w:r>
            <w:r>
              <w:rPr>
                <w:rFonts w:ascii="標楷體" w:eastAsia="標楷體" w:hAnsi="標楷體" w:hint="eastAsia"/>
                <w:sz w:val="20"/>
              </w:rPr>
              <w:t>2,0</w:t>
            </w:r>
            <w:r w:rsidRPr="009F3760">
              <w:rPr>
                <w:rFonts w:ascii="標楷體" w:eastAsia="標楷體" w:hAnsi="標楷體" w:hint="eastAsia"/>
                <w:sz w:val="20"/>
              </w:rPr>
              <w:t>00cc</w:t>
            </w:r>
          </w:p>
        </w:tc>
        <w:tc>
          <w:tcPr>
            <w:tcW w:w="1080" w:type="dxa"/>
            <w:tcBorders>
              <w:top w:val="nil"/>
              <w:left w:val="single" w:sz="12" w:space="0" w:color="auto"/>
              <w:bottom w:val="nil"/>
              <w:right w:val="single" w:sz="12" w:space="0" w:color="auto"/>
            </w:tcBorders>
            <w:noWrap/>
            <w:vAlign w:val="bottom"/>
          </w:tcPr>
          <w:p w:rsidR="00E00097" w:rsidRDefault="007F6C47"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42.0</w:t>
            </w:r>
          </w:p>
        </w:tc>
        <w:tc>
          <w:tcPr>
            <w:tcW w:w="1080" w:type="dxa"/>
            <w:tcBorders>
              <w:top w:val="nil"/>
              <w:left w:val="single" w:sz="12" w:space="0" w:color="auto"/>
              <w:bottom w:val="nil"/>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37.9</w:t>
            </w:r>
          </w:p>
        </w:tc>
        <w:tc>
          <w:tcPr>
            <w:tcW w:w="2280" w:type="dxa"/>
            <w:tcBorders>
              <w:top w:val="nil"/>
              <w:left w:val="single" w:sz="12" w:space="0" w:color="auto"/>
              <w:bottom w:val="nil"/>
              <w:right w:val="single" w:sz="12" w:space="0" w:color="auto"/>
            </w:tcBorders>
            <w:noWrap/>
            <w:vAlign w:val="bottom"/>
          </w:tcPr>
          <w:p w:rsidR="00E00097" w:rsidRPr="00EE7CA2" w:rsidRDefault="00E00097" w:rsidP="006760F5">
            <w:pPr>
              <w:spacing w:line="320" w:lineRule="exact"/>
              <w:ind w:leftChars="-59" w:left="-142" w:firstLineChars="59" w:firstLine="142"/>
              <w:rPr>
                <w:rFonts w:ascii="標楷體" w:eastAsia="標楷體" w:hAnsi="標楷體"/>
              </w:rPr>
            </w:pPr>
            <w:r>
              <w:rPr>
                <w:rFonts w:ascii="標楷體" w:eastAsia="標楷體" w:hAnsi="標楷體" w:hint="eastAsia"/>
              </w:rPr>
              <w:t xml:space="preserve">　</w:t>
            </w:r>
            <w:r>
              <w:rPr>
                <w:rFonts w:ascii="標楷體" w:eastAsia="標楷體" w:hAnsi="標楷體"/>
              </w:rPr>
              <w:t>未滿</w:t>
            </w:r>
            <w:r>
              <w:rPr>
                <w:rFonts w:ascii="標楷體" w:eastAsia="標楷體" w:hAnsi="標楷體" w:hint="eastAsia"/>
              </w:rPr>
              <w:t>1</w:t>
            </w:r>
            <w:r>
              <w:rPr>
                <w:rFonts w:ascii="標楷體" w:eastAsia="標楷體" w:hAnsi="標楷體"/>
              </w:rPr>
              <w:t>年</w:t>
            </w:r>
          </w:p>
        </w:tc>
        <w:tc>
          <w:tcPr>
            <w:tcW w:w="1142" w:type="dxa"/>
            <w:tcBorders>
              <w:top w:val="nil"/>
              <w:left w:val="single" w:sz="12" w:space="0" w:color="auto"/>
              <w:bottom w:val="nil"/>
              <w:right w:val="single" w:sz="12" w:space="0" w:color="auto"/>
            </w:tcBorders>
            <w:noWrap/>
            <w:vAlign w:val="bottom"/>
          </w:tcPr>
          <w:p w:rsidR="00E00097" w:rsidRDefault="008F0B26" w:rsidP="006760F5">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9</w:t>
            </w:r>
            <w:r w:rsidR="007F6C47">
              <w:rPr>
                <w:rFonts w:ascii="標楷體" w:eastAsia="標楷體" w:hAnsi="標楷體" w:cs="Arial Unicode MS" w:hint="eastAsia"/>
                <w:b/>
                <w:bCs/>
              </w:rPr>
              <w:t>.7</w:t>
            </w:r>
          </w:p>
        </w:tc>
        <w:tc>
          <w:tcPr>
            <w:tcW w:w="1134" w:type="dxa"/>
            <w:tcBorders>
              <w:top w:val="nil"/>
              <w:left w:val="single" w:sz="12" w:space="0" w:color="auto"/>
              <w:bottom w:val="nil"/>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7.8</w:t>
            </w:r>
          </w:p>
        </w:tc>
      </w:tr>
      <w:tr w:rsidR="00E00097" w:rsidTr="0086598D">
        <w:trPr>
          <w:trHeight w:val="153"/>
        </w:trPr>
        <w:tc>
          <w:tcPr>
            <w:tcW w:w="2520" w:type="dxa"/>
            <w:tcBorders>
              <w:top w:val="nil"/>
              <w:left w:val="nil"/>
              <w:bottom w:val="double" w:sz="4" w:space="0" w:color="auto"/>
              <w:right w:val="single" w:sz="12" w:space="0" w:color="auto"/>
            </w:tcBorders>
            <w:noWrap/>
            <w:vAlign w:val="bottom"/>
          </w:tcPr>
          <w:p w:rsidR="00E00097" w:rsidRPr="009F3760" w:rsidRDefault="00E00097" w:rsidP="006760F5">
            <w:pPr>
              <w:spacing w:line="320" w:lineRule="exact"/>
              <w:ind w:leftChars="-59" w:left="-142" w:firstLineChars="59" w:firstLine="118"/>
              <w:rPr>
                <w:rFonts w:ascii="標楷體" w:eastAsia="標楷體" w:hAnsi="標楷體" w:cs="Arial Unicode MS"/>
                <w:sz w:val="20"/>
              </w:rPr>
            </w:pPr>
            <w:r w:rsidRPr="009F3760">
              <w:rPr>
                <w:rFonts w:ascii="標楷體" w:eastAsia="標楷體" w:hAnsi="標楷體" w:hint="eastAsia"/>
                <w:sz w:val="20"/>
              </w:rPr>
              <w:t xml:space="preserve">　</w:t>
            </w:r>
            <w:r>
              <w:rPr>
                <w:rFonts w:ascii="標楷體" w:eastAsia="標楷體" w:hAnsi="標楷體" w:hint="eastAsia"/>
                <w:sz w:val="20"/>
              </w:rPr>
              <w:t>2</w:t>
            </w:r>
            <w:r w:rsidRPr="009F3760">
              <w:rPr>
                <w:rFonts w:ascii="標楷體" w:eastAsia="標楷體" w:hAnsi="標楷體" w:hint="eastAsia"/>
                <w:sz w:val="20"/>
              </w:rPr>
              <w:t>,</w:t>
            </w:r>
            <w:r>
              <w:rPr>
                <w:rFonts w:ascii="標楷體" w:eastAsia="標楷體" w:hAnsi="標楷體" w:hint="eastAsia"/>
                <w:sz w:val="20"/>
              </w:rPr>
              <w:t>0</w:t>
            </w:r>
            <w:r w:rsidRPr="009F3760">
              <w:rPr>
                <w:rFonts w:ascii="標楷體" w:eastAsia="標楷體" w:hAnsi="標楷體" w:hint="eastAsia"/>
                <w:sz w:val="20"/>
              </w:rPr>
              <w:t>00cc</w:t>
            </w:r>
            <w:r>
              <w:rPr>
                <w:rFonts w:ascii="標楷體" w:eastAsia="標楷體" w:hAnsi="標楷體" w:hint="eastAsia"/>
                <w:sz w:val="20"/>
              </w:rPr>
              <w:t>及以上</w:t>
            </w:r>
          </w:p>
        </w:tc>
        <w:tc>
          <w:tcPr>
            <w:tcW w:w="1080" w:type="dxa"/>
            <w:tcBorders>
              <w:top w:val="nil"/>
              <w:left w:val="single" w:sz="12" w:space="0" w:color="auto"/>
              <w:bottom w:val="double" w:sz="4" w:space="0" w:color="auto"/>
              <w:right w:val="single" w:sz="12" w:space="0" w:color="auto"/>
            </w:tcBorders>
            <w:noWrap/>
            <w:vAlign w:val="bottom"/>
          </w:tcPr>
          <w:p w:rsidR="00E00097" w:rsidRDefault="007F6C47"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4.7</w:t>
            </w:r>
          </w:p>
        </w:tc>
        <w:tc>
          <w:tcPr>
            <w:tcW w:w="1080" w:type="dxa"/>
            <w:tcBorders>
              <w:top w:val="nil"/>
              <w:left w:val="single" w:sz="12" w:space="0" w:color="auto"/>
              <w:bottom w:val="double" w:sz="4" w:space="0" w:color="auto"/>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3.4</w:t>
            </w:r>
          </w:p>
        </w:tc>
        <w:tc>
          <w:tcPr>
            <w:tcW w:w="2280" w:type="dxa"/>
            <w:tcBorders>
              <w:top w:val="nil"/>
              <w:left w:val="single" w:sz="12" w:space="0" w:color="auto"/>
              <w:bottom w:val="nil"/>
              <w:right w:val="single" w:sz="12" w:space="0" w:color="auto"/>
            </w:tcBorders>
            <w:noWrap/>
            <w:vAlign w:val="bottom"/>
          </w:tcPr>
          <w:p w:rsidR="00E00097" w:rsidRPr="00EE7CA2" w:rsidRDefault="00E00097" w:rsidP="006760F5">
            <w:pPr>
              <w:spacing w:line="320" w:lineRule="exact"/>
              <w:ind w:leftChars="-59" w:left="-142" w:firstLineChars="59" w:firstLine="142"/>
              <w:rPr>
                <w:rFonts w:ascii="標楷體" w:eastAsia="標楷體" w:hAnsi="標楷體"/>
              </w:rPr>
            </w:pPr>
            <w:r>
              <w:rPr>
                <w:rFonts w:ascii="標楷體" w:eastAsia="標楷體" w:hAnsi="標楷體" w:hint="eastAsia"/>
              </w:rPr>
              <w:t xml:space="preserve">　1</w:t>
            </w:r>
            <w:r>
              <w:rPr>
                <w:rFonts w:ascii="標楷體" w:eastAsia="標楷體" w:hAnsi="標楷體"/>
              </w:rPr>
              <w:t>~未滿</w:t>
            </w:r>
            <w:r>
              <w:rPr>
                <w:rFonts w:ascii="標楷體" w:eastAsia="標楷體" w:hAnsi="標楷體" w:hint="eastAsia"/>
              </w:rPr>
              <w:t>2</w:t>
            </w:r>
            <w:r>
              <w:rPr>
                <w:rFonts w:ascii="標楷體" w:eastAsia="標楷體" w:hAnsi="標楷體"/>
              </w:rPr>
              <w:t>年</w:t>
            </w:r>
          </w:p>
        </w:tc>
        <w:tc>
          <w:tcPr>
            <w:tcW w:w="1142" w:type="dxa"/>
            <w:tcBorders>
              <w:top w:val="nil"/>
              <w:left w:val="single" w:sz="12" w:space="0" w:color="auto"/>
              <w:bottom w:val="nil"/>
              <w:right w:val="single" w:sz="12" w:space="0" w:color="auto"/>
            </w:tcBorders>
            <w:noWrap/>
            <w:vAlign w:val="bottom"/>
          </w:tcPr>
          <w:p w:rsidR="00E00097" w:rsidRDefault="007F6C47" w:rsidP="008F0B26">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8.</w:t>
            </w:r>
            <w:r w:rsidR="008F0B26">
              <w:rPr>
                <w:rFonts w:ascii="標楷體" w:eastAsia="標楷體" w:hAnsi="標楷體" w:cs="Arial Unicode MS" w:hint="eastAsia"/>
                <w:b/>
                <w:bCs/>
              </w:rPr>
              <w:t>8</w:t>
            </w:r>
          </w:p>
        </w:tc>
        <w:tc>
          <w:tcPr>
            <w:tcW w:w="1134" w:type="dxa"/>
            <w:tcBorders>
              <w:top w:val="nil"/>
              <w:left w:val="single" w:sz="12" w:space="0" w:color="auto"/>
              <w:bottom w:val="nil"/>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7.0</w:t>
            </w:r>
          </w:p>
        </w:tc>
      </w:tr>
      <w:tr w:rsidR="00E00097" w:rsidTr="0086598D">
        <w:trPr>
          <w:trHeight w:val="153"/>
        </w:trPr>
        <w:tc>
          <w:tcPr>
            <w:tcW w:w="2520" w:type="dxa"/>
            <w:tcBorders>
              <w:top w:val="double" w:sz="4" w:space="0" w:color="auto"/>
              <w:left w:val="nil"/>
              <w:bottom w:val="double" w:sz="4" w:space="0" w:color="auto"/>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cs="Arial Unicode MS"/>
                <w:b/>
                <w:bCs/>
              </w:rPr>
            </w:pPr>
            <w:r>
              <w:rPr>
                <w:rFonts w:ascii="標楷體" w:eastAsia="標楷體" w:hAnsi="標楷體" w:cs="Arial Unicode MS" w:hint="eastAsia"/>
                <w:b/>
                <w:bCs/>
              </w:rPr>
              <w:t>平均排氣量(cc)</w:t>
            </w:r>
          </w:p>
        </w:tc>
        <w:tc>
          <w:tcPr>
            <w:tcW w:w="1080" w:type="dxa"/>
            <w:tcBorders>
              <w:top w:val="double" w:sz="4" w:space="0" w:color="auto"/>
              <w:left w:val="single" w:sz="12" w:space="0" w:color="auto"/>
              <w:bottom w:val="double" w:sz="4" w:space="0" w:color="auto"/>
              <w:right w:val="single" w:sz="12" w:space="0" w:color="auto"/>
            </w:tcBorders>
            <w:noWrap/>
            <w:vAlign w:val="bottom"/>
          </w:tcPr>
          <w:p w:rsidR="00E00097" w:rsidRDefault="00E00097"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1,8</w:t>
            </w:r>
            <w:r w:rsidR="007F6C47">
              <w:rPr>
                <w:rFonts w:ascii="標楷體" w:eastAsia="標楷體" w:hAnsi="標楷體" w:cs="Arial Unicode MS" w:hint="eastAsia"/>
                <w:b/>
                <w:bCs/>
              </w:rPr>
              <w:t>53</w:t>
            </w:r>
          </w:p>
        </w:tc>
        <w:tc>
          <w:tcPr>
            <w:tcW w:w="1080" w:type="dxa"/>
            <w:tcBorders>
              <w:top w:val="double" w:sz="4" w:space="0" w:color="auto"/>
              <w:left w:val="single" w:sz="12" w:space="0" w:color="auto"/>
              <w:bottom w:val="double" w:sz="4" w:space="0" w:color="auto"/>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1,821</w:t>
            </w:r>
          </w:p>
        </w:tc>
        <w:tc>
          <w:tcPr>
            <w:tcW w:w="2280" w:type="dxa"/>
            <w:tcBorders>
              <w:top w:val="nil"/>
              <w:left w:val="single" w:sz="12" w:space="0" w:color="auto"/>
              <w:bottom w:val="nil"/>
              <w:right w:val="single" w:sz="12" w:space="0" w:color="auto"/>
            </w:tcBorders>
            <w:noWrap/>
            <w:vAlign w:val="bottom"/>
          </w:tcPr>
          <w:p w:rsidR="00E00097" w:rsidRPr="00EE7CA2" w:rsidRDefault="00E00097" w:rsidP="006760F5">
            <w:pPr>
              <w:spacing w:line="320" w:lineRule="exact"/>
              <w:ind w:leftChars="-59" w:left="-142" w:firstLineChars="59" w:firstLine="142"/>
              <w:rPr>
                <w:rFonts w:ascii="標楷體" w:eastAsia="標楷體" w:hAnsi="標楷體"/>
              </w:rPr>
            </w:pPr>
            <w:r>
              <w:rPr>
                <w:rFonts w:ascii="標楷體" w:eastAsia="標楷體" w:hAnsi="標楷體" w:hint="eastAsia"/>
              </w:rPr>
              <w:t xml:space="preserve">　2</w:t>
            </w:r>
            <w:r>
              <w:rPr>
                <w:rFonts w:ascii="標楷體" w:eastAsia="標楷體" w:hAnsi="標楷體"/>
              </w:rPr>
              <w:t>~未滿</w:t>
            </w:r>
            <w:r>
              <w:rPr>
                <w:rFonts w:ascii="標楷體" w:eastAsia="標楷體" w:hAnsi="標楷體" w:hint="eastAsia"/>
              </w:rPr>
              <w:t>3</w:t>
            </w:r>
            <w:r>
              <w:rPr>
                <w:rFonts w:ascii="標楷體" w:eastAsia="標楷體" w:hAnsi="標楷體"/>
              </w:rPr>
              <w:t>年</w:t>
            </w:r>
          </w:p>
        </w:tc>
        <w:tc>
          <w:tcPr>
            <w:tcW w:w="1142" w:type="dxa"/>
            <w:tcBorders>
              <w:top w:val="nil"/>
              <w:left w:val="single" w:sz="12" w:space="0" w:color="auto"/>
              <w:bottom w:val="nil"/>
              <w:right w:val="single" w:sz="12" w:space="0" w:color="auto"/>
            </w:tcBorders>
            <w:noWrap/>
            <w:vAlign w:val="bottom"/>
          </w:tcPr>
          <w:p w:rsidR="00E00097" w:rsidRDefault="007F6C47" w:rsidP="008F0B26">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8.</w:t>
            </w:r>
            <w:r w:rsidR="008F0B26">
              <w:rPr>
                <w:rFonts w:ascii="標楷體" w:eastAsia="標楷體" w:hAnsi="標楷體" w:cs="Arial Unicode MS" w:hint="eastAsia"/>
                <w:b/>
                <w:bCs/>
              </w:rPr>
              <w:t>6</w:t>
            </w:r>
          </w:p>
        </w:tc>
        <w:tc>
          <w:tcPr>
            <w:tcW w:w="1134" w:type="dxa"/>
            <w:tcBorders>
              <w:top w:val="nil"/>
              <w:left w:val="single" w:sz="12" w:space="0" w:color="auto"/>
              <w:bottom w:val="nil"/>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5.6</w:t>
            </w:r>
          </w:p>
        </w:tc>
      </w:tr>
      <w:tr w:rsidR="00E00097" w:rsidTr="0086598D">
        <w:trPr>
          <w:trHeight w:val="153"/>
        </w:trPr>
        <w:tc>
          <w:tcPr>
            <w:tcW w:w="2520" w:type="dxa"/>
            <w:tcBorders>
              <w:top w:val="double" w:sz="4" w:space="0" w:color="auto"/>
              <w:left w:val="nil"/>
              <w:bottom w:val="nil"/>
              <w:right w:val="single" w:sz="12" w:space="0" w:color="auto"/>
            </w:tcBorders>
            <w:noWrap/>
            <w:vAlign w:val="bottom"/>
          </w:tcPr>
          <w:p w:rsidR="00E00097" w:rsidRPr="009F3760" w:rsidRDefault="00E00097" w:rsidP="006760F5">
            <w:pPr>
              <w:spacing w:line="320" w:lineRule="exact"/>
              <w:rPr>
                <w:rFonts w:ascii="標楷體" w:eastAsia="標楷體" w:hAnsi="標楷體" w:cs="Arial Unicode MS"/>
                <w:b/>
              </w:rPr>
            </w:pPr>
            <w:r w:rsidRPr="009F3760">
              <w:rPr>
                <w:rFonts w:ascii="標楷體" w:eastAsia="標楷體" w:hAnsi="標楷體" w:cs="Arial Unicode MS" w:hint="eastAsia"/>
                <w:b/>
              </w:rPr>
              <w:t>按當時購買新舊分</w:t>
            </w:r>
            <w:r w:rsidR="005850C0" w:rsidRPr="005850C0">
              <w:rPr>
                <w:rFonts w:ascii="標楷體" w:eastAsia="標楷體" w:hAnsi="標楷體" w:cs="Arial Unicode MS" w:hint="eastAsia"/>
                <w:b/>
                <w:vertAlign w:val="superscript"/>
              </w:rPr>
              <w:t>*</w:t>
            </w:r>
          </w:p>
        </w:tc>
        <w:tc>
          <w:tcPr>
            <w:tcW w:w="1080" w:type="dxa"/>
            <w:tcBorders>
              <w:top w:val="double" w:sz="4" w:space="0" w:color="auto"/>
              <w:left w:val="single" w:sz="12" w:space="0" w:color="auto"/>
              <w:bottom w:val="nil"/>
              <w:right w:val="single" w:sz="12" w:space="0" w:color="auto"/>
            </w:tcBorders>
            <w:noWrap/>
            <w:vAlign w:val="bottom"/>
          </w:tcPr>
          <w:p w:rsidR="00E00097" w:rsidRDefault="00E00097"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100.0</w:t>
            </w:r>
          </w:p>
        </w:tc>
        <w:tc>
          <w:tcPr>
            <w:tcW w:w="1080" w:type="dxa"/>
            <w:tcBorders>
              <w:top w:val="double" w:sz="4" w:space="0" w:color="auto"/>
              <w:left w:val="single" w:sz="12" w:space="0" w:color="auto"/>
              <w:bottom w:val="nil"/>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100.0</w:t>
            </w:r>
          </w:p>
        </w:tc>
        <w:tc>
          <w:tcPr>
            <w:tcW w:w="2280" w:type="dxa"/>
            <w:tcBorders>
              <w:top w:val="nil"/>
              <w:left w:val="single" w:sz="12" w:space="0" w:color="auto"/>
              <w:bottom w:val="nil"/>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rPr>
            </w:pPr>
            <w:r>
              <w:rPr>
                <w:rFonts w:ascii="標楷體" w:eastAsia="標楷體" w:hAnsi="標楷體" w:hint="eastAsia"/>
              </w:rPr>
              <w:t xml:space="preserve">　3</w:t>
            </w:r>
            <w:r>
              <w:rPr>
                <w:rFonts w:ascii="標楷體" w:eastAsia="標楷體" w:hAnsi="標楷體"/>
              </w:rPr>
              <w:t>~未滿</w:t>
            </w:r>
            <w:r>
              <w:rPr>
                <w:rFonts w:ascii="標楷體" w:eastAsia="標楷體" w:hAnsi="標楷體" w:hint="eastAsia"/>
              </w:rPr>
              <w:t>4</w:t>
            </w:r>
            <w:r>
              <w:rPr>
                <w:rFonts w:ascii="標楷體" w:eastAsia="標楷體" w:hAnsi="標楷體"/>
              </w:rPr>
              <w:t>年</w:t>
            </w:r>
          </w:p>
        </w:tc>
        <w:tc>
          <w:tcPr>
            <w:tcW w:w="1142" w:type="dxa"/>
            <w:tcBorders>
              <w:top w:val="nil"/>
              <w:left w:val="single" w:sz="12" w:space="0" w:color="auto"/>
              <w:bottom w:val="nil"/>
              <w:right w:val="single" w:sz="12" w:space="0" w:color="auto"/>
            </w:tcBorders>
            <w:noWrap/>
            <w:vAlign w:val="bottom"/>
          </w:tcPr>
          <w:p w:rsidR="00E00097" w:rsidRDefault="008F0B26" w:rsidP="006760F5">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6.9</w:t>
            </w:r>
          </w:p>
        </w:tc>
        <w:tc>
          <w:tcPr>
            <w:tcW w:w="1134" w:type="dxa"/>
            <w:tcBorders>
              <w:top w:val="nil"/>
              <w:left w:val="single" w:sz="12" w:space="0" w:color="auto"/>
              <w:bottom w:val="nil"/>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4.7</w:t>
            </w:r>
          </w:p>
        </w:tc>
      </w:tr>
      <w:tr w:rsidR="00E00097" w:rsidTr="0086598D">
        <w:trPr>
          <w:trHeight w:val="206"/>
        </w:trPr>
        <w:tc>
          <w:tcPr>
            <w:tcW w:w="2520" w:type="dxa"/>
            <w:tcBorders>
              <w:top w:val="nil"/>
              <w:left w:val="nil"/>
              <w:bottom w:val="nil"/>
              <w:right w:val="single" w:sz="12" w:space="0" w:color="auto"/>
            </w:tcBorders>
            <w:noWrap/>
            <w:vAlign w:val="bottom"/>
          </w:tcPr>
          <w:p w:rsidR="00E00097" w:rsidRPr="0012103C" w:rsidRDefault="00E00097" w:rsidP="006760F5">
            <w:pPr>
              <w:spacing w:line="320" w:lineRule="exact"/>
              <w:ind w:leftChars="-59" w:left="-142" w:rightChars="50" w:right="120" w:firstLineChars="159" w:firstLine="382"/>
              <w:rPr>
                <w:rFonts w:ascii="標楷體" w:eastAsia="標楷體" w:hAnsi="標楷體" w:cs="Arial Unicode MS"/>
                <w:bCs/>
              </w:rPr>
            </w:pPr>
            <w:r w:rsidRPr="0012103C">
              <w:rPr>
                <w:rFonts w:ascii="標楷體" w:eastAsia="標楷體" w:hAnsi="標楷體" w:cs="Arial Unicode MS" w:hint="eastAsia"/>
                <w:bCs/>
              </w:rPr>
              <w:t>新車</w:t>
            </w:r>
          </w:p>
        </w:tc>
        <w:tc>
          <w:tcPr>
            <w:tcW w:w="1080" w:type="dxa"/>
            <w:tcBorders>
              <w:top w:val="nil"/>
              <w:left w:val="single" w:sz="12" w:space="0" w:color="auto"/>
              <w:bottom w:val="nil"/>
              <w:right w:val="single" w:sz="12" w:space="0" w:color="auto"/>
            </w:tcBorders>
            <w:noWrap/>
            <w:vAlign w:val="bottom"/>
          </w:tcPr>
          <w:p w:rsidR="00E00097" w:rsidRDefault="000E5104"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70.4</w:t>
            </w:r>
          </w:p>
        </w:tc>
        <w:tc>
          <w:tcPr>
            <w:tcW w:w="1080" w:type="dxa"/>
            <w:tcBorders>
              <w:top w:val="nil"/>
              <w:left w:val="single" w:sz="12" w:space="0" w:color="auto"/>
              <w:bottom w:val="nil"/>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59.7</w:t>
            </w:r>
          </w:p>
        </w:tc>
        <w:tc>
          <w:tcPr>
            <w:tcW w:w="2280" w:type="dxa"/>
            <w:tcBorders>
              <w:top w:val="nil"/>
              <w:left w:val="single" w:sz="12" w:space="0" w:color="auto"/>
              <w:bottom w:val="nil"/>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rPr>
            </w:pPr>
            <w:r>
              <w:rPr>
                <w:rFonts w:ascii="標楷體" w:eastAsia="標楷體" w:hAnsi="標楷體" w:hint="eastAsia"/>
              </w:rPr>
              <w:t xml:space="preserve">　</w:t>
            </w:r>
            <w:r>
              <w:rPr>
                <w:rFonts w:ascii="標楷體" w:eastAsia="標楷體" w:hAnsi="標楷體"/>
              </w:rPr>
              <w:t>4~未滿5年</w:t>
            </w:r>
          </w:p>
        </w:tc>
        <w:tc>
          <w:tcPr>
            <w:tcW w:w="1142" w:type="dxa"/>
            <w:tcBorders>
              <w:top w:val="nil"/>
              <w:left w:val="single" w:sz="12" w:space="0" w:color="auto"/>
              <w:bottom w:val="nil"/>
              <w:right w:val="single" w:sz="12" w:space="0" w:color="auto"/>
            </w:tcBorders>
            <w:noWrap/>
            <w:vAlign w:val="bottom"/>
          </w:tcPr>
          <w:p w:rsidR="00E00097" w:rsidRDefault="007F6C47" w:rsidP="008F0B26">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5.</w:t>
            </w:r>
            <w:r w:rsidR="008F0B26">
              <w:rPr>
                <w:rFonts w:ascii="標楷體" w:eastAsia="標楷體" w:hAnsi="標楷體" w:cs="Arial Unicode MS" w:hint="eastAsia"/>
                <w:b/>
                <w:bCs/>
              </w:rPr>
              <w:t>6</w:t>
            </w:r>
          </w:p>
        </w:tc>
        <w:tc>
          <w:tcPr>
            <w:tcW w:w="1134" w:type="dxa"/>
            <w:tcBorders>
              <w:top w:val="nil"/>
              <w:left w:val="single" w:sz="12" w:space="0" w:color="auto"/>
              <w:bottom w:val="nil"/>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5.7</w:t>
            </w:r>
          </w:p>
        </w:tc>
      </w:tr>
      <w:tr w:rsidR="00E00097" w:rsidTr="0086598D">
        <w:trPr>
          <w:trHeight w:val="91"/>
        </w:trPr>
        <w:tc>
          <w:tcPr>
            <w:tcW w:w="2520" w:type="dxa"/>
            <w:tcBorders>
              <w:top w:val="nil"/>
              <w:left w:val="nil"/>
              <w:bottom w:val="nil"/>
              <w:right w:val="single" w:sz="12" w:space="0" w:color="auto"/>
            </w:tcBorders>
            <w:noWrap/>
            <w:vAlign w:val="bottom"/>
          </w:tcPr>
          <w:p w:rsidR="00E00097" w:rsidRPr="0012103C" w:rsidRDefault="00E00097" w:rsidP="006760F5">
            <w:pPr>
              <w:spacing w:line="320" w:lineRule="exact"/>
              <w:ind w:leftChars="-59" w:left="-142" w:rightChars="50" w:right="120" w:firstLineChars="159" w:firstLine="382"/>
              <w:rPr>
                <w:rFonts w:ascii="標楷體" w:eastAsia="標楷體" w:hAnsi="標楷體" w:cs="Arial Unicode MS"/>
                <w:bCs/>
              </w:rPr>
            </w:pPr>
            <w:r w:rsidRPr="0012103C">
              <w:rPr>
                <w:rFonts w:ascii="標楷體" w:eastAsia="標楷體" w:hAnsi="標楷體" w:cs="Arial Unicode MS" w:hint="eastAsia"/>
                <w:bCs/>
              </w:rPr>
              <w:t>二手車</w:t>
            </w:r>
          </w:p>
        </w:tc>
        <w:tc>
          <w:tcPr>
            <w:tcW w:w="1080" w:type="dxa"/>
            <w:tcBorders>
              <w:top w:val="nil"/>
              <w:left w:val="single" w:sz="12" w:space="0" w:color="auto"/>
              <w:bottom w:val="nil"/>
              <w:right w:val="single" w:sz="12" w:space="0" w:color="auto"/>
            </w:tcBorders>
            <w:noWrap/>
            <w:vAlign w:val="bottom"/>
          </w:tcPr>
          <w:p w:rsidR="00E00097" w:rsidRDefault="000E5104"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29.6</w:t>
            </w:r>
          </w:p>
        </w:tc>
        <w:tc>
          <w:tcPr>
            <w:tcW w:w="1080" w:type="dxa"/>
            <w:tcBorders>
              <w:top w:val="nil"/>
              <w:left w:val="single" w:sz="12" w:space="0" w:color="auto"/>
              <w:bottom w:val="nil"/>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40.3</w:t>
            </w:r>
          </w:p>
        </w:tc>
        <w:tc>
          <w:tcPr>
            <w:tcW w:w="2280" w:type="dxa"/>
            <w:tcBorders>
              <w:top w:val="nil"/>
              <w:left w:val="single" w:sz="12" w:space="0" w:color="auto"/>
              <w:bottom w:val="nil"/>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w:t>
            </w:r>
            <w:r>
              <w:rPr>
                <w:rFonts w:ascii="標楷體" w:eastAsia="標楷體" w:hAnsi="標楷體"/>
              </w:rPr>
              <w:t>5~未滿6年</w:t>
            </w:r>
          </w:p>
        </w:tc>
        <w:tc>
          <w:tcPr>
            <w:tcW w:w="1142" w:type="dxa"/>
            <w:tcBorders>
              <w:top w:val="nil"/>
              <w:left w:val="single" w:sz="12" w:space="0" w:color="auto"/>
              <w:bottom w:val="nil"/>
              <w:right w:val="single" w:sz="12" w:space="0" w:color="auto"/>
            </w:tcBorders>
            <w:noWrap/>
            <w:vAlign w:val="bottom"/>
          </w:tcPr>
          <w:p w:rsidR="00E00097" w:rsidRDefault="007F6C47" w:rsidP="008F0B26">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4.</w:t>
            </w:r>
            <w:r w:rsidR="008F0B26">
              <w:rPr>
                <w:rFonts w:ascii="標楷體" w:eastAsia="標楷體" w:hAnsi="標楷體" w:cs="Arial Unicode MS" w:hint="eastAsia"/>
                <w:b/>
                <w:bCs/>
              </w:rPr>
              <w:t>4</w:t>
            </w:r>
          </w:p>
        </w:tc>
        <w:tc>
          <w:tcPr>
            <w:tcW w:w="1134" w:type="dxa"/>
            <w:tcBorders>
              <w:top w:val="nil"/>
              <w:left w:val="single" w:sz="12" w:space="0" w:color="auto"/>
              <w:bottom w:val="nil"/>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5.4</w:t>
            </w:r>
          </w:p>
        </w:tc>
      </w:tr>
      <w:tr w:rsidR="00E00097" w:rsidTr="0086598D">
        <w:trPr>
          <w:trHeight w:val="144"/>
        </w:trPr>
        <w:tc>
          <w:tcPr>
            <w:tcW w:w="2520" w:type="dxa"/>
            <w:tcBorders>
              <w:top w:val="nil"/>
              <w:left w:val="nil"/>
              <w:bottom w:val="nil"/>
              <w:right w:val="single" w:sz="12" w:space="0" w:color="auto"/>
            </w:tcBorders>
            <w:noWrap/>
            <w:vAlign w:val="bottom"/>
          </w:tcPr>
          <w:p w:rsidR="00E00097" w:rsidRPr="009F3760" w:rsidRDefault="00E00097" w:rsidP="006760F5">
            <w:pPr>
              <w:spacing w:line="320" w:lineRule="exact"/>
              <w:ind w:leftChars="-59" w:left="-142" w:rightChars="50" w:right="120" w:firstLineChars="59" w:firstLine="142"/>
              <w:rPr>
                <w:rFonts w:ascii="標楷體" w:eastAsia="標楷體" w:hAnsi="標楷體" w:cs="Arial Unicode MS"/>
                <w:b/>
                <w:bCs/>
              </w:rPr>
            </w:pPr>
            <w:r>
              <w:rPr>
                <w:rFonts w:ascii="標楷體" w:eastAsia="標楷體" w:hAnsi="標楷體" w:cs="Arial Unicode MS" w:hint="eastAsia"/>
                <w:b/>
                <w:bCs/>
              </w:rPr>
              <w:t>每月是否提撥</w:t>
            </w:r>
          </w:p>
        </w:tc>
        <w:tc>
          <w:tcPr>
            <w:tcW w:w="1080" w:type="dxa"/>
            <w:tcBorders>
              <w:top w:val="nil"/>
              <w:left w:val="single" w:sz="12" w:space="0" w:color="auto"/>
              <w:bottom w:val="nil"/>
              <w:right w:val="single" w:sz="12" w:space="0" w:color="auto"/>
            </w:tcBorders>
            <w:noWrap/>
            <w:vAlign w:val="bottom"/>
          </w:tcPr>
          <w:p w:rsidR="00E00097" w:rsidRDefault="00E00097" w:rsidP="006760F5">
            <w:pPr>
              <w:spacing w:line="320" w:lineRule="exact"/>
              <w:ind w:leftChars="-59" w:left="-142" w:rightChars="59" w:right="142"/>
              <w:jc w:val="right"/>
              <w:rPr>
                <w:rFonts w:ascii="標楷體" w:eastAsia="標楷體" w:hAnsi="標楷體" w:cs="Arial Unicode MS"/>
                <w:b/>
                <w:bCs/>
              </w:rPr>
            </w:pPr>
          </w:p>
        </w:tc>
        <w:tc>
          <w:tcPr>
            <w:tcW w:w="1080" w:type="dxa"/>
            <w:tcBorders>
              <w:top w:val="nil"/>
              <w:left w:val="single" w:sz="12" w:space="0" w:color="auto"/>
              <w:bottom w:val="nil"/>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p>
        </w:tc>
        <w:tc>
          <w:tcPr>
            <w:tcW w:w="2280" w:type="dxa"/>
            <w:tcBorders>
              <w:top w:val="nil"/>
              <w:left w:val="single" w:sz="12" w:space="0" w:color="auto"/>
              <w:bottom w:val="nil"/>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w:t>
            </w:r>
            <w:r>
              <w:rPr>
                <w:rFonts w:ascii="標楷體" w:eastAsia="標楷體" w:hAnsi="標楷體"/>
              </w:rPr>
              <w:t>6~未滿7年</w:t>
            </w:r>
          </w:p>
        </w:tc>
        <w:tc>
          <w:tcPr>
            <w:tcW w:w="1142" w:type="dxa"/>
            <w:tcBorders>
              <w:top w:val="nil"/>
              <w:left w:val="single" w:sz="12" w:space="0" w:color="auto"/>
              <w:bottom w:val="nil"/>
              <w:right w:val="single" w:sz="12" w:space="0" w:color="auto"/>
            </w:tcBorders>
            <w:noWrap/>
            <w:vAlign w:val="bottom"/>
          </w:tcPr>
          <w:p w:rsidR="00E00097" w:rsidRDefault="007F6C47" w:rsidP="008F0B26">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4.</w:t>
            </w:r>
            <w:r w:rsidR="008F0B26">
              <w:rPr>
                <w:rFonts w:ascii="標楷體" w:eastAsia="標楷體" w:hAnsi="標楷體" w:cs="Arial Unicode MS" w:hint="eastAsia"/>
                <w:b/>
                <w:bCs/>
              </w:rPr>
              <w:t>6</w:t>
            </w:r>
          </w:p>
        </w:tc>
        <w:tc>
          <w:tcPr>
            <w:tcW w:w="1134" w:type="dxa"/>
            <w:tcBorders>
              <w:top w:val="nil"/>
              <w:left w:val="single" w:sz="12" w:space="0" w:color="auto"/>
              <w:bottom w:val="nil"/>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10.7</w:t>
            </w:r>
          </w:p>
        </w:tc>
      </w:tr>
      <w:tr w:rsidR="00E00097" w:rsidTr="0086598D">
        <w:trPr>
          <w:trHeight w:val="209"/>
        </w:trPr>
        <w:tc>
          <w:tcPr>
            <w:tcW w:w="2520" w:type="dxa"/>
            <w:tcBorders>
              <w:top w:val="nil"/>
              <w:left w:val="nil"/>
              <w:bottom w:val="nil"/>
              <w:right w:val="single" w:sz="12" w:space="0" w:color="auto"/>
            </w:tcBorders>
            <w:noWrap/>
            <w:vAlign w:val="bottom"/>
          </w:tcPr>
          <w:p w:rsidR="00E00097" w:rsidRPr="009F3760" w:rsidRDefault="00E00097" w:rsidP="006760F5">
            <w:pPr>
              <w:spacing w:line="320" w:lineRule="exact"/>
              <w:ind w:leftChars="-59" w:left="-142" w:rightChars="50" w:right="120" w:firstLineChars="59" w:firstLine="142"/>
              <w:rPr>
                <w:rFonts w:ascii="標楷體" w:eastAsia="標楷體" w:hAnsi="標楷體" w:cs="Arial Unicode MS"/>
                <w:b/>
                <w:bCs/>
              </w:rPr>
            </w:pPr>
            <w:r>
              <w:rPr>
                <w:rFonts w:ascii="標楷體" w:eastAsia="標楷體" w:hAnsi="標楷體" w:cs="Arial Unicode MS" w:hint="eastAsia"/>
                <w:b/>
                <w:bCs/>
              </w:rPr>
              <w:t>換車基金</w:t>
            </w:r>
            <w:r w:rsidR="005850C0" w:rsidRPr="005850C0">
              <w:rPr>
                <w:rFonts w:ascii="標楷體" w:eastAsia="標楷體" w:hAnsi="標楷體" w:cs="Arial Unicode MS" w:hint="eastAsia"/>
                <w:b/>
                <w:bCs/>
                <w:vertAlign w:val="superscript"/>
              </w:rPr>
              <w:t>*</w:t>
            </w:r>
          </w:p>
        </w:tc>
        <w:tc>
          <w:tcPr>
            <w:tcW w:w="1080" w:type="dxa"/>
            <w:tcBorders>
              <w:top w:val="nil"/>
              <w:left w:val="single" w:sz="12" w:space="0" w:color="auto"/>
              <w:bottom w:val="nil"/>
              <w:right w:val="single" w:sz="12" w:space="0" w:color="auto"/>
            </w:tcBorders>
            <w:noWrap/>
            <w:vAlign w:val="bottom"/>
          </w:tcPr>
          <w:p w:rsidR="00E00097" w:rsidRDefault="00E00097"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100.0</w:t>
            </w:r>
          </w:p>
        </w:tc>
        <w:tc>
          <w:tcPr>
            <w:tcW w:w="1080" w:type="dxa"/>
            <w:tcBorders>
              <w:top w:val="nil"/>
              <w:left w:val="single" w:sz="12" w:space="0" w:color="auto"/>
              <w:bottom w:val="nil"/>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100.0</w:t>
            </w:r>
          </w:p>
        </w:tc>
        <w:tc>
          <w:tcPr>
            <w:tcW w:w="2280" w:type="dxa"/>
            <w:tcBorders>
              <w:top w:val="nil"/>
              <w:left w:val="single" w:sz="12" w:space="0" w:color="auto"/>
              <w:bottom w:val="nil"/>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w:t>
            </w:r>
            <w:r>
              <w:rPr>
                <w:rFonts w:ascii="標楷體" w:eastAsia="標楷體" w:hAnsi="標楷體"/>
              </w:rPr>
              <w:t>7~未滿8年</w:t>
            </w:r>
          </w:p>
        </w:tc>
        <w:tc>
          <w:tcPr>
            <w:tcW w:w="1142" w:type="dxa"/>
            <w:tcBorders>
              <w:top w:val="nil"/>
              <w:left w:val="single" w:sz="12" w:space="0" w:color="auto"/>
              <w:bottom w:val="nil"/>
              <w:right w:val="single" w:sz="12" w:space="0" w:color="auto"/>
            </w:tcBorders>
            <w:noWrap/>
            <w:vAlign w:val="bottom"/>
          </w:tcPr>
          <w:p w:rsidR="00E00097" w:rsidRDefault="007F6C47" w:rsidP="008F0B26">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4.</w:t>
            </w:r>
            <w:r w:rsidR="008F0B26">
              <w:rPr>
                <w:rFonts w:ascii="標楷體" w:eastAsia="標楷體" w:hAnsi="標楷體" w:cs="Arial Unicode MS" w:hint="eastAsia"/>
                <w:b/>
                <w:bCs/>
              </w:rPr>
              <w:t>6</w:t>
            </w:r>
          </w:p>
        </w:tc>
        <w:tc>
          <w:tcPr>
            <w:tcW w:w="1134" w:type="dxa"/>
            <w:tcBorders>
              <w:top w:val="nil"/>
              <w:left w:val="single" w:sz="12" w:space="0" w:color="auto"/>
              <w:bottom w:val="nil"/>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10.6</w:t>
            </w:r>
          </w:p>
        </w:tc>
      </w:tr>
      <w:tr w:rsidR="00E00097" w:rsidTr="0086598D">
        <w:trPr>
          <w:trHeight w:val="82"/>
        </w:trPr>
        <w:tc>
          <w:tcPr>
            <w:tcW w:w="2520" w:type="dxa"/>
            <w:tcBorders>
              <w:top w:val="nil"/>
              <w:left w:val="nil"/>
              <w:bottom w:val="nil"/>
              <w:right w:val="single" w:sz="12" w:space="0" w:color="auto"/>
            </w:tcBorders>
            <w:noWrap/>
            <w:vAlign w:val="bottom"/>
          </w:tcPr>
          <w:p w:rsidR="00E00097" w:rsidRPr="0012103C" w:rsidRDefault="00E00097" w:rsidP="006760F5">
            <w:pPr>
              <w:spacing w:line="320" w:lineRule="exact"/>
              <w:ind w:leftChars="-59" w:left="-142" w:rightChars="50" w:right="120" w:firstLineChars="59" w:firstLine="142"/>
              <w:rPr>
                <w:rFonts w:ascii="標楷體" w:eastAsia="標楷體" w:hAnsi="標楷體" w:cs="Arial Unicode MS"/>
                <w:bCs/>
              </w:rPr>
            </w:pPr>
            <w:r w:rsidRPr="0012103C">
              <w:rPr>
                <w:rFonts w:ascii="標楷體" w:eastAsia="標楷體" w:hAnsi="標楷體" w:cs="Arial Unicode MS" w:hint="eastAsia"/>
                <w:bCs/>
              </w:rPr>
              <w:t xml:space="preserve">　是</w:t>
            </w:r>
          </w:p>
        </w:tc>
        <w:tc>
          <w:tcPr>
            <w:tcW w:w="1080" w:type="dxa"/>
            <w:tcBorders>
              <w:top w:val="nil"/>
              <w:left w:val="single" w:sz="12" w:space="0" w:color="auto"/>
              <w:bottom w:val="nil"/>
              <w:right w:val="single" w:sz="12" w:space="0" w:color="auto"/>
            </w:tcBorders>
            <w:noWrap/>
            <w:vAlign w:val="bottom"/>
          </w:tcPr>
          <w:p w:rsidR="00E00097" w:rsidRDefault="000E5104"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14.6</w:t>
            </w:r>
          </w:p>
        </w:tc>
        <w:tc>
          <w:tcPr>
            <w:tcW w:w="1080" w:type="dxa"/>
            <w:tcBorders>
              <w:top w:val="nil"/>
              <w:left w:val="single" w:sz="12" w:space="0" w:color="auto"/>
              <w:bottom w:val="nil"/>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6.3</w:t>
            </w:r>
          </w:p>
        </w:tc>
        <w:tc>
          <w:tcPr>
            <w:tcW w:w="2280" w:type="dxa"/>
            <w:tcBorders>
              <w:top w:val="nil"/>
              <w:left w:val="single" w:sz="12" w:space="0" w:color="auto"/>
              <w:bottom w:val="nil"/>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w:t>
            </w:r>
            <w:r>
              <w:rPr>
                <w:rFonts w:ascii="標楷體" w:eastAsia="標楷體" w:hAnsi="標楷體"/>
              </w:rPr>
              <w:t>8~未滿9年</w:t>
            </w:r>
          </w:p>
        </w:tc>
        <w:tc>
          <w:tcPr>
            <w:tcW w:w="1142" w:type="dxa"/>
            <w:tcBorders>
              <w:top w:val="nil"/>
              <w:left w:val="single" w:sz="12" w:space="0" w:color="auto"/>
              <w:bottom w:val="nil"/>
              <w:right w:val="single" w:sz="12" w:space="0" w:color="auto"/>
            </w:tcBorders>
            <w:noWrap/>
            <w:vAlign w:val="bottom"/>
          </w:tcPr>
          <w:p w:rsidR="00E00097" w:rsidRDefault="007F6C47" w:rsidP="006760F5">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8.5</w:t>
            </w:r>
          </w:p>
        </w:tc>
        <w:tc>
          <w:tcPr>
            <w:tcW w:w="1134" w:type="dxa"/>
            <w:tcBorders>
              <w:top w:val="nil"/>
              <w:left w:val="single" w:sz="12" w:space="0" w:color="auto"/>
              <w:bottom w:val="nil"/>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7.9</w:t>
            </w:r>
          </w:p>
        </w:tc>
      </w:tr>
      <w:tr w:rsidR="00E00097" w:rsidTr="0086598D">
        <w:trPr>
          <w:trHeight w:val="147"/>
        </w:trPr>
        <w:tc>
          <w:tcPr>
            <w:tcW w:w="2520" w:type="dxa"/>
            <w:tcBorders>
              <w:top w:val="nil"/>
              <w:left w:val="nil"/>
              <w:bottom w:val="double" w:sz="6" w:space="0" w:color="auto"/>
              <w:right w:val="single" w:sz="12" w:space="0" w:color="auto"/>
            </w:tcBorders>
            <w:noWrap/>
            <w:vAlign w:val="bottom"/>
          </w:tcPr>
          <w:p w:rsidR="00E00097" w:rsidRPr="0012103C" w:rsidRDefault="00E00097" w:rsidP="006760F5">
            <w:pPr>
              <w:spacing w:line="320" w:lineRule="exact"/>
              <w:ind w:leftChars="-59" w:left="-142" w:rightChars="50" w:right="120" w:firstLineChars="59" w:firstLine="142"/>
              <w:rPr>
                <w:rFonts w:ascii="標楷體" w:eastAsia="標楷體" w:hAnsi="標楷體" w:cs="Arial Unicode MS"/>
                <w:bCs/>
              </w:rPr>
            </w:pPr>
            <w:r w:rsidRPr="0012103C">
              <w:rPr>
                <w:rFonts w:ascii="標楷體" w:eastAsia="標楷體" w:hAnsi="標楷體" w:cs="Arial Unicode MS" w:hint="eastAsia"/>
                <w:bCs/>
              </w:rPr>
              <w:t xml:space="preserve">　否</w:t>
            </w:r>
          </w:p>
        </w:tc>
        <w:tc>
          <w:tcPr>
            <w:tcW w:w="1080" w:type="dxa"/>
            <w:tcBorders>
              <w:top w:val="nil"/>
              <w:left w:val="single" w:sz="12" w:space="0" w:color="auto"/>
              <w:bottom w:val="double" w:sz="6" w:space="0" w:color="auto"/>
              <w:right w:val="single" w:sz="12" w:space="0" w:color="auto"/>
            </w:tcBorders>
            <w:noWrap/>
            <w:vAlign w:val="bottom"/>
          </w:tcPr>
          <w:p w:rsidR="00E00097" w:rsidRDefault="000E5104"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85.4</w:t>
            </w:r>
          </w:p>
        </w:tc>
        <w:tc>
          <w:tcPr>
            <w:tcW w:w="1080" w:type="dxa"/>
            <w:tcBorders>
              <w:top w:val="nil"/>
              <w:left w:val="single" w:sz="12" w:space="0" w:color="auto"/>
              <w:bottom w:val="double" w:sz="6" w:space="0" w:color="auto"/>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93.7</w:t>
            </w:r>
          </w:p>
        </w:tc>
        <w:tc>
          <w:tcPr>
            <w:tcW w:w="2280" w:type="dxa"/>
            <w:tcBorders>
              <w:top w:val="nil"/>
              <w:left w:val="single" w:sz="12" w:space="0" w:color="auto"/>
              <w:bottom w:val="double" w:sz="6" w:space="0" w:color="auto"/>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w:t>
            </w:r>
            <w:r>
              <w:rPr>
                <w:rFonts w:ascii="標楷體" w:eastAsia="標楷體" w:hAnsi="標楷體"/>
              </w:rPr>
              <w:t>9年及以上</w:t>
            </w:r>
          </w:p>
        </w:tc>
        <w:tc>
          <w:tcPr>
            <w:tcW w:w="1142" w:type="dxa"/>
            <w:tcBorders>
              <w:top w:val="nil"/>
              <w:left w:val="single" w:sz="12" w:space="0" w:color="auto"/>
              <w:bottom w:val="double" w:sz="6" w:space="0" w:color="auto"/>
              <w:right w:val="single" w:sz="12" w:space="0" w:color="auto"/>
            </w:tcBorders>
            <w:noWrap/>
            <w:vAlign w:val="bottom"/>
          </w:tcPr>
          <w:p w:rsidR="00E00097" w:rsidRDefault="00E00097" w:rsidP="008F0B26">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3</w:t>
            </w:r>
            <w:r w:rsidR="008F0B26">
              <w:rPr>
                <w:rFonts w:ascii="標楷體" w:eastAsia="標楷體" w:hAnsi="標楷體" w:cs="Arial Unicode MS" w:hint="eastAsia"/>
                <w:b/>
                <w:bCs/>
              </w:rPr>
              <w:t>8.4</w:t>
            </w:r>
          </w:p>
        </w:tc>
        <w:tc>
          <w:tcPr>
            <w:tcW w:w="1134" w:type="dxa"/>
            <w:tcBorders>
              <w:top w:val="nil"/>
              <w:left w:val="single" w:sz="12" w:space="0" w:color="auto"/>
              <w:bottom w:val="double" w:sz="6" w:space="0" w:color="auto"/>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34.6</w:t>
            </w:r>
          </w:p>
        </w:tc>
      </w:tr>
      <w:tr w:rsidR="00E00097" w:rsidTr="0086598D">
        <w:trPr>
          <w:trHeight w:val="158"/>
        </w:trPr>
        <w:tc>
          <w:tcPr>
            <w:tcW w:w="2520" w:type="dxa"/>
            <w:tcBorders>
              <w:top w:val="double" w:sz="6" w:space="0" w:color="auto"/>
              <w:left w:val="nil"/>
              <w:bottom w:val="single" w:sz="12" w:space="0" w:color="auto"/>
              <w:right w:val="single" w:sz="12" w:space="0" w:color="auto"/>
            </w:tcBorders>
            <w:noWrap/>
            <w:vAlign w:val="bottom"/>
          </w:tcPr>
          <w:p w:rsidR="00E00097" w:rsidRPr="00906211" w:rsidRDefault="00E00097" w:rsidP="006760F5">
            <w:pPr>
              <w:spacing w:line="320" w:lineRule="exact"/>
              <w:ind w:leftChars="-59" w:left="-142" w:firstLineChars="57" w:firstLine="126"/>
              <w:rPr>
                <w:rFonts w:ascii="標楷體" w:eastAsia="標楷體" w:hAnsi="標楷體" w:cs="Arial Unicode MS"/>
                <w:b/>
                <w:bCs/>
                <w:sz w:val="22"/>
                <w:szCs w:val="22"/>
              </w:rPr>
            </w:pPr>
            <w:r w:rsidRPr="00906211">
              <w:rPr>
                <w:rFonts w:ascii="標楷體" w:eastAsia="標楷體" w:hAnsi="標楷體" w:cs="Arial Unicode MS" w:hint="eastAsia"/>
                <w:b/>
                <w:bCs/>
                <w:sz w:val="22"/>
                <w:szCs w:val="22"/>
              </w:rPr>
              <w:t>平均每月換車</w:t>
            </w:r>
            <w:r>
              <w:rPr>
                <w:rFonts w:ascii="標楷體" w:eastAsia="標楷體" w:hAnsi="標楷體" w:cs="Arial Unicode MS" w:hint="eastAsia"/>
                <w:b/>
                <w:bCs/>
                <w:sz w:val="22"/>
                <w:szCs w:val="22"/>
              </w:rPr>
              <w:t>基</w:t>
            </w:r>
            <w:r w:rsidRPr="00906211">
              <w:rPr>
                <w:rFonts w:ascii="標楷體" w:eastAsia="標楷體" w:hAnsi="標楷體" w:cs="Arial Unicode MS" w:hint="eastAsia"/>
                <w:b/>
                <w:bCs/>
                <w:sz w:val="22"/>
                <w:szCs w:val="22"/>
              </w:rPr>
              <w:t>金(元)</w:t>
            </w:r>
            <w:r w:rsidR="00B52025" w:rsidRPr="005850C0">
              <w:rPr>
                <w:rFonts w:ascii="標楷體" w:eastAsia="標楷體" w:hAnsi="標楷體" w:cs="Arial Unicode MS" w:hint="eastAsia"/>
                <w:b/>
                <w:vertAlign w:val="superscript"/>
              </w:rPr>
              <w:t>*</w:t>
            </w:r>
          </w:p>
        </w:tc>
        <w:tc>
          <w:tcPr>
            <w:tcW w:w="1080" w:type="dxa"/>
            <w:tcBorders>
              <w:top w:val="double" w:sz="6" w:space="0" w:color="auto"/>
              <w:left w:val="single" w:sz="12" w:space="0" w:color="auto"/>
              <w:bottom w:val="single" w:sz="12" w:space="0" w:color="auto"/>
              <w:right w:val="single" w:sz="12" w:space="0" w:color="auto"/>
            </w:tcBorders>
            <w:noWrap/>
            <w:vAlign w:val="bottom"/>
          </w:tcPr>
          <w:p w:rsidR="00E00097" w:rsidRDefault="000E5104" w:rsidP="006760F5">
            <w:pPr>
              <w:spacing w:line="320" w:lineRule="exact"/>
              <w:ind w:leftChars="-59" w:left="-142" w:rightChars="59" w:right="142"/>
              <w:jc w:val="right"/>
              <w:rPr>
                <w:rFonts w:ascii="標楷體" w:eastAsia="標楷體" w:hAnsi="標楷體" w:cs="Arial Unicode MS"/>
                <w:b/>
                <w:bCs/>
              </w:rPr>
            </w:pPr>
            <w:r>
              <w:rPr>
                <w:rFonts w:ascii="標楷體" w:eastAsia="標楷體" w:hAnsi="標楷體" w:cs="Arial Unicode MS" w:hint="eastAsia"/>
                <w:b/>
                <w:bCs/>
              </w:rPr>
              <w:t>6,573</w:t>
            </w:r>
          </w:p>
        </w:tc>
        <w:tc>
          <w:tcPr>
            <w:tcW w:w="1080" w:type="dxa"/>
            <w:tcBorders>
              <w:top w:val="double" w:sz="6" w:space="0" w:color="auto"/>
              <w:left w:val="single" w:sz="12" w:space="0" w:color="auto"/>
              <w:bottom w:val="single" w:sz="12" w:space="0" w:color="auto"/>
              <w:right w:val="single" w:sz="12" w:space="0" w:color="auto"/>
            </w:tcBorders>
            <w:noWrap/>
            <w:vAlign w:val="bottom"/>
          </w:tcPr>
          <w:p w:rsidR="00E00097" w:rsidRPr="00E00097" w:rsidRDefault="00E00097" w:rsidP="006760F5">
            <w:pPr>
              <w:spacing w:line="320" w:lineRule="exact"/>
              <w:ind w:leftChars="-59" w:left="-142" w:rightChars="59" w:right="142"/>
              <w:jc w:val="right"/>
              <w:rPr>
                <w:rFonts w:ascii="標楷體" w:eastAsia="標楷體" w:hAnsi="標楷體" w:cs="Arial Unicode MS"/>
                <w:bCs/>
              </w:rPr>
            </w:pPr>
            <w:r w:rsidRPr="00E00097">
              <w:rPr>
                <w:rFonts w:ascii="標楷體" w:eastAsia="標楷體" w:hAnsi="標楷體" w:cs="Arial Unicode MS" w:hint="eastAsia"/>
                <w:bCs/>
              </w:rPr>
              <w:t>6,695</w:t>
            </w:r>
          </w:p>
        </w:tc>
        <w:tc>
          <w:tcPr>
            <w:tcW w:w="2280" w:type="dxa"/>
            <w:tcBorders>
              <w:top w:val="double" w:sz="6" w:space="0" w:color="auto"/>
              <w:left w:val="single" w:sz="12" w:space="0" w:color="auto"/>
              <w:bottom w:val="single" w:sz="12" w:space="0" w:color="auto"/>
              <w:right w:val="single" w:sz="12" w:space="0" w:color="auto"/>
            </w:tcBorders>
            <w:noWrap/>
            <w:vAlign w:val="bottom"/>
          </w:tcPr>
          <w:p w:rsidR="00E00097" w:rsidRDefault="00E00097" w:rsidP="006760F5">
            <w:pPr>
              <w:spacing w:line="320" w:lineRule="exact"/>
              <w:ind w:leftChars="-59" w:left="-142" w:firstLineChars="59" w:firstLine="142"/>
              <w:rPr>
                <w:rFonts w:ascii="標楷體" w:eastAsia="標楷體" w:hAnsi="標楷體" w:cs="Arial Unicode MS"/>
                <w:b/>
                <w:bCs/>
              </w:rPr>
            </w:pPr>
            <w:r>
              <w:rPr>
                <w:rFonts w:ascii="標楷體" w:eastAsia="標楷體" w:hAnsi="標楷體" w:hint="eastAsia"/>
                <w:b/>
                <w:bCs/>
              </w:rPr>
              <w:t xml:space="preserve">　平均車齡</w:t>
            </w:r>
            <w:r>
              <w:rPr>
                <w:rFonts w:ascii="標楷體" w:eastAsia="標楷體" w:hAnsi="標楷體"/>
                <w:b/>
                <w:bCs/>
              </w:rPr>
              <w:t>(年)</w:t>
            </w:r>
          </w:p>
        </w:tc>
        <w:tc>
          <w:tcPr>
            <w:tcW w:w="1142" w:type="dxa"/>
            <w:tcBorders>
              <w:top w:val="double" w:sz="6" w:space="0" w:color="auto"/>
              <w:left w:val="single" w:sz="12" w:space="0" w:color="auto"/>
              <w:bottom w:val="single" w:sz="12" w:space="0" w:color="auto"/>
              <w:right w:val="single" w:sz="12" w:space="0" w:color="auto"/>
            </w:tcBorders>
            <w:noWrap/>
            <w:vAlign w:val="bottom"/>
          </w:tcPr>
          <w:p w:rsidR="00E00097" w:rsidRDefault="00E00097" w:rsidP="00C17520">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7.</w:t>
            </w:r>
            <w:r w:rsidR="00C17520">
              <w:rPr>
                <w:rFonts w:ascii="標楷體" w:eastAsia="標楷體" w:hAnsi="標楷體" w:cs="Arial Unicode MS" w:hint="eastAsia"/>
                <w:b/>
                <w:bCs/>
              </w:rPr>
              <w:t>4</w:t>
            </w:r>
          </w:p>
        </w:tc>
        <w:tc>
          <w:tcPr>
            <w:tcW w:w="1134" w:type="dxa"/>
            <w:tcBorders>
              <w:top w:val="double" w:sz="6" w:space="0" w:color="auto"/>
              <w:left w:val="single" w:sz="12" w:space="0" w:color="auto"/>
              <w:bottom w:val="single" w:sz="12" w:space="0" w:color="auto"/>
              <w:right w:val="nil"/>
            </w:tcBorders>
            <w:noWrap/>
            <w:vAlign w:val="bottom"/>
          </w:tcPr>
          <w:p w:rsidR="00E00097" w:rsidRPr="00E00097" w:rsidRDefault="00E00097" w:rsidP="006760F5">
            <w:pPr>
              <w:spacing w:line="320" w:lineRule="exact"/>
              <w:ind w:leftChars="-59" w:left="-142" w:rightChars="50" w:right="120"/>
              <w:jc w:val="right"/>
              <w:rPr>
                <w:rFonts w:ascii="標楷體" w:eastAsia="標楷體" w:hAnsi="標楷體" w:cs="Arial Unicode MS"/>
                <w:bCs/>
              </w:rPr>
            </w:pPr>
            <w:r w:rsidRPr="00E00097">
              <w:rPr>
                <w:rFonts w:ascii="標楷體" w:eastAsia="標楷體" w:hAnsi="標楷體" w:cs="Arial Unicode MS" w:hint="eastAsia"/>
                <w:bCs/>
              </w:rPr>
              <w:t>7.9</w:t>
            </w:r>
          </w:p>
        </w:tc>
      </w:tr>
    </w:tbl>
    <w:p w:rsidR="00906211" w:rsidRPr="005E3BA0" w:rsidRDefault="0012103C" w:rsidP="005E3BA0">
      <w:pPr>
        <w:pStyle w:val="a9"/>
        <w:tabs>
          <w:tab w:val="clear" w:pos="4153"/>
          <w:tab w:val="clear" w:pos="8306"/>
        </w:tabs>
        <w:spacing w:line="240" w:lineRule="exact"/>
        <w:ind w:leftChars="-59" w:left="-142" w:firstLineChars="163" w:firstLine="326"/>
        <w:rPr>
          <w:rFonts w:ascii="標楷體" w:eastAsia="標楷體" w:hAnsi="標楷體"/>
          <w:sz w:val="20"/>
        </w:rPr>
      </w:pPr>
      <w:r w:rsidRPr="005E3BA0">
        <w:rPr>
          <w:rFonts w:ascii="標楷體" w:eastAsia="標楷體" w:hAnsi="標楷體" w:hint="eastAsia"/>
          <w:sz w:val="20"/>
        </w:rPr>
        <w:t>說</w:t>
      </w:r>
      <w:r w:rsidR="005E3BA0" w:rsidRPr="000801FB">
        <w:rPr>
          <w:rFonts w:ascii="標楷體" w:eastAsia="標楷體" w:hAnsi="標楷體" w:hint="eastAsia"/>
          <w:color w:val="FFFFFF"/>
          <w:sz w:val="20"/>
        </w:rPr>
        <w:t>料來</w:t>
      </w:r>
      <w:r w:rsidRPr="005E3BA0">
        <w:rPr>
          <w:rFonts w:ascii="標楷體" w:eastAsia="標楷體" w:hAnsi="標楷體" w:hint="eastAsia"/>
          <w:sz w:val="20"/>
        </w:rPr>
        <w:t>明</w:t>
      </w:r>
      <w:r w:rsidR="00FD6611" w:rsidRPr="005E3BA0">
        <w:rPr>
          <w:rFonts w:ascii="標楷體" w:eastAsia="標楷體" w:hAnsi="標楷體" w:hint="eastAsia"/>
          <w:sz w:val="20"/>
        </w:rPr>
        <w:t>：</w:t>
      </w:r>
      <w:r w:rsidR="005850C0" w:rsidRPr="005E3BA0">
        <w:rPr>
          <w:rFonts w:ascii="標楷體" w:eastAsia="標楷體" w:hAnsi="標楷體" w:hint="eastAsia"/>
          <w:sz w:val="20"/>
        </w:rPr>
        <w:t>*之</w:t>
      </w:r>
      <w:r w:rsidR="00FD6611" w:rsidRPr="005E3BA0">
        <w:rPr>
          <w:rFonts w:ascii="標楷體" w:eastAsia="標楷體" w:hAnsi="標楷體" w:hint="eastAsia"/>
          <w:sz w:val="20"/>
        </w:rPr>
        <w:t>資料</w:t>
      </w:r>
      <w:r w:rsidR="005850C0" w:rsidRPr="005E3BA0">
        <w:rPr>
          <w:rFonts w:ascii="標楷體" w:eastAsia="標楷體" w:hAnsi="標楷體" w:hint="eastAsia"/>
          <w:sz w:val="20"/>
        </w:rPr>
        <w:t>為樣本資料，餘為母體資料</w:t>
      </w:r>
      <w:r w:rsidR="00FD6611" w:rsidRPr="005E3BA0">
        <w:rPr>
          <w:rFonts w:ascii="標楷體" w:eastAsia="標楷體" w:hAnsi="標楷體" w:hint="eastAsia"/>
          <w:sz w:val="20"/>
        </w:rPr>
        <w:t>。</w:t>
      </w:r>
    </w:p>
    <w:p w:rsidR="005850C0" w:rsidRPr="005E3BA0" w:rsidRDefault="005850C0" w:rsidP="005E3BA0">
      <w:pPr>
        <w:pStyle w:val="a9"/>
        <w:tabs>
          <w:tab w:val="clear" w:pos="4153"/>
          <w:tab w:val="clear" w:pos="8306"/>
        </w:tabs>
        <w:spacing w:line="240" w:lineRule="exact"/>
        <w:ind w:leftChars="-59" w:left="-142" w:firstLineChars="163" w:firstLine="326"/>
        <w:rPr>
          <w:rFonts w:ascii="標楷體" w:eastAsia="標楷體" w:hAnsi="標楷體"/>
          <w:sz w:val="20"/>
        </w:rPr>
      </w:pPr>
      <w:r w:rsidRPr="005E3BA0">
        <w:rPr>
          <w:rFonts w:ascii="標楷體" w:eastAsia="標楷體" w:hAnsi="標楷體" w:hint="eastAsia"/>
          <w:sz w:val="20"/>
        </w:rPr>
        <w:t>資料</w:t>
      </w:r>
      <w:r w:rsidR="00055BF9" w:rsidRPr="005E3BA0">
        <w:rPr>
          <w:rFonts w:ascii="標楷體" w:eastAsia="標楷體" w:hAnsi="標楷體" w:hint="eastAsia"/>
          <w:sz w:val="20"/>
        </w:rPr>
        <w:t>來源</w:t>
      </w:r>
      <w:r w:rsidRPr="005E3BA0">
        <w:rPr>
          <w:rFonts w:ascii="標楷體" w:eastAsia="標楷體" w:hAnsi="標楷體" w:hint="eastAsia"/>
          <w:sz w:val="20"/>
        </w:rPr>
        <w:t>：</w:t>
      </w:r>
      <w:r w:rsidR="005E3BA0">
        <w:rPr>
          <w:rFonts w:ascii="標楷體" w:eastAsia="標楷體" w:hAnsi="標楷體" w:hint="eastAsia"/>
          <w:sz w:val="20"/>
        </w:rPr>
        <w:t>母體資料</w:t>
      </w:r>
      <w:r w:rsidRPr="005E3BA0">
        <w:rPr>
          <w:rFonts w:ascii="標楷體" w:eastAsia="標楷體" w:hAnsi="標楷體" w:hint="eastAsia"/>
          <w:sz w:val="20"/>
        </w:rPr>
        <w:t>為交通部公路總局</w:t>
      </w:r>
      <w:r w:rsidR="005E3BA0">
        <w:rPr>
          <w:rFonts w:ascii="標楷體" w:eastAsia="標楷體" w:hAnsi="標楷體" w:hint="eastAsia"/>
          <w:sz w:val="20"/>
        </w:rPr>
        <w:t>；樣本資料為本調查</w:t>
      </w:r>
      <w:r w:rsidRPr="005E3BA0">
        <w:rPr>
          <w:rFonts w:ascii="標楷體" w:eastAsia="標楷體" w:hAnsi="標楷體" w:hint="eastAsia"/>
          <w:sz w:val="20"/>
        </w:rPr>
        <w:t>。</w:t>
      </w:r>
    </w:p>
    <w:p w:rsidR="00600A37" w:rsidRPr="00E70A9A" w:rsidRDefault="00E70A9A" w:rsidP="003C7208">
      <w:pPr>
        <w:adjustRightInd/>
        <w:spacing w:beforeLines="50" w:before="120" w:line="400" w:lineRule="exact"/>
        <w:ind w:leftChars="250" w:left="600" w:firstLineChars="214" w:firstLine="599"/>
        <w:jc w:val="both"/>
        <w:textAlignment w:val="auto"/>
        <w:rPr>
          <w:rFonts w:ascii="標楷體" w:eastAsia="標楷體" w:hAnsi="標楷體"/>
          <w:bCs/>
          <w:kern w:val="2"/>
          <w:sz w:val="28"/>
          <w:szCs w:val="24"/>
        </w:rPr>
      </w:pPr>
      <w:r w:rsidRPr="003712C0">
        <w:rPr>
          <w:rFonts w:ascii="標楷體" w:eastAsia="標楷體" w:hAnsi="標楷體" w:hint="eastAsia"/>
          <w:bCs/>
          <w:kern w:val="2"/>
          <w:sz w:val="28"/>
          <w:szCs w:val="24"/>
        </w:rPr>
        <w:t>觀察近10年計程車</w:t>
      </w:r>
      <w:r w:rsidR="006F1385">
        <w:rPr>
          <w:rFonts w:ascii="標楷體" w:eastAsia="標楷體" w:hAnsi="標楷體" w:hint="eastAsia"/>
          <w:bCs/>
          <w:kern w:val="2"/>
          <w:sz w:val="28"/>
          <w:szCs w:val="24"/>
        </w:rPr>
        <w:t>平均</w:t>
      </w:r>
      <w:r>
        <w:rPr>
          <w:rFonts w:ascii="標楷體" w:eastAsia="標楷體" w:hAnsi="標楷體" w:hint="eastAsia"/>
          <w:bCs/>
          <w:kern w:val="2"/>
          <w:sz w:val="28"/>
          <w:szCs w:val="24"/>
        </w:rPr>
        <w:t>車</w:t>
      </w:r>
      <w:r w:rsidRPr="003712C0">
        <w:rPr>
          <w:rFonts w:ascii="標楷體" w:eastAsia="標楷體" w:hAnsi="標楷體" w:hint="eastAsia"/>
          <w:bCs/>
          <w:kern w:val="2"/>
          <w:sz w:val="28"/>
          <w:szCs w:val="24"/>
        </w:rPr>
        <w:t>齡變化</w:t>
      </w:r>
      <w:r w:rsidRPr="004E5EEA">
        <w:rPr>
          <w:rFonts w:ascii="標楷體" w:eastAsia="標楷體" w:hAnsi="標楷體" w:hint="eastAsia"/>
          <w:bCs/>
          <w:kern w:val="2"/>
          <w:sz w:val="28"/>
          <w:szCs w:val="24"/>
        </w:rPr>
        <w:t>，</w:t>
      </w:r>
      <w:r w:rsidR="006760F5">
        <w:rPr>
          <w:rFonts w:ascii="標楷體" w:eastAsia="標楷體" w:hAnsi="標楷體" w:hint="eastAsia"/>
          <w:bCs/>
          <w:kern w:val="2"/>
          <w:sz w:val="28"/>
          <w:szCs w:val="24"/>
        </w:rPr>
        <w:t>自94年起</w:t>
      </w:r>
      <w:r>
        <w:rPr>
          <w:rFonts w:ascii="標楷體" w:eastAsia="標楷體" w:hAnsi="標楷體" w:hint="eastAsia"/>
          <w:bCs/>
          <w:kern w:val="2"/>
          <w:sz w:val="28"/>
          <w:szCs w:val="24"/>
        </w:rPr>
        <w:t>平均車齡</w:t>
      </w:r>
      <w:r w:rsidR="006760F5">
        <w:rPr>
          <w:rFonts w:ascii="標楷體" w:eastAsia="標楷體" w:hAnsi="標楷體" w:hint="eastAsia"/>
          <w:bCs/>
          <w:kern w:val="2"/>
          <w:sz w:val="28"/>
          <w:szCs w:val="24"/>
        </w:rPr>
        <w:t>由5.8年逐</w:t>
      </w:r>
      <w:r>
        <w:rPr>
          <w:rFonts w:ascii="標楷體" w:eastAsia="標楷體" w:hAnsi="標楷體" w:hint="eastAsia"/>
          <w:bCs/>
          <w:kern w:val="2"/>
          <w:sz w:val="28"/>
          <w:szCs w:val="24"/>
        </w:rPr>
        <w:t>年</w:t>
      </w:r>
      <w:r w:rsidR="006760F5">
        <w:rPr>
          <w:rFonts w:ascii="標楷體" w:eastAsia="標楷體" w:hAnsi="標楷體" w:hint="eastAsia"/>
          <w:bCs/>
          <w:kern w:val="2"/>
          <w:sz w:val="28"/>
          <w:szCs w:val="24"/>
        </w:rPr>
        <w:t>上升至</w:t>
      </w:r>
      <w:r>
        <w:rPr>
          <w:rFonts w:ascii="標楷體" w:eastAsia="標楷體" w:hAnsi="標楷體" w:hint="eastAsia"/>
          <w:bCs/>
          <w:kern w:val="2"/>
          <w:sz w:val="28"/>
          <w:szCs w:val="24"/>
        </w:rPr>
        <w:t>100年</w:t>
      </w:r>
      <w:r w:rsidR="006760F5">
        <w:rPr>
          <w:rFonts w:ascii="標楷體" w:eastAsia="標楷體" w:hAnsi="標楷體" w:hint="eastAsia"/>
          <w:bCs/>
          <w:kern w:val="2"/>
          <w:sz w:val="28"/>
          <w:szCs w:val="24"/>
        </w:rPr>
        <w:t>之</w:t>
      </w:r>
      <w:r>
        <w:rPr>
          <w:rFonts w:ascii="標楷體" w:eastAsia="標楷體" w:hAnsi="標楷體" w:hint="eastAsia"/>
          <w:bCs/>
          <w:kern w:val="2"/>
          <w:sz w:val="28"/>
          <w:szCs w:val="24"/>
        </w:rPr>
        <w:t>7.9年</w:t>
      </w:r>
      <w:r w:rsidRPr="004E5EEA">
        <w:rPr>
          <w:rFonts w:ascii="標楷體" w:eastAsia="標楷體" w:hAnsi="標楷體" w:hint="eastAsia"/>
          <w:bCs/>
          <w:kern w:val="2"/>
          <w:sz w:val="28"/>
          <w:szCs w:val="24"/>
        </w:rPr>
        <w:t>，</w:t>
      </w:r>
      <w:r>
        <w:rPr>
          <w:rFonts w:ascii="標楷體" w:eastAsia="標楷體" w:hAnsi="標楷體" w:hint="eastAsia"/>
          <w:bCs/>
          <w:kern w:val="2"/>
          <w:sz w:val="28"/>
          <w:szCs w:val="24"/>
        </w:rPr>
        <w:t>顯示計程車車齡</w:t>
      </w:r>
      <w:r w:rsidR="006760F5">
        <w:rPr>
          <w:rFonts w:ascii="標楷體" w:eastAsia="標楷體" w:hAnsi="標楷體" w:hint="eastAsia"/>
          <w:bCs/>
          <w:kern w:val="2"/>
          <w:sz w:val="28"/>
          <w:szCs w:val="24"/>
        </w:rPr>
        <w:t>原有逐年</w:t>
      </w:r>
      <w:r>
        <w:rPr>
          <w:rFonts w:ascii="標楷體" w:eastAsia="標楷體" w:hAnsi="標楷體" w:hint="eastAsia"/>
          <w:bCs/>
          <w:kern w:val="2"/>
          <w:sz w:val="28"/>
          <w:szCs w:val="24"/>
        </w:rPr>
        <w:t>老化的趨勢</w:t>
      </w:r>
      <w:r w:rsidRPr="004E5EEA">
        <w:rPr>
          <w:rFonts w:ascii="標楷體" w:eastAsia="標楷體" w:hAnsi="標楷體" w:hint="eastAsia"/>
          <w:bCs/>
          <w:kern w:val="2"/>
          <w:sz w:val="28"/>
          <w:szCs w:val="24"/>
        </w:rPr>
        <w:t>。</w:t>
      </w:r>
      <w:r>
        <w:rPr>
          <w:rFonts w:ascii="標楷體" w:eastAsia="標楷體" w:hAnsi="標楷體" w:hint="eastAsia"/>
          <w:bCs/>
          <w:kern w:val="2"/>
          <w:sz w:val="28"/>
          <w:szCs w:val="24"/>
        </w:rPr>
        <w:t>惟102年計程車平均車齡</w:t>
      </w:r>
      <w:r w:rsidR="00645C6F">
        <w:rPr>
          <w:rFonts w:ascii="標楷體" w:eastAsia="標楷體" w:hAnsi="標楷體" w:hint="eastAsia"/>
          <w:bCs/>
          <w:kern w:val="2"/>
          <w:sz w:val="28"/>
          <w:szCs w:val="24"/>
        </w:rPr>
        <w:t>7.</w:t>
      </w:r>
      <w:r w:rsidR="00DA2975">
        <w:rPr>
          <w:rFonts w:ascii="標楷體" w:eastAsia="標楷體" w:hAnsi="標楷體" w:hint="eastAsia"/>
          <w:bCs/>
          <w:kern w:val="2"/>
          <w:sz w:val="28"/>
          <w:szCs w:val="24"/>
        </w:rPr>
        <w:t>4</w:t>
      </w:r>
      <w:r>
        <w:rPr>
          <w:rFonts w:ascii="標楷體" w:eastAsia="標楷體" w:hAnsi="標楷體" w:hint="eastAsia"/>
          <w:bCs/>
          <w:kern w:val="2"/>
          <w:sz w:val="28"/>
          <w:szCs w:val="24"/>
        </w:rPr>
        <w:t>年</w:t>
      </w:r>
      <w:r w:rsidRPr="004E5EEA">
        <w:rPr>
          <w:rFonts w:ascii="標楷體" w:eastAsia="標楷體" w:hAnsi="標楷體" w:hint="eastAsia"/>
          <w:bCs/>
          <w:kern w:val="2"/>
          <w:sz w:val="28"/>
          <w:szCs w:val="24"/>
        </w:rPr>
        <w:t>，</w:t>
      </w:r>
      <w:r>
        <w:rPr>
          <w:rFonts w:ascii="標楷體" w:eastAsia="標楷體" w:hAnsi="標楷體" w:hint="eastAsia"/>
          <w:bCs/>
          <w:kern w:val="2"/>
          <w:sz w:val="28"/>
          <w:szCs w:val="24"/>
        </w:rPr>
        <w:t>較100年微幅下降</w:t>
      </w:r>
      <w:r w:rsidR="00645C6F">
        <w:rPr>
          <w:rFonts w:ascii="標楷體" w:eastAsia="標楷體" w:hAnsi="標楷體" w:hint="eastAsia"/>
          <w:bCs/>
          <w:kern w:val="2"/>
          <w:sz w:val="28"/>
          <w:szCs w:val="24"/>
        </w:rPr>
        <w:t>0.</w:t>
      </w:r>
      <w:r w:rsidR="00DA2975">
        <w:rPr>
          <w:rFonts w:ascii="標楷體" w:eastAsia="標楷體" w:hAnsi="標楷體" w:hint="eastAsia"/>
          <w:bCs/>
          <w:kern w:val="2"/>
          <w:sz w:val="28"/>
          <w:szCs w:val="24"/>
        </w:rPr>
        <w:t>5</w:t>
      </w:r>
      <w:r>
        <w:rPr>
          <w:rFonts w:ascii="標楷體" w:eastAsia="標楷體" w:hAnsi="標楷體" w:hint="eastAsia"/>
          <w:bCs/>
          <w:kern w:val="2"/>
          <w:sz w:val="28"/>
          <w:szCs w:val="24"/>
        </w:rPr>
        <w:t>年</w:t>
      </w:r>
      <w:r w:rsidRPr="00A82CFC">
        <w:rPr>
          <w:rFonts w:ascii="標楷體" w:eastAsia="標楷體" w:hAnsi="標楷體" w:hint="eastAsia"/>
          <w:bCs/>
          <w:kern w:val="2"/>
          <w:sz w:val="28"/>
          <w:szCs w:val="24"/>
        </w:rPr>
        <w:t>，</w:t>
      </w:r>
      <w:r w:rsidR="003C7208">
        <w:rPr>
          <w:rFonts w:ascii="標楷體" w:eastAsia="標楷體" w:hAnsi="標楷體" w:hint="eastAsia"/>
          <w:bCs/>
          <w:kern w:val="2"/>
          <w:sz w:val="28"/>
          <w:szCs w:val="24"/>
        </w:rPr>
        <w:t>顯示101</w:t>
      </w:r>
      <w:r>
        <w:rPr>
          <w:rFonts w:ascii="標楷體" w:eastAsia="標楷體" w:hAnsi="標楷體" w:hint="eastAsia"/>
          <w:bCs/>
          <w:kern w:val="2"/>
          <w:sz w:val="28"/>
          <w:szCs w:val="24"/>
        </w:rPr>
        <w:t>年</w:t>
      </w:r>
      <w:r w:rsidR="003C7208">
        <w:rPr>
          <w:rFonts w:ascii="標楷體" w:eastAsia="標楷體" w:hAnsi="標楷體" w:hint="eastAsia"/>
          <w:bCs/>
          <w:kern w:val="2"/>
          <w:sz w:val="28"/>
          <w:szCs w:val="24"/>
        </w:rPr>
        <w:t>起</w:t>
      </w:r>
      <w:r>
        <w:rPr>
          <w:rFonts w:ascii="標楷體" w:eastAsia="標楷體" w:hAnsi="標楷體" w:hint="eastAsia"/>
          <w:bCs/>
          <w:kern w:val="2"/>
          <w:sz w:val="28"/>
          <w:szCs w:val="24"/>
        </w:rPr>
        <w:t>政府推動</w:t>
      </w:r>
      <w:r w:rsidR="003C7208">
        <w:rPr>
          <w:rFonts w:ascii="標楷體" w:eastAsia="標楷體" w:hAnsi="標楷體" w:hint="eastAsia"/>
          <w:bCs/>
          <w:kern w:val="2"/>
          <w:sz w:val="28"/>
          <w:szCs w:val="24"/>
        </w:rPr>
        <w:t>之</w:t>
      </w:r>
      <w:r>
        <w:rPr>
          <w:rFonts w:ascii="標楷體" w:eastAsia="標楷體" w:hAnsi="標楷體" w:hint="eastAsia"/>
          <w:bCs/>
          <w:kern w:val="2"/>
          <w:sz w:val="28"/>
          <w:szCs w:val="24"/>
        </w:rPr>
        <w:t>「老舊計程車汰舊換新」政策已見初步成效</w:t>
      </w:r>
      <w:r w:rsidRPr="00A82CFC">
        <w:rPr>
          <w:rFonts w:ascii="標楷體" w:eastAsia="標楷體" w:hAnsi="標楷體" w:hint="eastAsia"/>
          <w:bCs/>
          <w:kern w:val="2"/>
          <w:sz w:val="28"/>
          <w:szCs w:val="24"/>
        </w:rPr>
        <w:t>。</w:t>
      </w:r>
    </w:p>
    <w:p w:rsidR="00143B2F" w:rsidRDefault="006760F5" w:rsidP="00143B2F">
      <w:pPr>
        <w:spacing w:beforeLines="100" w:before="240" w:line="400" w:lineRule="exact"/>
        <w:ind w:leftChars="-59" w:left="-142"/>
        <w:jc w:val="center"/>
        <w:rPr>
          <w:rFonts w:ascii="標楷體" w:eastAsia="標楷體" w:hAnsi="標楷體"/>
          <w:b/>
          <w:bCs/>
          <w:color w:val="FF0000"/>
          <w:kern w:val="2"/>
          <w:sz w:val="32"/>
          <w:szCs w:val="24"/>
        </w:rPr>
      </w:pPr>
      <w:r>
        <w:rPr>
          <w:rFonts w:ascii="標楷體" w:eastAsia="標楷體" w:hAnsi="標楷體"/>
          <w:b/>
          <w:bCs/>
          <w:kern w:val="2"/>
          <w:sz w:val="28"/>
          <w:szCs w:val="24"/>
        </w:rPr>
        <w:br w:type="page"/>
      </w:r>
      <w:r w:rsidR="00143B2F">
        <w:rPr>
          <w:rFonts w:ascii="標楷體" w:eastAsia="標楷體" w:hAnsi="標楷體" w:hint="eastAsia"/>
          <w:b/>
          <w:bCs/>
          <w:kern w:val="2"/>
          <w:sz w:val="28"/>
          <w:szCs w:val="24"/>
        </w:rPr>
        <w:lastRenderedPageBreak/>
        <w:t>圖5</w:t>
      </w:r>
      <w:r w:rsidR="00143B2F" w:rsidRPr="00011091">
        <w:rPr>
          <w:rFonts w:ascii="標楷體" w:eastAsia="標楷體" w:hAnsi="標楷體" w:hint="eastAsia"/>
          <w:b/>
          <w:bCs/>
          <w:kern w:val="2"/>
          <w:sz w:val="28"/>
          <w:szCs w:val="24"/>
        </w:rPr>
        <w:t>、</w:t>
      </w:r>
      <w:r w:rsidR="000240AE">
        <w:rPr>
          <w:rFonts w:ascii="標楷體" w:eastAsia="標楷體" w:hAnsi="標楷體" w:hint="eastAsia"/>
          <w:b/>
          <w:bCs/>
          <w:kern w:val="2"/>
          <w:sz w:val="28"/>
          <w:szCs w:val="24"/>
        </w:rPr>
        <w:t>近10</w:t>
      </w:r>
      <w:r w:rsidR="00143B2F">
        <w:rPr>
          <w:rFonts w:ascii="標楷體" w:eastAsia="標楷體" w:hAnsi="標楷體" w:hint="eastAsia"/>
          <w:b/>
          <w:bCs/>
          <w:kern w:val="2"/>
          <w:sz w:val="28"/>
          <w:szCs w:val="24"/>
        </w:rPr>
        <w:t>年</w:t>
      </w:r>
      <w:r w:rsidR="00143B2F" w:rsidRPr="00143B2F">
        <w:rPr>
          <w:rFonts w:ascii="標楷體" w:eastAsia="標楷體" w:hAnsi="標楷體" w:hint="eastAsia"/>
          <w:b/>
          <w:bCs/>
          <w:sz w:val="28"/>
        </w:rPr>
        <w:t>計程車</w:t>
      </w:r>
      <w:r w:rsidR="006F1385">
        <w:rPr>
          <w:rFonts w:ascii="標楷體" w:eastAsia="標楷體" w:hAnsi="標楷體" w:hint="eastAsia"/>
          <w:b/>
          <w:bCs/>
          <w:kern w:val="2"/>
          <w:sz w:val="28"/>
          <w:szCs w:val="24"/>
        </w:rPr>
        <w:t>平均車</w:t>
      </w:r>
      <w:r w:rsidR="00143B2F">
        <w:rPr>
          <w:rFonts w:ascii="標楷體" w:eastAsia="標楷體" w:hAnsi="標楷體" w:hint="eastAsia"/>
          <w:b/>
          <w:bCs/>
          <w:kern w:val="2"/>
          <w:sz w:val="28"/>
          <w:szCs w:val="24"/>
        </w:rPr>
        <w:t>齡趨勢圖</w:t>
      </w:r>
    </w:p>
    <w:p w:rsidR="00143B2F" w:rsidRDefault="00DB3E4F" w:rsidP="00600A37">
      <w:pPr>
        <w:adjustRightInd/>
        <w:spacing w:beforeLines="25" w:before="60" w:afterLines="25" w:after="60" w:line="400" w:lineRule="exact"/>
        <w:ind w:left="720"/>
        <w:textAlignment w:val="auto"/>
        <w:rPr>
          <w:rFonts w:ascii="標楷體" w:eastAsia="標楷體" w:hAnsi="標楷體"/>
          <w:b/>
          <w:bCs/>
          <w:color w:val="FF0000"/>
          <w:kern w:val="2"/>
          <w:sz w:val="32"/>
          <w:szCs w:val="24"/>
        </w:rPr>
      </w:pPr>
      <w:r>
        <w:rPr>
          <w:noProof/>
        </w:rPr>
        <w:drawing>
          <wp:anchor distT="0" distB="0" distL="114300" distR="114300" simplePos="0" relativeHeight="251660800" behindDoc="0" locked="0" layoutInCell="1" allowOverlap="1">
            <wp:simplePos x="0" y="0"/>
            <wp:positionH relativeFrom="column">
              <wp:posOffset>851535</wp:posOffset>
            </wp:positionH>
            <wp:positionV relativeFrom="paragraph">
              <wp:posOffset>-10160</wp:posOffset>
            </wp:positionV>
            <wp:extent cx="4583430" cy="2447925"/>
            <wp:effectExtent l="0" t="0" r="0" b="0"/>
            <wp:wrapNone/>
            <wp:docPr id="209" name="物件 20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rsidR="00143B2F" w:rsidRDefault="00143B2F" w:rsidP="00600A37">
      <w:pPr>
        <w:adjustRightInd/>
        <w:spacing w:beforeLines="25" w:before="60" w:afterLines="25" w:after="60" w:line="400" w:lineRule="exact"/>
        <w:ind w:left="720"/>
        <w:textAlignment w:val="auto"/>
        <w:rPr>
          <w:rFonts w:ascii="標楷體" w:eastAsia="標楷體" w:hAnsi="標楷體"/>
          <w:b/>
          <w:bCs/>
          <w:color w:val="FF0000"/>
          <w:kern w:val="2"/>
          <w:sz w:val="32"/>
          <w:szCs w:val="24"/>
        </w:rPr>
      </w:pPr>
    </w:p>
    <w:p w:rsidR="00143B2F" w:rsidRDefault="00143B2F" w:rsidP="00600A37">
      <w:pPr>
        <w:adjustRightInd/>
        <w:spacing w:beforeLines="25" w:before="60" w:afterLines="25" w:after="60" w:line="400" w:lineRule="exact"/>
        <w:ind w:left="720"/>
        <w:textAlignment w:val="auto"/>
        <w:rPr>
          <w:rFonts w:ascii="標楷體" w:eastAsia="標楷體" w:hAnsi="標楷體"/>
          <w:b/>
          <w:bCs/>
          <w:color w:val="FF0000"/>
          <w:kern w:val="2"/>
          <w:sz w:val="32"/>
          <w:szCs w:val="24"/>
        </w:rPr>
      </w:pPr>
    </w:p>
    <w:p w:rsidR="00143B2F" w:rsidRDefault="00143B2F" w:rsidP="00600A37">
      <w:pPr>
        <w:adjustRightInd/>
        <w:spacing w:beforeLines="25" w:before="60" w:afterLines="25" w:after="60" w:line="400" w:lineRule="exact"/>
        <w:ind w:left="720"/>
        <w:textAlignment w:val="auto"/>
        <w:rPr>
          <w:rFonts w:ascii="標楷體" w:eastAsia="標楷體" w:hAnsi="標楷體"/>
          <w:b/>
          <w:bCs/>
          <w:color w:val="FF0000"/>
          <w:kern w:val="2"/>
          <w:sz w:val="32"/>
          <w:szCs w:val="24"/>
        </w:rPr>
      </w:pPr>
    </w:p>
    <w:p w:rsidR="00143B2F" w:rsidRPr="006F1385" w:rsidRDefault="00143B2F" w:rsidP="00600A37">
      <w:pPr>
        <w:adjustRightInd/>
        <w:spacing w:beforeLines="25" w:before="60" w:afterLines="25" w:after="60" w:line="400" w:lineRule="exact"/>
        <w:ind w:left="720"/>
        <w:textAlignment w:val="auto"/>
        <w:rPr>
          <w:rFonts w:ascii="標楷體" w:eastAsia="標楷體" w:hAnsi="標楷體"/>
          <w:b/>
          <w:bCs/>
          <w:color w:val="FF0000"/>
          <w:kern w:val="2"/>
          <w:sz w:val="32"/>
          <w:szCs w:val="24"/>
        </w:rPr>
      </w:pPr>
    </w:p>
    <w:p w:rsidR="00143B2F" w:rsidRPr="00143B2F" w:rsidRDefault="00143B2F" w:rsidP="00600A37">
      <w:pPr>
        <w:adjustRightInd/>
        <w:spacing w:beforeLines="25" w:before="60" w:afterLines="25" w:after="60" w:line="400" w:lineRule="exact"/>
        <w:ind w:left="720"/>
        <w:textAlignment w:val="auto"/>
        <w:rPr>
          <w:rFonts w:ascii="標楷體" w:eastAsia="標楷體" w:hAnsi="標楷體"/>
          <w:b/>
          <w:bCs/>
          <w:color w:val="FF0000"/>
          <w:kern w:val="2"/>
          <w:sz w:val="32"/>
          <w:szCs w:val="24"/>
        </w:rPr>
      </w:pPr>
    </w:p>
    <w:p w:rsidR="00143B2F" w:rsidRDefault="00143B2F" w:rsidP="00600A37">
      <w:pPr>
        <w:adjustRightInd/>
        <w:spacing w:beforeLines="25" w:before="60" w:afterLines="25" w:after="60" w:line="400" w:lineRule="exact"/>
        <w:ind w:left="720"/>
        <w:textAlignment w:val="auto"/>
        <w:rPr>
          <w:rFonts w:ascii="標楷體" w:eastAsia="標楷體" w:hAnsi="標楷體"/>
          <w:b/>
          <w:bCs/>
          <w:color w:val="FF0000"/>
          <w:kern w:val="2"/>
          <w:sz w:val="32"/>
          <w:szCs w:val="24"/>
        </w:rPr>
      </w:pPr>
    </w:p>
    <w:p w:rsidR="00143B2F" w:rsidRPr="00CD3BE4" w:rsidRDefault="00143B2F" w:rsidP="00600A37">
      <w:pPr>
        <w:adjustRightInd/>
        <w:spacing w:beforeLines="25" w:before="60" w:afterLines="25" w:after="60" w:line="400" w:lineRule="exact"/>
        <w:ind w:left="720"/>
        <w:textAlignment w:val="auto"/>
        <w:rPr>
          <w:rFonts w:ascii="標楷體" w:eastAsia="標楷體" w:hAnsi="標楷體"/>
          <w:b/>
          <w:bCs/>
          <w:color w:val="FF0000"/>
          <w:kern w:val="2"/>
          <w:sz w:val="32"/>
          <w:szCs w:val="24"/>
        </w:rPr>
      </w:pPr>
    </w:p>
    <w:p w:rsidR="00FD6611" w:rsidRPr="00C1693C" w:rsidRDefault="00FD6611" w:rsidP="00FC7EB8">
      <w:pPr>
        <w:numPr>
          <w:ilvl w:val="0"/>
          <w:numId w:val="3"/>
        </w:numPr>
        <w:adjustRightInd/>
        <w:spacing w:beforeLines="25" w:before="60" w:afterLines="25" w:after="60" w:line="400" w:lineRule="exact"/>
        <w:ind w:left="720" w:hanging="720"/>
        <w:textAlignment w:val="auto"/>
        <w:rPr>
          <w:rFonts w:ascii="標楷體" w:eastAsia="標楷體" w:hAnsi="標楷體"/>
          <w:b/>
          <w:bCs/>
          <w:kern w:val="2"/>
          <w:sz w:val="32"/>
          <w:szCs w:val="24"/>
        </w:rPr>
      </w:pPr>
      <w:r w:rsidRPr="00C1693C">
        <w:rPr>
          <w:rFonts w:ascii="標楷體" w:eastAsia="標楷體" w:hAnsi="標楷體" w:hint="eastAsia"/>
          <w:b/>
          <w:bCs/>
          <w:kern w:val="2"/>
          <w:sz w:val="32"/>
          <w:szCs w:val="24"/>
        </w:rPr>
        <w:t>計程車車輛持有管理情形</w:t>
      </w:r>
    </w:p>
    <w:p w:rsidR="00FD6611" w:rsidRPr="00A82CFC" w:rsidRDefault="00A072B2" w:rsidP="00FC7EB8">
      <w:pPr>
        <w:numPr>
          <w:ilvl w:val="0"/>
          <w:numId w:val="5"/>
        </w:numPr>
        <w:adjustRightInd/>
        <w:spacing w:beforeLines="50" w:before="120" w:line="400" w:lineRule="exact"/>
        <w:ind w:left="1202" w:hanging="720"/>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計程車</w:t>
      </w:r>
      <w:r w:rsidR="00FD6611" w:rsidRPr="00A82CFC">
        <w:rPr>
          <w:rFonts w:ascii="標楷體" w:eastAsia="標楷體" w:hAnsi="標楷體" w:hint="eastAsia"/>
          <w:b/>
          <w:bCs/>
          <w:kern w:val="2"/>
          <w:sz w:val="28"/>
          <w:szCs w:val="24"/>
        </w:rPr>
        <w:t>計費方式</w:t>
      </w:r>
      <w:r>
        <w:rPr>
          <w:rFonts w:ascii="標楷體" w:eastAsia="標楷體" w:hAnsi="標楷體" w:hint="eastAsia"/>
          <w:b/>
          <w:bCs/>
          <w:kern w:val="2"/>
          <w:sz w:val="28"/>
          <w:szCs w:val="24"/>
        </w:rPr>
        <w:t>仍以跳表計費為主</w:t>
      </w:r>
      <w:r w:rsidR="00FD6611" w:rsidRPr="00A82CFC">
        <w:rPr>
          <w:rFonts w:ascii="標楷體" w:eastAsia="標楷體" w:hAnsi="標楷體" w:hint="eastAsia"/>
          <w:b/>
          <w:bCs/>
          <w:kern w:val="2"/>
          <w:sz w:val="28"/>
          <w:szCs w:val="24"/>
        </w:rPr>
        <w:t>：</w:t>
      </w:r>
      <w:r w:rsidR="00FD6611" w:rsidRPr="00A82CFC">
        <w:rPr>
          <w:rFonts w:ascii="標楷體" w:eastAsia="標楷體" w:hAnsi="標楷體" w:hint="eastAsia"/>
          <w:bCs/>
          <w:kern w:val="2"/>
          <w:sz w:val="28"/>
          <w:szCs w:val="24"/>
        </w:rPr>
        <w:t>計程車之計費方式以「跳錶計費」</w:t>
      </w:r>
      <w:r w:rsidR="0020021B" w:rsidRPr="00A82CFC">
        <w:rPr>
          <w:rFonts w:ascii="標楷體" w:eastAsia="標楷體" w:hAnsi="標楷體" w:hint="eastAsia"/>
          <w:bCs/>
          <w:kern w:val="2"/>
          <w:sz w:val="28"/>
          <w:szCs w:val="24"/>
        </w:rPr>
        <w:t>占96.9%最多</w:t>
      </w:r>
      <w:r w:rsidR="00FD6611" w:rsidRPr="00A82CFC">
        <w:rPr>
          <w:rFonts w:ascii="標楷體" w:eastAsia="標楷體" w:hAnsi="標楷體" w:hint="eastAsia"/>
          <w:bCs/>
          <w:kern w:val="2"/>
          <w:sz w:val="28"/>
          <w:szCs w:val="24"/>
        </w:rPr>
        <w:t>，採「議價計費」占</w:t>
      </w:r>
      <w:r w:rsidR="008E4F42">
        <w:rPr>
          <w:rFonts w:ascii="標楷體" w:eastAsia="標楷體" w:hAnsi="標楷體" w:hint="eastAsia"/>
          <w:bCs/>
          <w:kern w:val="2"/>
          <w:sz w:val="28"/>
          <w:szCs w:val="24"/>
        </w:rPr>
        <w:t>11.2</w:t>
      </w:r>
      <w:r w:rsidR="00FD6611" w:rsidRPr="00A82CFC">
        <w:rPr>
          <w:rFonts w:ascii="標楷體" w:eastAsia="標楷體" w:hAnsi="標楷體" w:hint="eastAsia"/>
          <w:bCs/>
          <w:kern w:val="2"/>
          <w:sz w:val="28"/>
          <w:szCs w:val="24"/>
        </w:rPr>
        <w:t>%</w:t>
      </w:r>
      <w:r w:rsidR="0020021B" w:rsidRPr="00A82CFC">
        <w:rPr>
          <w:rFonts w:ascii="標楷體" w:eastAsia="標楷體" w:hAnsi="標楷體" w:hint="eastAsia"/>
          <w:bCs/>
          <w:kern w:val="2"/>
          <w:sz w:val="28"/>
          <w:szCs w:val="24"/>
        </w:rPr>
        <w:t>次之</w:t>
      </w:r>
      <w:r w:rsidR="00FD6611" w:rsidRPr="00A82CFC">
        <w:rPr>
          <w:rFonts w:ascii="標楷體" w:eastAsia="標楷體" w:hAnsi="標楷體" w:hint="eastAsia"/>
          <w:bCs/>
          <w:kern w:val="2"/>
          <w:sz w:val="28"/>
          <w:szCs w:val="24"/>
        </w:rPr>
        <w:t>，「依主管機關公告之固定起訖點固定運價計費」則占</w:t>
      </w:r>
      <w:r w:rsidR="00F812B3" w:rsidRPr="00A82CFC">
        <w:rPr>
          <w:rFonts w:ascii="標楷體" w:eastAsia="標楷體" w:hAnsi="標楷體" w:hint="eastAsia"/>
          <w:bCs/>
          <w:kern w:val="2"/>
          <w:sz w:val="28"/>
          <w:szCs w:val="24"/>
        </w:rPr>
        <w:t>6</w:t>
      </w:r>
      <w:r w:rsidR="008E4F42">
        <w:rPr>
          <w:rFonts w:ascii="標楷體" w:eastAsia="標楷體" w:hAnsi="標楷體" w:hint="eastAsia"/>
          <w:bCs/>
          <w:kern w:val="2"/>
          <w:sz w:val="28"/>
          <w:szCs w:val="24"/>
        </w:rPr>
        <w:t>.8</w:t>
      </w:r>
      <w:r w:rsidR="00FD6611" w:rsidRPr="00A82CFC">
        <w:rPr>
          <w:rFonts w:ascii="標楷體" w:eastAsia="標楷體" w:hAnsi="標楷體" w:hint="eastAsia"/>
          <w:bCs/>
          <w:kern w:val="2"/>
          <w:sz w:val="28"/>
          <w:szCs w:val="24"/>
        </w:rPr>
        <w:t>%。就地區別計費方式觀</w:t>
      </w:r>
      <w:r w:rsidR="00A82CFC">
        <w:rPr>
          <w:rFonts w:ascii="標楷體" w:eastAsia="標楷體" w:hAnsi="標楷體" w:hint="eastAsia"/>
          <w:bCs/>
          <w:kern w:val="2"/>
          <w:sz w:val="28"/>
          <w:szCs w:val="24"/>
        </w:rPr>
        <w:t>之，各地區大多</w:t>
      </w:r>
      <w:r w:rsidR="00FD6611" w:rsidRPr="00A82CFC">
        <w:rPr>
          <w:rFonts w:ascii="標楷體" w:eastAsia="標楷體" w:hAnsi="標楷體" w:hint="eastAsia"/>
          <w:bCs/>
          <w:kern w:val="2"/>
          <w:sz w:val="28"/>
          <w:szCs w:val="24"/>
        </w:rPr>
        <w:t>以「跳錶計費」為主，「議價計費」為輔。</w:t>
      </w:r>
    </w:p>
    <w:p w:rsidR="00FD6611" w:rsidRDefault="00FD6611" w:rsidP="00A802C2">
      <w:pPr>
        <w:spacing w:line="400" w:lineRule="exact"/>
        <w:ind w:leftChars="-59" w:left="-142"/>
        <w:jc w:val="center"/>
        <w:rPr>
          <w:rFonts w:ascii="標楷體" w:eastAsia="標楷體" w:hAnsi="標楷體"/>
          <w:b/>
          <w:bCs/>
          <w:sz w:val="28"/>
        </w:rPr>
      </w:pPr>
      <w:r>
        <w:rPr>
          <w:rFonts w:ascii="標楷體" w:eastAsia="標楷體" w:hAnsi="標楷體" w:hint="eastAsia"/>
          <w:b/>
          <w:bCs/>
          <w:sz w:val="28"/>
        </w:rPr>
        <w:t>表5、計程車計費方式</w:t>
      </w:r>
    </w:p>
    <w:p w:rsidR="00FD6611" w:rsidRDefault="00FD6611" w:rsidP="004A1729">
      <w:pPr>
        <w:tabs>
          <w:tab w:val="left" w:pos="7560"/>
          <w:tab w:val="left" w:pos="8520"/>
        </w:tabs>
        <w:spacing w:line="200" w:lineRule="exact"/>
        <w:ind w:leftChars="-59" w:left="-142" w:rightChars="109" w:right="262"/>
        <w:jc w:val="right"/>
        <w:rPr>
          <w:rFonts w:ascii="標楷體" w:eastAsia="標楷體" w:hAnsi="標楷體"/>
          <w:sz w:val="28"/>
        </w:rPr>
      </w:pPr>
      <w:r>
        <w:rPr>
          <w:rFonts w:ascii="標楷體" w:eastAsia="標楷體" w:hAnsi="標楷體" w:hint="eastAsia"/>
          <w:sz w:val="20"/>
        </w:rPr>
        <w:t>單位：%</w:t>
      </w:r>
    </w:p>
    <w:tbl>
      <w:tblPr>
        <w:tblW w:w="8560" w:type="dxa"/>
        <w:tblInd w:w="840" w:type="dxa"/>
        <w:tblCellMar>
          <w:left w:w="0" w:type="dxa"/>
          <w:right w:w="0" w:type="dxa"/>
        </w:tblCellMar>
        <w:tblLook w:val="0000" w:firstRow="0" w:lastRow="0" w:firstColumn="0" w:lastColumn="0" w:noHBand="0" w:noVBand="0"/>
      </w:tblPr>
      <w:tblGrid>
        <w:gridCol w:w="893"/>
        <w:gridCol w:w="955"/>
        <w:gridCol w:w="1640"/>
        <w:gridCol w:w="1776"/>
        <w:gridCol w:w="3352"/>
      </w:tblGrid>
      <w:tr w:rsidR="00FD6611" w:rsidTr="003C7208">
        <w:trPr>
          <w:trHeight w:val="417"/>
        </w:trPr>
        <w:tc>
          <w:tcPr>
            <w:tcW w:w="1840" w:type="dxa"/>
            <w:gridSpan w:val="2"/>
            <w:tcBorders>
              <w:top w:val="single" w:sz="12" w:space="0" w:color="auto"/>
              <w:left w:val="nil"/>
              <w:bottom w:val="single" w:sz="12" w:space="0" w:color="auto"/>
              <w:right w:val="single" w:sz="12" w:space="0" w:color="auto"/>
            </w:tcBorders>
            <w:noWrap/>
            <w:vAlign w:val="center"/>
          </w:tcPr>
          <w:p w:rsidR="00FD6611" w:rsidRDefault="00FD6611" w:rsidP="003C7208">
            <w:pPr>
              <w:spacing w:line="260" w:lineRule="exact"/>
              <w:ind w:leftChars="-59" w:left="-142"/>
              <w:jc w:val="center"/>
              <w:rPr>
                <w:rFonts w:ascii="標楷體" w:eastAsia="標楷體" w:hAnsi="標楷體" w:cs="Arial Unicode MS"/>
              </w:rPr>
            </w:pPr>
            <w:r>
              <w:rPr>
                <w:rFonts w:ascii="標楷體" w:eastAsia="標楷體" w:hAnsi="標楷體" w:hint="eastAsia"/>
              </w:rPr>
              <w:t>項目別</w:t>
            </w:r>
          </w:p>
        </w:tc>
        <w:tc>
          <w:tcPr>
            <w:tcW w:w="1624" w:type="dxa"/>
            <w:tcBorders>
              <w:top w:val="single" w:sz="12" w:space="0" w:color="auto"/>
              <w:left w:val="single" w:sz="12" w:space="0" w:color="auto"/>
              <w:bottom w:val="single" w:sz="12" w:space="0" w:color="auto"/>
              <w:right w:val="single" w:sz="12" w:space="0" w:color="auto"/>
            </w:tcBorders>
            <w:noWrap/>
            <w:vAlign w:val="center"/>
          </w:tcPr>
          <w:p w:rsidR="00FD6611" w:rsidRDefault="00FD6611" w:rsidP="003C7208">
            <w:pPr>
              <w:spacing w:line="260" w:lineRule="exact"/>
              <w:ind w:leftChars="-59" w:left="-142"/>
              <w:jc w:val="center"/>
              <w:rPr>
                <w:rFonts w:ascii="標楷體" w:eastAsia="標楷體" w:hAnsi="標楷體" w:cs="Arial Unicode MS"/>
              </w:rPr>
            </w:pPr>
            <w:r>
              <w:rPr>
                <w:rFonts w:ascii="標楷體" w:eastAsia="標楷體" w:hAnsi="標楷體" w:hint="eastAsia"/>
              </w:rPr>
              <w:t>跳錶計費</w:t>
            </w:r>
          </w:p>
        </w:tc>
        <w:tc>
          <w:tcPr>
            <w:tcW w:w="1760" w:type="dxa"/>
            <w:tcBorders>
              <w:top w:val="single" w:sz="12" w:space="0" w:color="auto"/>
              <w:left w:val="single" w:sz="12" w:space="0" w:color="auto"/>
              <w:bottom w:val="single" w:sz="12" w:space="0" w:color="auto"/>
              <w:right w:val="single" w:sz="12" w:space="0" w:color="auto"/>
            </w:tcBorders>
            <w:noWrap/>
            <w:vAlign w:val="center"/>
          </w:tcPr>
          <w:p w:rsidR="00FD6611" w:rsidRDefault="00FD6611" w:rsidP="003C7208">
            <w:pPr>
              <w:spacing w:line="260" w:lineRule="exact"/>
              <w:ind w:leftChars="-59" w:left="-142"/>
              <w:jc w:val="center"/>
              <w:rPr>
                <w:rFonts w:ascii="標楷體" w:eastAsia="標楷體" w:hAnsi="標楷體" w:cs="Arial Unicode MS"/>
              </w:rPr>
            </w:pPr>
            <w:r>
              <w:rPr>
                <w:rFonts w:ascii="標楷體" w:eastAsia="標楷體" w:hAnsi="標楷體" w:hint="eastAsia"/>
              </w:rPr>
              <w:t>議價計費</w:t>
            </w:r>
          </w:p>
        </w:tc>
        <w:tc>
          <w:tcPr>
            <w:tcW w:w="3336" w:type="dxa"/>
            <w:tcBorders>
              <w:top w:val="single" w:sz="12" w:space="0" w:color="auto"/>
              <w:left w:val="single" w:sz="12" w:space="0" w:color="auto"/>
              <w:bottom w:val="single" w:sz="12" w:space="0" w:color="auto"/>
              <w:right w:val="nil"/>
            </w:tcBorders>
          </w:tcPr>
          <w:p w:rsidR="00F00BD4" w:rsidRDefault="00FD6611" w:rsidP="002A74DF">
            <w:pPr>
              <w:pStyle w:val="xl31"/>
              <w:widowControl w:val="0"/>
              <w:pBdr>
                <w:left w:val="none" w:sz="0" w:space="0" w:color="auto"/>
                <w:bottom w:val="none" w:sz="0" w:space="0" w:color="auto"/>
              </w:pBdr>
              <w:spacing w:before="0" w:beforeAutospacing="0" w:after="0" w:afterAutospacing="0" w:line="260" w:lineRule="exact"/>
              <w:ind w:leftChars="-59" w:left="-142" w:rightChars="13" w:right="31"/>
              <w:rPr>
                <w:rFonts w:cs="Times New Roman" w:hint="default"/>
                <w:kern w:val="2"/>
              </w:rPr>
            </w:pPr>
            <w:r>
              <w:rPr>
                <w:rFonts w:cs="Times New Roman"/>
                <w:kern w:val="2"/>
              </w:rPr>
              <w:t>依主管機關公告之</w:t>
            </w:r>
          </w:p>
          <w:p w:rsidR="00FD6611" w:rsidRDefault="00FD6611" w:rsidP="002A74DF">
            <w:pPr>
              <w:pStyle w:val="xl31"/>
              <w:widowControl w:val="0"/>
              <w:pBdr>
                <w:left w:val="none" w:sz="0" w:space="0" w:color="auto"/>
                <w:bottom w:val="none" w:sz="0" w:space="0" w:color="auto"/>
              </w:pBdr>
              <w:spacing w:before="0" w:beforeAutospacing="0" w:after="0" w:afterAutospacing="0" w:line="260" w:lineRule="exact"/>
              <w:ind w:leftChars="-59" w:left="-142" w:rightChars="13" w:right="31"/>
              <w:rPr>
                <w:rFonts w:cs="Times New Roman" w:hint="default"/>
                <w:kern w:val="2"/>
              </w:rPr>
            </w:pPr>
            <w:r>
              <w:rPr>
                <w:rFonts w:cs="Times New Roman"/>
                <w:kern w:val="2"/>
              </w:rPr>
              <w:t>固定起訖點固定運價計費</w:t>
            </w:r>
          </w:p>
        </w:tc>
      </w:tr>
      <w:tr w:rsidR="008E4F42" w:rsidTr="008E4F42">
        <w:trPr>
          <w:trHeight w:val="84"/>
        </w:trPr>
        <w:tc>
          <w:tcPr>
            <w:tcW w:w="877" w:type="dxa"/>
            <w:tcBorders>
              <w:top w:val="single" w:sz="12" w:space="0" w:color="auto"/>
              <w:left w:val="nil"/>
            </w:tcBorders>
            <w:noWrap/>
            <w:vAlign w:val="bottom"/>
          </w:tcPr>
          <w:p w:rsidR="008E4F42" w:rsidRDefault="008E4F42" w:rsidP="003C7208">
            <w:pPr>
              <w:spacing w:line="320" w:lineRule="exact"/>
              <w:ind w:leftChars="-59" w:left="-142" w:firstLineChars="80" w:firstLine="192"/>
              <w:jc w:val="right"/>
              <w:rPr>
                <w:rFonts w:ascii="標楷體" w:eastAsia="標楷體" w:hAnsi="標楷體" w:cs="Arial Unicode MS"/>
              </w:rPr>
            </w:pPr>
            <w:r>
              <w:rPr>
                <w:rFonts w:ascii="標楷體" w:eastAsia="標楷體" w:hAnsi="標楷體" w:cs="Arial Unicode MS" w:hint="eastAsia"/>
              </w:rPr>
              <w:t>100年</w:t>
            </w:r>
          </w:p>
        </w:tc>
        <w:tc>
          <w:tcPr>
            <w:tcW w:w="963" w:type="dxa"/>
            <w:tcBorders>
              <w:top w:val="single" w:sz="12" w:space="0" w:color="auto"/>
              <w:left w:val="nil"/>
              <w:right w:val="single" w:sz="12" w:space="0" w:color="auto"/>
            </w:tcBorders>
            <w:vAlign w:val="bottom"/>
          </w:tcPr>
          <w:p w:rsidR="008E4F42" w:rsidRDefault="008E4F42" w:rsidP="003C7208">
            <w:pPr>
              <w:spacing w:line="320" w:lineRule="exact"/>
              <w:ind w:leftChars="-59" w:left="-142" w:firstLineChars="80" w:firstLine="192"/>
              <w:rPr>
                <w:rFonts w:ascii="標楷體" w:eastAsia="標楷體" w:hAnsi="標楷體" w:cs="Arial Unicode MS"/>
              </w:rPr>
            </w:pPr>
          </w:p>
        </w:tc>
        <w:tc>
          <w:tcPr>
            <w:tcW w:w="1624" w:type="dxa"/>
            <w:tcBorders>
              <w:top w:val="single" w:sz="12" w:space="0" w:color="auto"/>
              <w:left w:val="single" w:sz="12" w:space="0" w:color="auto"/>
              <w:right w:val="nil"/>
            </w:tcBorders>
            <w:noWrap/>
            <w:vAlign w:val="bottom"/>
          </w:tcPr>
          <w:p w:rsidR="008E4F42" w:rsidRPr="008E4F42" w:rsidRDefault="008E4F42" w:rsidP="003C7208">
            <w:pPr>
              <w:spacing w:line="320" w:lineRule="exact"/>
              <w:ind w:leftChars="-59" w:left="-142" w:rightChars="111" w:right="266"/>
              <w:jc w:val="right"/>
              <w:rPr>
                <w:rFonts w:ascii="標楷體" w:eastAsia="標楷體" w:hAnsi="標楷體" w:cs="Arial Unicode MS"/>
                <w:bCs/>
              </w:rPr>
            </w:pPr>
            <w:r w:rsidRPr="008E4F42">
              <w:rPr>
                <w:rFonts w:ascii="標楷體" w:eastAsia="標楷體" w:hAnsi="標楷體" w:cs="Arial Unicode MS" w:hint="eastAsia"/>
                <w:bCs/>
              </w:rPr>
              <w:t>96.9</w:t>
            </w:r>
          </w:p>
        </w:tc>
        <w:tc>
          <w:tcPr>
            <w:tcW w:w="1760" w:type="dxa"/>
            <w:tcBorders>
              <w:top w:val="single" w:sz="12" w:space="0" w:color="auto"/>
              <w:left w:val="nil"/>
              <w:right w:val="nil"/>
            </w:tcBorders>
            <w:noWrap/>
            <w:vAlign w:val="bottom"/>
          </w:tcPr>
          <w:p w:rsidR="008E4F42" w:rsidRPr="008E4F42" w:rsidRDefault="008E4F42" w:rsidP="003C7208">
            <w:pPr>
              <w:spacing w:line="320" w:lineRule="exact"/>
              <w:ind w:leftChars="-59" w:left="-142" w:rightChars="72" w:right="173"/>
              <w:jc w:val="right"/>
              <w:rPr>
                <w:rFonts w:ascii="標楷體" w:eastAsia="標楷體" w:hAnsi="標楷體" w:cs="Arial Unicode MS"/>
                <w:bCs/>
              </w:rPr>
            </w:pPr>
            <w:r w:rsidRPr="008E4F42">
              <w:rPr>
                <w:rFonts w:ascii="標楷體" w:eastAsia="標楷體" w:hAnsi="標楷體" w:cs="Arial Unicode MS" w:hint="eastAsia"/>
                <w:bCs/>
              </w:rPr>
              <w:t>10.1</w:t>
            </w:r>
          </w:p>
        </w:tc>
        <w:tc>
          <w:tcPr>
            <w:tcW w:w="3336" w:type="dxa"/>
            <w:tcBorders>
              <w:top w:val="single" w:sz="12" w:space="0" w:color="auto"/>
              <w:left w:val="nil"/>
              <w:right w:val="nil"/>
            </w:tcBorders>
            <w:noWrap/>
            <w:vAlign w:val="bottom"/>
          </w:tcPr>
          <w:p w:rsidR="008E4F42" w:rsidRPr="008E4F42" w:rsidRDefault="008E4F42" w:rsidP="003C7208">
            <w:pPr>
              <w:pStyle w:val="font1"/>
              <w:widowControl w:val="0"/>
              <w:tabs>
                <w:tab w:val="left" w:pos="1816"/>
              </w:tabs>
              <w:spacing w:before="0" w:beforeAutospacing="0" w:after="0" w:afterAutospacing="0" w:line="320" w:lineRule="exact"/>
              <w:ind w:leftChars="-59" w:left="-142" w:rightChars="573" w:right="1375"/>
              <w:jc w:val="right"/>
              <w:rPr>
                <w:rFonts w:ascii="標楷體" w:eastAsia="標楷體" w:hAnsi="標楷體" w:cs="Times New Roman" w:hint="default"/>
                <w:bCs/>
                <w:kern w:val="2"/>
              </w:rPr>
            </w:pPr>
            <w:r w:rsidRPr="008E4F42">
              <w:rPr>
                <w:rFonts w:ascii="標楷體" w:eastAsia="標楷體" w:hAnsi="標楷體" w:cs="Times New Roman"/>
                <w:bCs/>
                <w:kern w:val="2"/>
              </w:rPr>
              <w:t>5.6</w:t>
            </w:r>
          </w:p>
        </w:tc>
      </w:tr>
      <w:tr w:rsidR="004D6329" w:rsidTr="008E4F42">
        <w:trPr>
          <w:trHeight w:val="84"/>
        </w:trPr>
        <w:tc>
          <w:tcPr>
            <w:tcW w:w="877" w:type="dxa"/>
            <w:tcBorders>
              <w:left w:val="nil"/>
              <w:bottom w:val="nil"/>
            </w:tcBorders>
            <w:noWrap/>
            <w:vAlign w:val="bottom"/>
          </w:tcPr>
          <w:p w:rsidR="004D6329" w:rsidRDefault="008E4F42" w:rsidP="003C7208">
            <w:pPr>
              <w:spacing w:line="320" w:lineRule="exact"/>
              <w:ind w:leftChars="-59" w:left="-142" w:firstLineChars="80" w:firstLine="192"/>
              <w:jc w:val="right"/>
              <w:rPr>
                <w:rFonts w:ascii="標楷體" w:eastAsia="標楷體" w:hAnsi="標楷體" w:cs="Arial Unicode MS"/>
                <w:b/>
                <w:bCs/>
              </w:rPr>
            </w:pPr>
            <w:r>
              <w:rPr>
                <w:rFonts w:ascii="標楷體" w:eastAsia="標楷體" w:hAnsi="標楷體" w:hint="eastAsia"/>
                <w:b/>
                <w:bCs/>
              </w:rPr>
              <w:t>102</w:t>
            </w:r>
            <w:r w:rsidR="004D6329">
              <w:rPr>
                <w:rFonts w:ascii="標楷體" w:eastAsia="標楷體" w:hAnsi="標楷體"/>
                <w:b/>
                <w:bCs/>
              </w:rPr>
              <w:t>年</w:t>
            </w:r>
          </w:p>
        </w:tc>
        <w:tc>
          <w:tcPr>
            <w:tcW w:w="963" w:type="dxa"/>
            <w:tcBorders>
              <w:left w:val="nil"/>
              <w:bottom w:val="nil"/>
              <w:right w:val="single" w:sz="12" w:space="0" w:color="auto"/>
            </w:tcBorders>
            <w:vAlign w:val="bottom"/>
          </w:tcPr>
          <w:p w:rsidR="004D6329" w:rsidRDefault="004D6329" w:rsidP="003C7208">
            <w:pPr>
              <w:spacing w:line="320" w:lineRule="exact"/>
              <w:ind w:leftChars="-59" w:left="-142" w:firstLineChars="80" w:firstLine="192"/>
              <w:rPr>
                <w:rFonts w:ascii="標楷體" w:eastAsia="標楷體" w:hAnsi="標楷體" w:cs="Arial Unicode MS"/>
                <w:b/>
                <w:bCs/>
              </w:rPr>
            </w:pPr>
          </w:p>
        </w:tc>
        <w:tc>
          <w:tcPr>
            <w:tcW w:w="1624" w:type="dxa"/>
            <w:tcBorders>
              <w:left w:val="single" w:sz="12" w:space="0" w:color="auto"/>
              <w:bottom w:val="nil"/>
              <w:right w:val="nil"/>
            </w:tcBorders>
            <w:noWrap/>
            <w:vAlign w:val="bottom"/>
          </w:tcPr>
          <w:p w:rsidR="004D6329" w:rsidRPr="00F568E5" w:rsidRDefault="004D6329" w:rsidP="003C7208">
            <w:pPr>
              <w:spacing w:line="320" w:lineRule="exact"/>
              <w:ind w:leftChars="-59" w:left="-142" w:rightChars="111" w:right="266"/>
              <w:jc w:val="right"/>
              <w:rPr>
                <w:rFonts w:ascii="標楷體" w:eastAsia="標楷體" w:hAnsi="標楷體" w:cs="Arial Unicode MS"/>
                <w:b/>
                <w:bCs/>
              </w:rPr>
            </w:pPr>
            <w:r w:rsidRPr="00F568E5">
              <w:rPr>
                <w:rFonts w:ascii="標楷體" w:eastAsia="標楷體" w:hAnsi="標楷體" w:cs="Arial Unicode MS" w:hint="eastAsia"/>
                <w:b/>
                <w:bCs/>
              </w:rPr>
              <w:t>96.9</w:t>
            </w:r>
          </w:p>
        </w:tc>
        <w:tc>
          <w:tcPr>
            <w:tcW w:w="1760" w:type="dxa"/>
            <w:tcBorders>
              <w:left w:val="nil"/>
              <w:bottom w:val="nil"/>
              <w:right w:val="nil"/>
            </w:tcBorders>
            <w:noWrap/>
            <w:vAlign w:val="bottom"/>
          </w:tcPr>
          <w:p w:rsidR="004D6329" w:rsidRDefault="008E4F42" w:rsidP="003C7208">
            <w:pPr>
              <w:spacing w:line="320" w:lineRule="exact"/>
              <w:ind w:leftChars="-59" w:left="-142" w:rightChars="72" w:right="173"/>
              <w:jc w:val="right"/>
              <w:rPr>
                <w:rFonts w:ascii="標楷體" w:eastAsia="標楷體" w:hAnsi="標楷體" w:cs="Arial Unicode MS"/>
                <w:b/>
                <w:bCs/>
              </w:rPr>
            </w:pPr>
            <w:r>
              <w:rPr>
                <w:rFonts w:ascii="標楷體" w:eastAsia="標楷體" w:hAnsi="標楷體" w:cs="Arial Unicode MS" w:hint="eastAsia"/>
                <w:b/>
                <w:bCs/>
              </w:rPr>
              <w:t>11.2</w:t>
            </w:r>
          </w:p>
        </w:tc>
        <w:tc>
          <w:tcPr>
            <w:tcW w:w="3336" w:type="dxa"/>
            <w:tcBorders>
              <w:left w:val="nil"/>
              <w:bottom w:val="nil"/>
              <w:right w:val="nil"/>
            </w:tcBorders>
            <w:noWrap/>
            <w:vAlign w:val="bottom"/>
          </w:tcPr>
          <w:p w:rsidR="004D6329" w:rsidRDefault="008E4F42" w:rsidP="003C7208">
            <w:pPr>
              <w:pStyle w:val="font1"/>
              <w:widowControl w:val="0"/>
              <w:tabs>
                <w:tab w:val="left" w:pos="1816"/>
              </w:tabs>
              <w:spacing w:before="0" w:beforeAutospacing="0" w:after="0" w:afterAutospacing="0" w:line="320" w:lineRule="exact"/>
              <w:ind w:leftChars="-59" w:left="-142" w:rightChars="573" w:right="1375"/>
              <w:jc w:val="right"/>
              <w:rPr>
                <w:rFonts w:ascii="標楷體" w:eastAsia="標楷體" w:hAnsi="標楷體" w:cs="Times New Roman" w:hint="default"/>
                <w:b/>
                <w:bCs/>
                <w:kern w:val="2"/>
              </w:rPr>
            </w:pPr>
            <w:r>
              <w:rPr>
                <w:rFonts w:ascii="標楷體" w:eastAsia="標楷體" w:hAnsi="標楷體" w:cs="Times New Roman"/>
                <w:b/>
                <w:bCs/>
                <w:kern w:val="2"/>
              </w:rPr>
              <w:t>6.8</w:t>
            </w:r>
          </w:p>
        </w:tc>
      </w:tr>
      <w:tr w:rsidR="00FD6611" w:rsidTr="008E4F42">
        <w:trPr>
          <w:trHeight w:val="145"/>
        </w:trPr>
        <w:tc>
          <w:tcPr>
            <w:tcW w:w="1840" w:type="dxa"/>
            <w:gridSpan w:val="2"/>
            <w:tcBorders>
              <w:top w:val="nil"/>
              <w:left w:val="nil"/>
              <w:bottom w:val="nil"/>
              <w:right w:val="single" w:sz="12" w:space="0" w:color="auto"/>
            </w:tcBorders>
            <w:noWrap/>
            <w:vAlign w:val="bottom"/>
          </w:tcPr>
          <w:p w:rsidR="00FD6611" w:rsidRDefault="00FD6611" w:rsidP="003C7208">
            <w:pPr>
              <w:spacing w:line="320" w:lineRule="exact"/>
              <w:ind w:leftChars="-59" w:left="-142" w:firstLineChars="80" w:firstLine="192"/>
              <w:rPr>
                <w:rFonts w:ascii="標楷體" w:eastAsia="標楷體" w:hAnsi="標楷體" w:cs="Arial Unicode MS"/>
              </w:rPr>
            </w:pPr>
            <w:r>
              <w:rPr>
                <w:rFonts w:ascii="標楷體" w:eastAsia="標楷體" w:hAnsi="標楷體" w:hint="eastAsia"/>
              </w:rPr>
              <w:t xml:space="preserve">　北部地區</w:t>
            </w:r>
          </w:p>
        </w:tc>
        <w:tc>
          <w:tcPr>
            <w:tcW w:w="1624" w:type="dxa"/>
            <w:tcBorders>
              <w:top w:val="nil"/>
              <w:left w:val="single" w:sz="12" w:space="0" w:color="auto"/>
              <w:bottom w:val="nil"/>
              <w:right w:val="nil"/>
            </w:tcBorders>
            <w:noWrap/>
            <w:vAlign w:val="bottom"/>
          </w:tcPr>
          <w:p w:rsidR="00FD6611" w:rsidRDefault="00F568E5" w:rsidP="003C7208">
            <w:pPr>
              <w:spacing w:line="320" w:lineRule="exact"/>
              <w:ind w:leftChars="-59" w:left="-142" w:rightChars="111" w:right="266"/>
              <w:jc w:val="right"/>
              <w:rPr>
                <w:rFonts w:ascii="標楷體" w:eastAsia="標楷體" w:hAnsi="標楷體" w:cs="Arial Unicode MS"/>
              </w:rPr>
            </w:pPr>
            <w:r>
              <w:rPr>
                <w:rFonts w:ascii="標楷體" w:eastAsia="標楷體" w:hAnsi="標楷體" w:cs="Arial Unicode MS" w:hint="eastAsia"/>
              </w:rPr>
              <w:t>98.</w:t>
            </w:r>
            <w:r w:rsidR="008E4F42">
              <w:rPr>
                <w:rFonts w:ascii="標楷體" w:eastAsia="標楷體" w:hAnsi="標楷體" w:cs="Arial Unicode MS" w:hint="eastAsia"/>
              </w:rPr>
              <w:t>9</w:t>
            </w:r>
          </w:p>
        </w:tc>
        <w:tc>
          <w:tcPr>
            <w:tcW w:w="1760" w:type="dxa"/>
            <w:tcBorders>
              <w:top w:val="nil"/>
              <w:left w:val="nil"/>
              <w:bottom w:val="nil"/>
              <w:right w:val="nil"/>
            </w:tcBorders>
            <w:noWrap/>
            <w:vAlign w:val="bottom"/>
          </w:tcPr>
          <w:p w:rsidR="00FD6611" w:rsidRDefault="008E4F42" w:rsidP="003C7208">
            <w:pPr>
              <w:spacing w:line="320" w:lineRule="exact"/>
              <w:ind w:leftChars="-59" w:left="-142" w:rightChars="72" w:right="173"/>
              <w:jc w:val="right"/>
              <w:rPr>
                <w:rFonts w:ascii="標楷體" w:eastAsia="標楷體" w:hAnsi="標楷體" w:cs="Arial Unicode MS"/>
              </w:rPr>
            </w:pPr>
            <w:r>
              <w:rPr>
                <w:rFonts w:ascii="標楷體" w:eastAsia="標楷體" w:hAnsi="標楷體" w:cs="Arial Unicode MS" w:hint="eastAsia"/>
              </w:rPr>
              <w:t>6.3</w:t>
            </w:r>
          </w:p>
        </w:tc>
        <w:tc>
          <w:tcPr>
            <w:tcW w:w="3336" w:type="dxa"/>
            <w:tcBorders>
              <w:top w:val="nil"/>
              <w:left w:val="nil"/>
              <w:bottom w:val="nil"/>
              <w:right w:val="nil"/>
            </w:tcBorders>
            <w:noWrap/>
            <w:vAlign w:val="bottom"/>
          </w:tcPr>
          <w:p w:rsidR="00FD6611" w:rsidRDefault="008E4F42" w:rsidP="003C7208">
            <w:pPr>
              <w:tabs>
                <w:tab w:val="left" w:pos="1816"/>
              </w:tabs>
              <w:spacing w:line="320" w:lineRule="exact"/>
              <w:ind w:leftChars="-59" w:left="-142" w:rightChars="573" w:right="1375"/>
              <w:jc w:val="right"/>
              <w:rPr>
                <w:rFonts w:ascii="標楷體" w:eastAsia="標楷體" w:hAnsi="標楷體" w:cs="Arial Unicode MS"/>
              </w:rPr>
            </w:pPr>
            <w:r>
              <w:rPr>
                <w:rFonts w:ascii="標楷體" w:eastAsia="標楷體" w:hAnsi="標楷體" w:cs="Arial Unicode MS" w:hint="eastAsia"/>
              </w:rPr>
              <w:t>6.5</w:t>
            </w:r>
          </w:p>
        </w:tc>
      </w:tr>
      <w:tr w:rsidR="00FD6611" w:rsidTr="008E4F42">
        <w:trPr>
          <w:trHeight w:val="212"/>
        </w:trPr>
        <w:tc>
          <w:tcPr>
            <w:tcW w:w="1840" w:type="dxa"/>
            <w:gridSpan w:val="2"/>
            <w:tcBorders>
              <w:top w:val="nil"/>
              <w:left w:val="nil"/>
              <w:bottom w:val="nil"/>
              <w:right w:val="single" w:sz="12" w:space="0" w:color="auto"/>
            </w:tcBorders>
            <w:noWrap/>
            <w:vAlign w:val="bottom"/>
          </w:tcPr>
          <w:p w:rsidR="00FD6611" w:rsidRDefault="00FD6611" w:rsidP="003C7208">
            <w:pPr>
              <w:spacing w:line="320" w:lineRule="exact"/>
              <w:ind w:leftChars="-59" w:left="-142" w:firstLineChars="80" w:firstLine="192"/>
              <w:rPr>
                <w:rFonts w:ascii="標楷體" w:eastAsia="標楷體" w:hAnsi="標楷體" w:cs="Arial Unicode MS"/>
              </w:rPr>
            </w:pPr>
            <w:r>
              <w:rPr>
                <w:rFonts w:ascii="標楷體" w:eastAsia="標楷體" w:hAnsi="標楷體" w:hint="eastAsia"/>
              </w:rPr>
              <w:t xml:space="preserve">　中部地區</w:t>
            </w:r>
          </w:p>
        </w:tc>
        <w:tc>
          <w:tcPr>
            <w:tcW w:w="1624" w:type="dxa"/>
            <w:tcBorders>
              <w:top w:val="nil"/>
              <w:left w:val="single" w:sz="12" w:space="0" w:color="auto"/>
              <w:bottom w:val="nil"/>
              <w:right w:val="nil"/>
            </w:tcBorders>
            <w:noWrap/>
            <w:vAlign w:val="bottom"/>
          </w:tcPr>
          <w:p w:rsidR="00FD6611" w:rsidRDefault="00F568E5" w:rsidP="003C7208">
            <w:pPr>
              <w:spacing w:line="320" w:lineRule="exact"/>
              <w:ind w:leftChars="-59" w:left="-142" w:rightChars="111" w:right="266"/>
              <w:jc w:val="right"/>
              <w:rPr>
                <w:rFonts w:ascii="標楷體" w:eastAsia="標楷體" w:hAnsi="標楷體" w:cs="Arial Unicode MS"/>
              </w:rPr>
            </w:pPr>
            <w:r>
              <w:rPr>
                <w:rFonts w:ascii="標楷體" w:eastAsia="標楷體" w:hAnsi="標楷體" w:cs="Arial Unicode MS" w:hint="eastAsia"/>
              </w:rPr>
              <w:t>8</w:t>
            </w:r>
            <w:r w:rsidR="008E4F42">
              <w:rPr>
                <w:rFonts w:ascii="標楷體" w:eastAsia="標楷體" w:hAnsi="標楷體" w:cs="Arial Unicode MS" w:hint="eastAsia"/>
              </w:rPr>
              <w:t>8.2</w:t>
            </w:r>
          </w:p>
        </w:tc>
        <w:tc>
          <w:tcPr>
            <w:tcW w:w="1760" w:type="dxa"/>
            <w:tcBorders>
              <w:top w:val="nil"/>
              <w:left w:val="nil"/>
              <w:bottom w:val="nil"/>
              <w:right w:val="nil"/>
            </w:tcBorders>
            <w:noWrap/>
            <w:vAlign w:val="bottom"/>
          </w:tcPr>
          <w:p w:rsidR="00FD6611" w:rsidRDefault="008E4F42" w:rsidP="003C7208">
            <w:pPr>
              <w:spacing w:line="320" w:lineRule="exact"/>
              <w:ind w:leftChars="-59" w:left="-142" w:rightChars="72" w:right="173"/>
              <w:jc w:val="right"/>
              <w:rPr>
                <w:rFonts w:ascii="標楷體" w:eastAsia="標楷體" w:hAnsi="標楷體" w:cs="Arial Unicode MS"/>
              </w:rPr>
            </w:pPr>
            <w:r>
              <w:rPr>
                <w:rFonts w:ascii="標楷體" w:eastAsia="標楷體" w:hAnsi="標楷體" w:cs="Arial Unicode MS" w:hint="eastAsia"/>
              </w:rPr>
              <w:t>30.0</w:t>
            </w:r>
          </w:p>
        </w:tc>
        <w:tc>
          <w:tcPr>
            <w:tcW w:w="3336" w:type="dxa"/>
            <w:tcBorders>
              <w:top w:val="nil"/>
              <w:left w:val="nil"/>
              <w:bottom w:val="nil"/>
              <w:right w:val="nil"/>
            </w:tcBorders>
            <w:noWrap/>
            <w:vAlign w:val="bottom"/>
          </w:tcPr>
          <w:p w:rsidR="00FD6611" w:rsidRDefault="008E4F42" w:rsidP="003C7208">
            <w:pPr>
              <w:tabs>
                <w:tab w:val="left" w:pos="1816"/>
              </w:tabs>
              <w:spacing w:line="320" w:lineRule="exact"/>
              <w:ind w:leftChars="-59" w:left="-142" w:rightChars="573" w:right="1375"/>
              <w:jc w:val="right"/>
              <w:rPr>
                <w:rFonts w:ascii="標楷體" w:eastAsia="標楷體" w:hAnsi="標楷體" w:cs="Arial Unicode MS"/>
              </w:rPr>
            </w:pPr>
            <w:r>
              <w:rPr>
                <w:rFonts w:ascii="標楷體" w:eastAsia="標楷體" w:hAnsi="標楷體" w:cs="Arial Unicode MS" w:hint="eastAsia"/>
              </w:rPr>
              <w:t>7.8</w:t>
            </w:r>
          </w:p>
        </w:tc>
      </w:tr>
      <w:tr w:rsidR="00FD6611" w:rsidTr="008E4F42">
        <w:trPr>
          <w:trHeight w:val="263"/>
        </w:trPr>
        <w:tc>
          <w:tcPr>
            <w:tcW w:w="1840" w:type="dxa"/>
            <w:gridSpan w:val="2"/>
            <w:tcBorders>
              <w:top w:val="nil"/>
              <w:left w:val="nil"/>
              <w:bottom w:val="nil"/>
              <w:right w:val="single" w:sz="12" w:space="0" w:color="auto"/>
            </w:tcBorders>
            <w:noWrap/>
            <w:vAlign w:val="bottom"/>
          </w:tcPr>
          <w:p w:rsidR="00FD6611" w:rsidRDefault="00FD6611" w:rsidP="003C7208">
            <w:pPr>
              <w:spacing w:line="320" w:lineRule="exact"/>
              <w:ind w:leftChars="-59" w:left="-142" w:firstLineChars="80" w:firstLine="192"/>
              <w:rPr>
                <w:rFonts w:ascii="標楷體" w:eastAsia="標楷體" w:hAnsi="標楷體" w:cs="Arial Unicode MS"/>
              </w:rPr>
            </w:pPr>
            <w:r>
              <w:rPr>
                <w:rFonts w:ascii="標楷體" w:eastAsia="標楷體" w:hAnsi="標楷體" w:hint="eastAsia"/>
              </w:rPr>
              <w:t xml:space="preserve">　南部地區</w:t>
            </w:r>
          </w:p>
        </w:tc>
        <w:tc>
          <w:tcPr>
            <w:tcW w:w="1624" w:type="dxa"/>
            <w:tcBorders>
              <w:top w:val="nil"/>
              <w:left w:val="single" w:sz="12" w:space="0" w:color="auto"/>
              <w:bottom w:val="nil"/>
              <w:right w:val="nil"/>
            </w:tcBorders>
            <w:noWrap/>
            <w:vAlign w:val="bottom"/>
          </w:tcPr>
          <w:p w:rsidR="00FD6611" w:rsidRDefault="00F568E5" w:rsidP="003C7208">
            <w:pPr>
              <w:spacing w:line="320" w:lineRule="exact"/>
              <w:ind w:leftChars="-59" w:left="-142" w:rightChars="111" w:right="266"/>
              <w:jc w:val="right"/>
              <w:rPr>
                <w:rFonts w:ascii="標楷體" w:eastAsia="標楷體" w:hAnsi="標楷體" w:cs="Arial Unicode MS"/>
              </w:rPr>
            </w:pPr>
            <w:r>
              <w:rPr>
                <w:rFonts w:ascii="標楷體" w:eastAsia="標楷體" w:hAnsi="標楷體" w:cs="Arial Unicode MS" w:hint="eastAsia"/>
              </w:rPr>
              <w:t>9</w:t>
            </w:r>
            <w:r w:rsidR="008E4F42">
              <w:rPr>
                <w:rFonts w:ascii="標楷體" w:eastAsia="標楷體" w:hAnsi="標楷體" w:cs="Arial Unicode MS" w:hint="eastAsia"/>
              </w:rPr>
              <w:t>2.4</w:t>
            </w:r>
          </w:p>
        </w:tc>
        <w:tc>
          <w:tcPr>
            <w:tcW w:w="1760" w:type="dxa"/>
            <w:tcBorders>
              <w:top w:val="nil"/>
              <w:left w:val="nil"/>
              <w:bottom w:val="nil"/>
              <w:right w:val="nil"/>
            </w:tcBorders>
            <w:noWrap/>
            <w:vAlign w:val="bottom"/>
          </w:tcPr>
          <w:p w:rsidR="00FD6611" w:rsidRDefault="008E4F42" w:rsidP="003C7208">
            <w:pPr>
              <w:spacing w:line="320" w:lineRule="exact"/>
              <w:ind w:leftChars="-59" w:left="-142" w:rightChars="72" w:right="173"/>
              <w:jc w:val="right"/>
              <w:rPr>
                <w:rFonts w:ascii="標楷體" w:eastAsia="標楷體" w:hAnsi="標楷體" w:cs="Arial Unicode MS"/>
              </w:rPr>
            </w:pPr>
            <w:r>
              <w:rPr>
                <w:rFonts w:ascii="標楷體" w:eastAsia="標楷體" w:hAnsi="標楷體" w:cs="Arial Unicode MS" w:hint="eastAsia"/>
              </w:rPr>
              <w:t>18.9</w:t>
            </w:r>
          </w:p>
        </w:tc>
        <w:tc>
          <w:tcPr>
            <w:tcW w:w="3336" w:type="dxa"/>
            <w:tcBorders>
              <w:top w:val="nil"/>
              <w:left w:val="nil"/>
              <w:bottom w:val="nil"/>
              <w:right w:val="nil"/>
            </w:tcBorders>
            <w:noWrap/>
            <w:vAlign w:val="bottom"/>
          </w:tcPr>
          <w:p w:rsidR="00FD6611" w:rsidRDefault="008E4F42" w:rsidP="003C7208">
            <w:pPr>
              <w:tabs>
                <w:tab w:val="left" w:pos="1816"/>
              </w:tabs>
              <w:spacing w:line="320" w:lineRule="exact"/>
              <w:ind w:leftChars="-59" w:left="-142" w:rightChars="573" w:right="1375"/>
              <w:jc w:val="right"/>
              <w:rPr>
                <w:rFonts w:ascii="標楷體" w:eastAsia="標楷體" w:hAnsi="標楷體" w:cs="Arial Unicode MS"/>
              </w:rPr>
            </w:pPr>
            <w:r>
              <w:rPr>
                <w:rFonts w:ascii="標楷體" w:eastAsia="標楷體" w:hAnsi="標楷體" w:cs="Arial Unicode MS" w:hint="eastAsia"/>
              </w:rPr>
              <w:t>6.5</w:t>
            </w:r>
          </w:p>
        </w:tc>
      </w:tr>
      <w:tr w:rsidR="00FD6611" w:rsidTr="008E4F42">
        <w:trPr>
          <w:trHeight w:val="150"/>
        </w:trPr>
        <w:tc>
          <w:tcPr>
            <w:tcW w:w="1840" w:type="dxa"/>
            <w:gridSpan w:val="2"/>
            <w:tcBorders>
              <w:top w:val="nil"/>
              <w:left w:val="nil"/>
              <w:bottom w:val="nil"/>
              <w:right w:val="single" w:sz="12" w:space="0" w:color="auto"/>
            </w:tcBorders>
            <w:noWrap/>
            <w:vAlign w:val="bottom"/>
          </w:tcPr>
          <w:p w:rsidR="00FD6611" w:rsidRDefault="00FD6611" w:rsidP="003C7208">
            <w:pPr>
              <w:spacing w:line="320" w:lineRule="exact"/>
              <w:ind w:leftChars="-59" w:left="-142" w:firstLineChars="80" w:firstLine="192"/>
              <w:rPr>
                <w:rFonts w:ascii="標楷體" w:eastAsia="標楷體" w:hAnsi="標楷體" w:cs="Arial Unicode MS"/>
              </w:rPr>
            </w:pPr>
            <w:r>
              <w:rPr>
                <w:rFonts w:ascii="標楷體" w:eastAsia="標楷體" w:hAnsi="標楷體" w:hint="eastAsia"/>
              </w:rPr>
              <w:t xml:space="preserve">　東部地區</w:t>
            </w:r>
          </w:p>
        </w:tc>
        <w:tc>
          <w:tcPr>
            <w:tcW w:w="1624" w:type="dxa"/>
            <w:tcBorders>
              <w:top w:val="nil"/>
              <w:left w:val="single" w:sz="12" w:space="0" w:color="auto"/>
              <w:bottom w:val="nil"/>
              <w:right w:val="nil"/>
            </w:tcBorders>
            <w:noWrap/>
            <w:vAlign w:val="bottom"/>
          </w:tcPr>
          <w:p w:rsidR="00FD6611" w:rsidRDefault="008E4F42" w:rsidP="003C7208">
            <w:pPr>
              <w:spacing w:line="320" w:lineRule="exact"/>
              <w:ind w:leftChars="-59" w:left="-142" w:rightChars="111" w:right="266"/>
              <w:jc w:val="right"/>
              <w:rPr>
                <w:rFonts w:ascii="標楷體" w:eastAsia="標楷體" w:hAnsi="標楷體" w:cs="Arial Unicode MS"/>
              </w:rPr>
            </w:pPr>
            <w:r>
              <w:rPr>
                <w:rFonts w:ascii="標楷體" w:eastAsia="標楷體" w:hAnsi="標楷體" w:cs="Arial Unicode MS" w:hint="eastAsia"/>
              </w:rPr>
              <w:t>86.6</w:t>
            </w:r>
          </w:p>
        </w:tc>
        <w:tc>
          <w:tcPr>
            <w:tcW w:w="1760" w:type="dxa"/>
            <w:tcBorders>
              <w:top w:val="nil"/>
              <w:left w:val="nil"/>
              <w:bottom w:val="nil"/>
              <w:right w:val="nil"/>
            </w:tcBorders>
            <w:noWrap/>
            <w:vAlign w:val="bottom"/>
          </w:tcPr>
          <w:p w:rsidR="00FD6611" w:rsidRDefault="008E4F42" w:rsidP="003C7208">
            <w:pPr>
              <w:spacing w:line="320" w:lineRule="exact"/>
              <w:ind w:leftChars="-59" w:left="-142" w:rightChars="72" w:right="173"/>
              <w:jc w:val="right"/>
              <w:rPr>
                <w:rFonts w:ascii="標楷體" w:eastAsia="標楷體" w:hAnsi="標楷體" w:cs="Arial Unicode MS"/>
              </w:rPr>
            </w:pPr>
            <w:r>
              <w:rPr>
                <w:rFonts w:ascii="標楷體" w:eastAsia="標楷體" w:hAnsi="標楷體" w:cs="Arial Unicode MS" w:hint="eastAsia"/>
              </w:rPr>
              <w:t>48.0</w:t>
            </w:r>
          </w:p>
        </w:tc>
        <w:tc>
          <w:tcPr>
            <w:tcW w:w="3336" w:type="dxa"/>
            <w:tcBorders>
              <w:top w:val="nil"/>
              <w:left w:val="nil"/>
              <w:bottom w:val="nil"/>
              <w:right w:val="nil"/>
            </w:tcBorders>
            <w:noWrap/>
            <w:vAlign w:val="bottom"/>
          </w:tcPr>
          <w:p w:rsidR="00FD6611" w:rsidRDefault="008E4F42" w:rsidP="003C7208">
            <w:pPr>
              <w:tabs>
                <w:tab w:val="left" w:pos="1816"/>
              </w:tabs>
              <w:spacing w:line="320" w:lineRule="exact"/>
              <w:ind w:leftChars="-59" w:left="-142" w:rightChars="573" w:right="1375"/>
              <w:jc w:val="right"/>
              <w:rPr>
                <w:rFonts w:ascii="標楷體" w:eastAsia="標楷體" w:hAnsi="標楷體" w:cs="Arial Unicode MS"/>
              </w:rPr>
            </w:pPr>
            <w:r>
              <w:rPr>
                <w:rFonts w:ascii="標楷體" w:eastAsia="標楷體" w:hAnsi="標楷體" w:cs="Arial Unicode MS" w:hint="eastAsia"/>
              </w:rPr>
              <w:t>9.7</w:t>
            </w:r>
          </w:p>
        </w:tc>
      </w:tr>
      <w:tr w:rsidR="00740C25" w:rsidTr="008E4F42">
        <w:trPr>
          <w:trHeight w:val="150"/>
        </w:trPr>
        <w:tc>
          <w:tcPr>
            <w:tcW w:w="1840" w:type="dxa"/>
            <w:gridSpan w:val="2"/>
            <w:tcBorders>
              <w:top w:val="nil"/>
              <w:left w:val="nil"/>
              <w:bottom w:val="single" w:sz="12" w:space="0" w:color="auto"/>
              <w:right w:val="single" w:sz="12" w:space="0" w:color="auto"/>
            </w:tcBorders>
            <w:noWrap/>
            <w:vAlign w:val="bottom"/>
          </w:tcPr>
          <w:p w:rsidR="00740C25" w:rsidRDefault="008E4F42" w:rsidP="003C7208">
            <w:pPr>
              <w:spacing w:line="320" w:lineRule="exact"/>
              <w:ind w:leftChars="-59" w:left="-142" w:firstLineChars="80" w:firstLine="192"/>
              <w:rPr>
                <w:rFonts w:ascii="標楷體" w:eastAsia="標楷體" w:hAnsi="標楷體"/>
              </w:rPr>
            </w:pPr>
            <w:r>
              <w:rPr>
                <w:rFonts w:ascii="標楷體" w:eastAsia="標楷體" w:hAnsi="標楷體" w:hint="eastAsia"/>
              </w:rPr>
              <w:t xml:space="preserve">　金馬地區</w:t>
            </w:r>
          </w:p>
        </w:tc>
        <w:tc>
          <w:tcPr>
            <w:tcW w:w="1624" w:type="dxa"/>
            <w:tcBorders>
              <w:top w:val="nil"/>
              <w:left w:val="single" w:sz="12" w:space="0" w:color="auto"/>
              <w:bottom w:val="single" w:sz="12" w:space="0" w:color="auto"/>
              <w:right w:val="nil"/>
            </w:tcBorders>
            <w:noWrap/>
            <w:vAlign w:val="bottom"/>
          </w:tcPr>
          <w:p w:rsidR="00740C25" w:rsidRDefault="008E4F42" w:rsidP="003C7208">
            <w:pPr>
              <w:spacing w:line="320" w:lineRule="exact"/>
              <w:ind w:leftChars="-59" w:left="-142" w:rightChars="111" w:right="266"/>
              <w:jc w:val="right"/>
              <w:rPr>
                <w:rFonts w:ascii="標楷體" w:eastAsia="標楷體" w:hAnsi="標楷體" w:cs="Arial Unicode MS"/>
              </w:rPr>
            </w:pPr>
            <w:r>
              <w:rPr>
                <w:rFonts w:ascii="標楷體" w:eastAsia="標楷體" w:hAnsi="標楷體" w:cs="Arial Unicode MS" w:hint="eastAsia"/>
              </w:rPr>
              <w:t>85.0</w:t>
            </w:r>
          </w:p>
        </w:tc>
        <w:tc>
          <w:tcPr>
            <w:tcW w:w="1760" w:type="dxa"/>
            <w:tcBorders>
              <w:top w:val="nil"/>
              <w:left w:val="nil"/>
              <w:bottom w:val="single" w:sz="12" w:space="0" w:color="auto"/>
              <w:right w:val="nil"/>
            </w:tcBorders>
            <w:noWrap/>
            <w:vAlign w:val="bottom"/>
          </w:tcPr>
          <w:p w:rsidR="00740C25" w:rsidRDefault="008E4F42" w:rsidP="003C7208">
            <w:pPr>
              <w:spacing w:line="320" w:lineRule="exact"/>
              <w:ind w:leftChars="-59" w:left="-142" w:rightChars="72" w:right="173"/>
              <w:jc w:val="right"/>
              <w:rPr>
                <w:rFonts w:ascii="標楷體" w:eastAsia="標楷體" w:hAnsi="標楷體" w:cs="Arial Unicode MS"/>
              </w:rPr>
            </w:pPr>
            <w:r>
              <w:rPr>
                <w:rFonts w:ascii="標楷體" w:eastAsia="標楷體" w:hAnsi="標楷體" w:cs="Arial Unicode MS" w:hint="eastAsia"/>
              </w:rPr>
              <w:t>41.3</w:t>
            </w:r>
          </w:p>
        </w:tc>
        <w:tc>
          <w:tcPr>
            <w:tcW w:w="3336" w:type="dxa"/>
            <w:tcBorders>
              <w:top w:val="nil"/>
              <w:left w:val="nil"/>
              <w:bottom w:val="single" w:sz="12" w:space="0" w:color="auto"/>
              <w:right w:val="nil"/>
            </w:tcBorders>
            <w:noWrap/>
            <w:vAlign w:val="bottom"/>
          </w:tcPr>
          <w:p w:rsidR="00740C25" w:rsidRDefault="008E4F42" w:rsidP="003C7208">
            <w:pPr>
              <w:tabs>
                <w:tab w:val="left" w:pos="1816"/>
              </w:tabs>
              <w:spacing w:line="320" w:lineRule="exact"/>
              <w:ind w:leftChars="-59" w:left="-142" w:rightChars="573" w:right="1375"/>
              <w:jc w:val="right"/>
              <w:rPr>
                <w:rFonts w:ascii="標楷體" w:eastAsia="標楷體" w:hAnsi="標楷體" w:cs="Arial Unicode MS"/>
              </w:rPr>
            </w:pPr>
            <w:r>
              <w:rPr>
                <w:rFonts w:ascii="標楷體" w:eastAsia="標楷體" w:hAnsi="標楷體" w:cs="Arial Unicode MS" w:hint="eastAsia"/>
              </w:rPr>
              <w:t>10.8</w:t>
            </w:r>
          </w:p>
        </w:tc>
      </w:tr>
    </w:tbl>
    <w:p w:rsidR="003C7208" w:rsidRDefault="00CA2E46" w:rsidP="003C7208">
      <w:pPr>
        <w:tabs>
          <w:tab w:val="left" w:pos="9498"/>
        </w:tabs>
        <w:spacing w:line="200" w:lineRule="exact"/>
        <w:ind w:leftChars="350" w:left="1680" w:rightChars="58" w:right="139" w:hangingChars="420" w:hanging="840"/>
        <w:rPr>
          <w:rFonts w:ascii="標楷體" w:eastAsia="標楷體" w:hAnsi="標楷體"/>
          <w:sz w:val="20"/>
        </w:rPr>
      </w:pPr>
      <w:r w:rsidRPr="004A1729">
        <w:rPr>
          <w:rFonts w:ascii="標楷體" w:eastAsia="標楷體" w:hAnsi="標楷體" w:hint="eastAsia"/>
          <w:sz w:val="20"/>
        </w:rPr>
        <w:t>說明</w:t>
      </w:r>
      <w:r w:rsidR="00FD6611" w:rsidRPr="004A1729">
        <w:rPr>
          <w:rFonts w:ascii="標楷體" w:eastAsia="標楷體" w:hAnsi="標楷體" w:hint="eastAsia"/>
          <w:sz w:val="20"/>
        </w:rPr>
        <w:t>：</w:t>
      </w:r>
      <w:r w:rsidR="004A1729">
        <w:rPr>
          <w:rFonts w:ascii="標楷體" w:eastAsia="標楷體" w:hAnsi="標楷體" w:hint="eastAsia"/>
          <w:sz w:val="20"/>
        </w:rPr>
        <w:t>1</w:t>
      </w:r>
      <w:r w:rsidR="00FD6611" w:rsidRPr="004A1729">
        <w:rPr>
          <w:rFonts w:ascii="標楷體" w:eastAsia="標楷體" w:hAnsi="標楷體" w:hint="eastAsia"/>
          <w:sz w:val="20"/>
        </w:rPr>
        <w:t>.</w:t>
      </w:r>
      <w:r w:rsidR="00FD6611">
        <w:rPr>
          <w:rFonts w:ascii="標楷體" w:eastAsia="標楷體" w:hAnsi="標楷體" w:hint="eastAsia"/>
          <w:sz w:val="20"/>
          <w:u w:val="single"/>
        </w:rPr>
        <w:t>北部地區</w:t>
      </w:r>
      <w:r w:rsidR="00FD6611">
        <w:rPr>
          <w:rFonts w:ascii="標楷體" w:eastAsia="標楷體" w:hAnsi="標楷體" w:hint="eastAsia"/>
          <w:sz w:val="20"/>
        </w:rPr>
        <w:t>包括</w:t>
      </w:r>
      <w:r w:rsidR="00D62292">
        <w:rPr>
          <w:rFonts w:ascii="標楷體" w:eastAsia="標楷體" w:hAnsi="標楷體" w:hint="eastAsia"/>
          <w:sz w:val="20"/>
        </w:rPr>
        <w:t>新北、</w:t>
      </w:r>
      <w:r w:rsidR="00FD6611">
        <w:rPr>
          <w:rFonts w:ascii="標楷體" w:eastAsia="標楷體" w:hAnsi="標楷體" w:hint="eastAsia"/>
          <w:sz w:val="20"/>
        </w:rPr>
        <w:t>臺北、基隆、宜蘭、桃園及新竹等縣市；</w:t>
      </w:r>
      <w:r w:rsidR="00FD6611">
        <w:rPr>
          <w:rFonts w:ascii="標楷體" w:eastAsia="標楷體" w:hAnsi="標楷體" w:hint="eastAsia"/>
          <w:sz w:val="20"/>
          <w:u w:val="single"/>
        </w:rPr>
        <w:t>中部地區</w:t>
      </w:r>
      <w:r w:rsidR="00FD6611">
        <w:rPr>
          <w:rFonts w:ascii="標楷體" w:eastAsia="標楷體" w:hAnsi="標楷體" w:hint="eastAsia"/>
          <w:sz w:val="20"/>
        </w:rPr>
        <w:t>包括苗栗、</w:t>
      </w:r>
      <w:r w:rsidR="003C7208">
        <w:rPr>
          <w:rFonts w:ascii="標楷體" w:eastAsia="標楷體" w:hAnsi="標楷體" w:hint="eastAsia"/>
          <w:sz w:val="20"/>
        </w:rPr>
        <w:t>臺</w:t>
      </w:r>
    </w:p>
    <w:p w:rsidR="003C7208" w:rsidRDefault="003C7208" w:rsidP="003C7208">
      <w:pPr>
        <w:tabs>
          <w:tab w:val="left" w:pos="9498"/>
        </w:tabs>
        <w:spacing w:line="200" w:lineRule="exact"/>
        <w:ind w:leftChars="350" w:left="1680" w:rightChars="58" w:right="139" w:hangingChars="420" w:hanging="840"/>
        <w:rPr>
          <w:rFonts w:ascii="標楷體" w:eastAsia="標楷體" w:hAnsi="標楷體"/>
          <w:sz w:val="20"/>
        </w:rPr>
      </w:pPr>
      <w:r w:rsidRPr="00633E0C">
        <w:rPr>
          <w:rFonts w:ascii="標楷體" w:eastAsia="標楷體" w:hAnsi="標楷體" w:hint="eastAsia"/>
          <w:color w:val="FFFFFF"/>
          <w:sz w:val="20"/>
        </w:rPr>
        <w:t>說明：1.</w:t>
      </w:r>
      <w:r>
        <w:rPr>
          <w:rFonts w:ascii="標楷體" w:eastAsia="標楷體" w:hAnsi="標楷體" w:hint="eastAsia"/>
          <w:sz w:val="20"/>
        </w:rPr>
        <w:t>中、</w:t>
      </w:r>
      <w:r w:rsidR="00FD6611">
        <w:rPr>
          <w:rFonts w:ascii="標楷體" w:eastAsia="標楷體" w:hAnsi="標楷體" w:hint="eastAsia"/>
          <w:sz w:val="20"/>
        </w:rPr>
        <w:t>彰化、南投、雲林等縣市；</w:t>
      </w:r>
      <w:r w:rsidR="00FD6611">
        <w:rPr>
          <w:rFonts w:ascii="標楷體" w:eastAsia="標楷體" w:hAnsi="標楷體" w:hint="eastAsia"/>
          <w:sz w:val="20"/>
          <w:u w:val="single"/>
        </w:rPr>
        <w:t>南部地區</w:t>
      </w:r>
      <w:r w:rsidR="00FD6611">
        <w:rPr>
          <w:rFonts w:ascii="標楷體" w:eastAsia="標楷體" w:hAnsi="標楷體" w:hint="eastAsia"/>
          <w:sz w:val="20"/>
        </w:rPr>
        <w:t>包括嘉義、臺南、高雄、屏東、澎湖等</w:t>
      </w:r>
      <w:r>
        <w:rPr>
          <w:rFonts w:ascii="標楷體" w:eastAsia="標楷體" w:hAnsi="標楷體" w:hint="eastAsia"/>
          <w:sz w:val="20"/>
        </w:rPr>
        <w:t>縣市</w:t>
      </w:r>
    </w:p>
    <w:p w:rsidR="00FD6611" w:rsidRDefault="003C7208" w:rsidP="003C7208">
      <w:pPr>
        <w:tabs>
          <w:tab w:val="left" w:pos="9498"/>
        </w:tabs>
        <w:spacing w:line="200" w:lineRule="exact"/>
        <w:ind w:leftChars="350" w:left="1680" w:rightChars="58" w:right="139" w:hangingChars="420" w:hanging="840"/>
        <w:rPr>
          <w:rFonts w:ascii="標楷體" w:eastAsia="標楷體" w:hAnsi="標楷體"/>
          <w:sz w:val="20"/>
        </w:rPr>
      </w:pPr>
      <w:r w:rsidRPr="00633E0C">
        <w:rPr>
          <w:rFonts w:ascii="標楷體" w:eastAsia="標楷體" w:hAnsi="標楷體" w:hint="eastAsia"/>
          <w:color w:val="FFFFFF"/>
          <w:sz w:val="20"/>
        </w:rPr>
        <w:t>說明：1.</w:t>
      </w:r>
      <w:r>
        <w:rPr>
          <w:rFonts w:ascii="標楷體" w:eastAsia="標楷體" w:hAnsi="標楷體" w:hint="eastAsia"/>
          <w:sz w:val="20"/>
        </w:rPr>
        <w:t>；</w:t>
      </w:r>
      <w:r w:rsidR="00FD6611">
        <w:rPr>
          <w:rFonts w:ascii="標楷體" w:eastAsia="標楷體" w:hAnsi="標楷體" w:hint="eastAsia"/>
          <w:sz w:val="20"/>
          <w:u w:val="single"/>
        </w:rPr>
        <w:t>東部地區</w:t>
      </w:r>
      <w:r w:rsidR="00FD6611">
        <w:rPr>
          <w:rFonts w:ascii="標楷體" w:eastAsia="標楷體" w:hAnsi="標楷體" w:hint="eastAsia"/>
          <w:sz w:val="20"/>
        </w:rPr>
        <w:t>包括花蓮縣及臺東縣</w:t>
      </w:r>
      <w:r w:rsidR="00740C25">
        <w:rPr>
          <w:rFonts w:ascii="標楷體" w:eastAsia="標楷體" w:hAnsi="標楷體" w:hint="eastAsia"/>
          <w:sz w:val="20"/>
        </w:rPr>
        <w:t>；</w:t>
      </w:r>
      <w:r w:rsidR="008E4F42">
        <w:rPr>
          <w:rFonts w:ascii="標楷體" w:eastAsia="標楷體" w:hAnsi="標楷體" w:hint="eastAsia"/>
          <w:sz w:val="20"/>
          <w:u w:val="single"/>
        </w:rPr>
        <w:t>金馬地區</w:t>
      </w:r>
      <w:r w:rsidR="00740C25">
        <w:rPr>
          <w:rFonts w:ascii="標楷體" w:eastAsia="標楷體" w:hAnsi="標楷體" w:hint="eastAsia"/>
          <w:sz w:val="20"/>
        </w:rPr>
        <w:t>包括金門縣及連江縣</w:t>
      </w:r>
      <w:r w:rsidR="00FD6611">
        <w:rPr>
          <w:rFonts w:ascii="標楷體" w:eastAsia="標楷體" w:hAnsi="標楷體" w:hint="eastAsia"/>
          <w:sz w:val="20"/>
        </w:rPr>
        <w:t>，以下各表同。</w:t>
      </w:r>
    </w:p>
    <w:p w:rsidR="00FD6611" w:rsidRDefault="003C7208" w:rsidP="004A1729">
      <w:pPr>
        <w:spacing w:line="200" w:lineRule="exact"/>
        <w:ind w:leftChars="350" w:left="1680" w:rightChars="309" w:right="742" w:hangingChars="420" w:hanging="840"/>
        <w:rPr>
          <w:rFonts w:ascii="標楷體" w:eastAsia="標楷體" w:hAnsi="標楷體"/>
          <w:sz w:val="20"/>
        </w:rPr>
      </w:pPr>
      <w:r w:rsidRPr="00633E0C">
        <w:rPr>
          <w:rFonts w:ascii="標楷體" w:eastAsia="標楷體" w:hAnsi="標楷體" w:hint="eastAsia"/>
          <w:color w:val="FFFFFF"/>
          <w:sz w:val="20"/>
        </w:rPr>
        <w:t>說明：</w:t>
      </w:r>
      <w:r>
        <w:rPr>
          <w:rFonts w:ascii="標楷體" w:eastAsia="標楷體" w:hAnsi="標楷體" w:hint="eastAsia"/>
          <w:sz w:val="20"/>
        </w:rPr>
        <w:t>2</w:t>
      </w:r>
      <w:r w:rsidRPr="004A1729">
        <w:rPr>
          <w:rFonts w:ascii="標楷體" w:eastAsia="標楷體" w:hAnsi="標楷體" w:hint="eastAsia"/>
          <w:sz w:val="20"/>
        </w:rPr>
        <w:t>.</w:t>
      </w:r>
      <w:r w:rsidR="00FD6611">
        <w:rPr>
          <w:rFonts w:ascii="標楷體" w:eastAsia="標楷體" w:hAnsi="標楷體" w:hint="eastAsia"/>
          <w:sz w:val="20"/>
        </w:rPr>
        <w:t>計費方式可複選，各項合計超過100。</w:t>
      </w:r>
    </w:p>
    <w:p w:rsidR="002A74DF" w:rsidRPr="00A072B2" w:rsidRDefault="00A072B2" w:rsidP="00FC7EB8">
      <w:pPr>
        <w:numPr>
          <w:ilvl w:val="0"/>
          <w:numId w:val="5"/>
        </w:numPr>
        <w:adjustRightInd/>
        <w:spacing w:beforeLines="50" w:before="120" w:line="400" w:lineRule="exact"/>
        <w:ind w:left="1202" w:hanging="720"/>
        <w:jc w:val="both"/>
        <w:textAlignment w:val="auto"/>
        <w:rPr>
          <w:rFonts w:ascii="標楷體" w:eastAsia="標楷體" w:hAnsi="標楷體"/>
          <w:b/>
          <w:bCs/>
          <w:kern w:val="2"/>
          <w:sz w:val="28"/>
          <w:szCs w:val="24"/>
        </w:rPr>
      </w:pPr>
      <w:r w:rsidRPr="00524C5A">
        <w:rPr>
          <w:rFonts w:ascii="標楷體" w:eastAsia="標楷體" w:hAnsi="標楷體" w:hint="eastAsia"/>
          <w:b/>
          <w:bCs/>
          <w:kern w:val="2"/>
          <w:sz w:val="28"/>
          <w:szCs w:val="24"/>
        </w:rPr>
        <w:t>計程車駕駛人之營業方式仍以「巡迴攬客」為主，惟「</w:t>
      </w:r>
      <w:r w:rsidR="00A12D52" w:rsidRPr="00A12D52">
        <w:rPr>
          <w:rFonts w:ascii="標楷體" w:eastAsia="標楷體" w:hAnsi="標楷體" w:hint="eastAsia"/>
          <w:b/>
          <w:bCs/>
          <w:kern w:val="2"/>
          <w:sz w:val="28"/>
          <w:szCs w:val="24"/>
        </w:rPr>
        <w:t>熟客電話(手機)叫車</w:t>
      </w:r>
      <w:r w:rsidRPr="00524C5A">
        <w:rPr>
          <w:rFonts w:ascii="標楷體" w:eastAsia="標楷體" w:hAnsi="標楷體" w:hint="eastAsia"/>
          <w:b/>
          <w:bCs/>
          <w:kern w:val="2"/>
          <w:sz w:val="28"/>
          <w:szCs w:val="24"/>
        </w:rPr>
        <w:t>」有增加趨勢</w:t>
      </w:r>
      <w:r w:rsidR="00FD6611" w:rsidRPr="0095571B">
        <w:rPr>
          <w:rFonts w:ascii="標楷體" w:eastAsia="標楷體" w:hAnsi="標楷體" w:hint="eastAsia"/>
          <w:b/>
          <w:bCs/>
          <w:kern w:val="2"/>
          <w:sz w:val="28"/>
          <w:szCs w:val="24"/>
        </w:rPr>
        <w:t>：</w:t>
      </w:r>
      <w:r w:rsidR="00FD6611" w:rsidRPr="00A072B2">
        <w:rPr>
          <w:rFonts w:ascii="標楷體" w:eastAsia="標楷體" w:hAnsi="標楷體" w:hint="eastAsia"/>
          <w:bCs/>
          <w:kern w:val="2"/>
          <w:sz w:val="28"/>
          <w:szCs w:val="24"/>
        </w:rPr>
        <w:t>計程車駕駛人主要營業載客方式以「巡迴攬客」</w:t>
      </w:r>
      <w:r w:rsidR="0020021B" w:rsidRPr="00A072B2">
        <w:rPr>
          <w:rFonts w:ascii="標楷體" w:eastAsia="標楷體" w:hAnsi="標楷體" w:hint="eastAsia"/>
          <w:bCs/>
          <w:kern w:val="2"/>
          <w:sz w:val="28"/>
          <w:szCs w:val="24"/>
        </w:rPr>
        <w:t>占7</w:t>
      </w:r>
      <w:r w:rsidR="00AA367C">
        <w:rPr>
          <w:rFonts w:ascii="標楷體" w:eastAsia="標楷體" w:hAnsi="標楷體" w:hint="eastAsia"/>
          <w:bCs/>
          <w:kern w:val="2"/>
          <w:sz w:val="28"/>
          <w:szCs w:val="24"/>
        </w:rPr>
        <w:t>3.4</w:t>
      </w:r>
      <w:r w:rsidR="0020021B" w:rsidRPr="00A072B2">
        <w:rPr>
          <w:rFonts w:ascii="標楷體" w:eastAsia="標楷體" w:hAnsi="標楷體" w:hint="eastAsia"/>
          <w:bCs/>
          <w:kern w:val="2"/>
          <w:sz w:val="28"/>
          <w:szCs w:val="24"/>
        </w:rPr>
        <w:t>%</w:t>
      </w:r>
      <w:r w:rsidR="00FD6611" w:rsidRPr="00A072B2">
        <w:rPr>
          <w:rFonts w:ascii="標楷體" w:eastAsia="標楷體" w:hAnsi="標楷體" w:hint="eastAsia"/>
          <w:bCs/>
          <w:kern w:val="2"/>
          <w:sz w:val="28"/>
          <w:szCs w:val="24"/>
        </w:rPr>
        <w:t>最高，</w:t>
      </w:r>
      <w:r w:rsidR="00F812B3" w:rsidRPr="00A072B2">
        <w:rPr>
          <w:rFonts w:ascii="標楷體" w:eastAsia="標楷體" w:hAnsi="標楷體" w:hint="eastAsia"/>
          <w:bCs/>
          <w:kern w:val="2"/>
          <w:sz w:val="28"/>
          <w:szCs w:val="24"/>
        </w:rPr>
        <w:t>「無線電或</w:t>
      </w:r>
      <w:r w:rsidR="002D24CB" w:rsidRPr="00A072B2">
        <w:rPr>
          <w:rFonts w:ascii="標楷體" w:eastAsia="標楷體" w:hAnsi="標楷體" w:hint="eastAsia"/>
          <w:bCs/>
          <w:kern w:val="2"/>
          <w:sz w:val="28"/>
          <w:szCs w:val="24"/>
        </w:rPr>
        <w:t>衛星派車」</w:t>
      </w:r>
      <w:r w:rsidR="0020021B" w:rsidRPr="00A072B2">
        <w:rPr>
          <w:rFonts w:ascii="標楷體" w:eastAsia="標楷體" w:hAnsi="標楷體" w:hint="eastAsia"/>
          <w:bCs/>
          <w:kern w:val="2"/>
          <w:sz w:val="28"/>
          <w:szCs w:val="24"/>
        </w:rPr>
        <w:t>占3</w:t>
      </w:r>
      <w:r w:rsidR="00AA367C">
        <w:rPr>
          <w:rFonts w:ascii="標楷體" w:eastAsia="標楷體" w:hAnsi="標楷體" w:hint="eastAsia"/>
          <w:bCs/>
          <w:kern w:val="2"/>
          <w:sz w:val="28"/>
          <w:szCs w:val="24"/>
        </w:rPr>
        <w:t>8.1</w:t>
      </w:r>
      <w:r w:rsidR="0020021B" w:rsidRPr="00A072B2">
        <w:rPr>
          <w:rFonts w:ascii="標楷體" w:eastAsia="標楷體" w:hAnsi="標楷體" w:hint="eastAsia"/>
          <w:bCs/>
          <w:kern w:val="2"/>
          <w:sz w:val="28"/>
          <w:szCs w:val="24"/>
        </w:rPr>
        <w:t>%</w:t>
      </w:r>
      <w:r w:rsidR="00FD6611" w:rsidRPr="00A072B2">
        <w:rPr>
          <w:rFonts w:ascii="標楷體" w:eastAsia="標楷體" w:hAnsi="標楷體" w:hint="eastAsia"/>
          <w:bCs/>
          <w:kern w:val="2"/>
          <w:sz w:val="28"/>
          <w:szCs w:val="24"/>
        </w:rPr>
        <w:t>次</w:t>
      </w:r>
      <w:r w:rsidR="00F812B3" w:rsidRPr="00A072B2">
        <w:rPr>
          <w:rFonts w:ascii="標楷體" w:eastAsia="標楷體" w:hAnsi="標楷體" w:hint="eastAsia"/>
          <w:bCs/>
          <w:kern w:val="2"/>
          <w:sz w:val="28"/>
          <w:szCs w:val="24"/>
        </w:rPr>
        <w:t>之</w:t>
      </w:r>
      <w:r w:rsidR="00FD6611" w:rsidRPr="00A072B2">
        <w:rPr>
          <w:rFonts w:ascii="標楷體" w:eastAsia="標楷體" w:hAnsi="標楷體" w:hint="eastAsia"/>
          <w:bCs/>
          <w:kern w:val="2"/>
          <w:sz w:val="28"/>
          <w:szCs w:val="24"/>
        </w:rPr>
        <w:t>，</w:t>
      </w:r>
      <w:r w:rsidR="002D24CB" w:rsidRPr="00A072B2">
        <w:rPr>
          <w:rFonts w:ascii="標楷體" w:eastAsia="標楷體" w:hAnsi="標楷體" w:hint="eastAsia"/>
          <w:bCs/>
          <w:kern w:val="2"/>
          <w:sz w:val="28"/>
          <w:szCs w:val="24"/>
        </w:rPr>
        <w:t>「定點排班」</w:t>
      </w:r>
      <w:r w:rsidR="00FD6611" w:rsidRPr="00A072B2">
        <w:rPr>
          <w:rFonts w:ascii="標楷體" w:eastAsia="標楷體" w:hAnsi="標楷體" w:hint="eastAsia"/>
          <w:bCs/>
          <w:kern w:val="2"/>
          <w:sz w:val="28"/>
          <w:szCs w:val="24"/>
        </w:rPr>
        <w:t>、「招呼站等候」及「熟客電話(手機)叫車」則分別占3</w:t>
      </w:r>
      <w:r w:rsidR="00AA367C">
        <w:rPr>
          <w:rFonts w:ascii="標楷體" w:eastAsia="標楷體" w:hAnsi="標楷體" w:hint="eastAsia"/>
          <w:bCs/>
          <w:kern w:val="2"/>
          <w:sz w:val="28"/>
          <w:szCs w:val="24"/>
        </w:rPr>
        <w:t>3.8</w:t>
      </w:r>
      <w:r w:rsidR="00FD6611" w:rsidRPr="00A072B2">
        <w:rPr>
          <w:rFonts w:ascii="標楷體" w:eastAsia="標楷體" w:hAnsi="標楷體" w:hint="eastAsia"/>
          <w:bCs/>
          <w:kern w:val="2"/>
          <w:sz w:val="28"/>
          <w:szCs w:val="24"/>
        </w:rPr>
        <w:t>%、2</w:t>
      </w:r>
      <w:r w:rsidR="00AA367C">
        <w:rPr>
          <w:rFonts w:ascii="標楷體" w:eastAsia="標楷體" w:hAnsi="標楷體" w:hint="eastAsia"/>
          <w:bCs/>
          <w:kern w:val="2"/>
          <w:sz w:val="28"/>
          <w:szCs w:val="24"/>
        </w:rPr>
        <w:t>5.2</w:t>
      </w:r>
      <w:r w:rsidR="00FD6611" w:rsidRPr="00A072B2">
        <w:rPr>
          <w:rFonts w:ascii="標楷體" w:eastAsia="標楷體" w:hAnsi="標楷體" w:hint="eastAsia"/>
          <w:bCs/>
          <w:kern w:val="2"/>
          <w:sz w:val="28"/>
          <w:szCs w:val="24"/>
        </w:rPr>
        <w:t>%及</w:t>
      </w:r>
      <w:r w:rsidR="00AA367C">
        <w:rPr>
          <w:rFonts w:ascii="標楷體" w:eastAsia="標楷體" w:hAnsi="標楷體" w:hint="eastAsia"/>
          <w:bCs/>
          <w:kern w:val="2"/>
          <w:sz w:val="28"/>
          <w:szCs w:val="24"/>
        </w:rPr>
        <w:t>23.7</w:t>
      </w:r>
      <w:r w:rsidR="00FD6611" w:rsidRPr="00A072B2">
        <w:rPr>
          <w:rFonts w:ascii="標楷體" w:eastAsia="標楷體" w:hAnsi="標楷體" w:hint="eastAsia"/>
          <w:bCs/>
          <w:kern w:val="2"/>
          <w:sz w:val="28"/>
          <w:szCs w:val="24"/>
        </w:rPr>
        <w:t>%，相較於</w:t>
      </w:r>
      <w:r w:rsidR="00AA367C">
        <w:rPr>
          <w:rFonts w:ascii="標楷體" w:eastAsia="標楷體" w:hAnsi="標楷體" w:hint="eastAsia"/>
          <w:bCs/>
          <w:kern w:val="2"/>
          <w:sz w:val="28"/>
          <w:szCs w:val="24"/>
        </w:rPr>
        <w:t>100</w:t>
      </w:r>
      <w:r w:rsidR="00FD6611" w:rsidRPr="00A072B2">
        <w:rPr>
          <w:rFonts w:ascii="標楷體" w:eastAsia="標楷體" w:hAnsi="標楷體" w:hint="eastAsia"/>
          <w:bCs/>
          <w:kern w:val="2"/>
          <w:sz w:val="28"/>
          <w:szCs w:val="24"/>
        </w:rPr>
        <w:t>年，以「</w:t>
      </w:r>
      <w:r w:rsidR="00AA367C" w:rsidRPr="00A072B2">
        <w:rPr>
          <w:rFonts w:ascii="標楷體" w:eastAsia="標楷體" w:hAnsi="標楷體" w:hint="eastAsia"/>
          <w:bCs/>
          <w:kern w:val="2"/>
          <w:sz w:val="28"/>
          <w:szCs w:val="24"/>
        </w:rPr>
        <w:t>熟客電話(手機)叫車</w:t>
      </w:r>
      <w:r w:rsidR="00FD6611" w:rsidRPr="00A072B2">
        <w:rPr>
          <w:rFonts w:ascii="標楷體" w:eastAsia="標楷體" w:hAnsi="標楷體" w:hint="eastAsia"/>
          <w:bCs/>
          <w:kern w:val="2"/>
          <w:sz w:val="28"/>
          <w:szCs w:val="24"/>
        </w:rPr>
        <w:t>」增加</w:t>
      </w:r>
      <w:r w:rsidR="00AA367C">
        <w:rPr>
          <w:rFonts w:ascii="標楷體" w:eastAsia="標楷體" w:hAnsi="標楷體" w:hint="eastAsia"/>
          <w:bCs/>
          <w:kern w:val="2"/>
          <w:sz w:val="28"/>
          <w:szCs w:val="24"/>
        </w:rPr>
        <w:t>5.5</w:t>
      </w:r>
      <w:r w:rsidR="00FD6611" w:rsidRPr="00A072B2">
        <w:rPr>
          <w:rFonts w:ascii="標楷體" w:eastAsia="標楷體" w:hAnsi="標楷體" w:hint="eastAsia"/>
          <w:bCs/>
          <w:kern w:val="2"/>
          <w:sz w:val="28"/>
          <w:szCs w:val="24"/>
        </w:rPr>
        <w:t>個百分點幅度最大。就地區別觀之，北部地區超過8成之載客方式為「巡迴攬客」</w:t>
      </w:r>
      <w:r w:rsidR="002D24CB" w:rsidRPr="00A072B2">
        <w:rPr>
          <w:rFonts w:ascii="標楷體" w:eastAsia="標楷體" w:hAnsi="標楷體" w:hint="eastAsia"/>
          <w:bCs/>
          <w:kern w:val="2"/>
          <w:sz w:val="28"/>
          <w:szCs w:val="24"/>
        </w:rPr>
        <w:t>；中部地區及南部地區均以</w:t>
      </w:r>
      <w:r w:rsidR="004D6329">
        <w:rPr>
          <w:rFonts w:ascii="標楷體" w:eastAsia="標楷體" w:hAnsi="標楷體" w:hint="eastAsia"/>
          <w:bCs/>
          <w:kern w:val="2"/>
          <w:sz w:val="28"/>
          <w:szCs w:val="24"/>
        </w:rPr>
        <w:t>「無線電或</w:t>
      </w:r>
      <w:r w:rsidR="00F812B3" w:rsidRPr="00A072B2">
        <w:rPr>
          <w:rFonts w:ascii="標楷體" w:eastAsia="標楷體" w:hAnsi="標楷體" w:hint="eastAsia"/>
          <w:bCs/>
          <w:kern w:val="2"/>
          <w:sz w:val="28"/>
          <w:szCs w:val="24"/>
        </w:rPr>
        <w:t>衛星派車」</w:t>
      </w:r>
      <w:r w:rsidR="003C7208" w:rsidRPr="00A072B2">
        <w:rPr>
          <w:rFonts w:ascii="標楷體" w:eastAsia="標楷體" w:hAnsi="標楷體" w:hint="eastAsia"/>
          <w:bCs/>
          <w:kern w:val="2"/>
          <w:sz w:val="28"/>
          <w:szCs w:val="24"/>
        </w:rPr>
        <w:t>及</w:t>
      </w:r>
      <w:r w:rsidR="00F812B3" w:rsidRPr="00A072B2">
        <w:rPr>
          <w:rFonts w:ascii="標楷體" w:eastAsia="標楷體" w:hAnsi="標楷體" w:hint="eastAsia"/>
          <w:bCs/>
          <w:kern w:val="2"/>
          <w:sz w:val="28"/>
          <w:szCs w:val="24"/>
        </w:rPr>
        <w:t>「定點排班」</w:t>
      </w:r>
      <w:r w:rsidR="00E42C18">
        <w:rPr>
          <w:rFonts w:ascii="標楷體" w:eastAsia="標楷體" w:hAnsi="標楷體" w:hint="eastAsia"/>
          <w:bCs/>
          <w:kern w:val="2"/>
          <w:sz w:val="28"/>
          <w:szCs w:val="24"/>
        </w:rPr>
        <w:t>為主要</w:t>
      </w:r>
      <w:r w:rsidR="00E42C18">
        <w:rPr>
          <w:rFonts w:ascii="標楷體" w:eastAsia="標楷體" w:hAnsi="標楷體" w:hint="eastAsia"/>
          <w:bCs/>
          <w:kern w:val="2"/>
          <w:sz w:val="28"/>
          <w:szCs w:val="24"/>
        </w:rPr>
        <w:lastRenderedPageBreak/>
        <w:t>載客方式</w:t>
      </w:r>
      <w:r w:rsidR="00FD6611" w:rsidRPr="00A072B2">
        <w:rPr>
          <w:rFonts w:ascii="標楷體" w:eastAsia="標楷體" w:hAnsi="標楷體" w:hint="eastAsia"/>
          <w:bCs/>
          <w:kern w:val="2"/>
          <w:sz w:val="28"/>
          <w:szCs w:val="24"/>
        </w:rPr>
        <w:t>；東部地區則以</w:t>
      </w:r>
      <w:r w:rsidR="002D24CB" w:rsidRPr="00A072B2">
        <w:rPr>
          <w:rFonts w:ascii="標楷體" w:eastAsia="標楷體" w:hAnsi="標楷體" w:hint="eastAsia"/>
          <w:bCs/>
          <w:kern w:val="2"/>
          <w:sz w:val="28"/>
          <w:szCs w:val="24"/>
        </w:rPr>
        <w:t>「熟客電話(手機)叫車」</w:t>
      </w:r>
      <w:r w:rsidR="00FD6611" w:rsidRPr="00A072B2">
        <w:rPr>
          <w:rFonts w:ascii="標楷體" w:eastAsia="標楷體" w:hAnsi="標楷體" w:hint="eastAsia"/>
          <w:bCs/>
          <w:kern w:val="2"/>
          <w:sz w:val="28"/>
          <w:szCs w:val="24"/>
        </w:rPr>
        <w:t>方式載客</w:t>
      </w:r>
      <w:r w:rsidR="0020021B" w:rsidRPr="00A072B2">
        <w:rPr>
          <w:rFonts w:ascii="標楷體" w:eastAsia="標楷體" w:hAnsi="標楷體" w:hint="eastAsia"/>
          <w:bCs/>
          <w:kern w:val="2"/>
          <w:sz w:val="28"/>
          <w:szCs w:val="24"/>
        </w:rPr>
        <w:t>占</w:t>
      </w:r>
      <w:r w:rsidR="00E42C18">
        <w:rPr>
          <w:rFonts w:ascii="標楷體" w:eastAsia="標楷體" w:hAnsi="標楷體" w:hint="eastAsia"/>
          <w:bCs/>
          <w:kern w:val="2"/>
          <w:sz w:val="28"/>
          <w:szCs w:val="24"/>
        </w:rPr>
        <w:t>64.3</w:t>
      </w:r>
      <w:r w:rsidR="0020021B" w:rsidRPr="00A072B2">
        <w:rPr>
          <w:rFonts w:ascii="標楷體" w:eastAsia="標楷體" w:hAnsi="標楷體" w:hint="eastAsia"/>
          <w:bCs/>
          <w:kern w:val="2"/>
          <w:sz w:val="28"/>
          <w:szCs w:val="24"/>
        </w:rPr>
        <w:t>%</w:t>
      </w:r>
      <w:r w:rsidR="00FD6611" w:rsidRPr="00A072B2">
        <w:rPr>
          <w:rFonts w:ascii="標楷體" w:eastAsia="標楷體" w:hAnsi="標楷體" w:hint="eastAsia"/>
          <w:bCs/>
          <w:kern w:val="2"/>
          <w:sz w:val="28"/>
          <w:szCs w:val="24"/>
        </w:rPr>
        <w:t>最多，由此可知，計程車營業載客方式因地制宜，亦顯示出各地區消費者選擇搭乘計程車之方式有所不同。</w:t>
      </w:r>
    </w:p>
    <w:p w:rsidR="00FD6611" w:rsidRDefault="00FD6611" w:rsidP="00647947">
      <w:pPr>
        <w:spacing w:beforeLines="50" w:before="120" w:line="480" w:lineRule="exact"/>
        <w:ind w:leftChars="-59" w:left="-142"/>
        <w:jc w:val="center"/>
        <w:rPr>
          <w:rFonts w:ascii="標楷體" w:eastAsia="標楷體" w:hAnsi="標楷體"/>
          <w:b/>
          <w:bCs/>
          <w:sz w:val="28"/>
        </w:rPr>
      </w:pPr>
      <w:r>
        <w:rPr>
          <w:rFonts w:ascii="標楷體" w:eastAsia="標楷體" w:hAnsi="標楷體" w:hint="eastAsia"/>
          <w:b/>
          <w:bCs/>
          <w:sz w:val="28"/>
        </w:rPr>
        <w:t>表6、計程車主要營業載客方式</w:t>
      </w:r>
    </w:p>
    <w:p w:rsidR="00FD6611" w:rsidRDefault="00FD6611" w:rsidP="002A74DF">
      <w:pPr>
        <w:spacing w:line="200" w:lineRule="exact"/>
        <w:ind w:leftChars="-59" w:left="-142" w:rightChars="29" w:right="70" w:firstLineChars="131" w:firstLine="262"/>
        <w:jc w:val="right"/>
        <w:rPr>
          <w:rFonts w:ascii="標楷體" w:eastAsia="標楷體" w:hAnsi="標楷體"/>
          <w:sz w:val="28"/>
        </w:rPr>
      </w:pPr>
      <w:r>
        <w:rPr>
          <w:rFonts w:ascii="標楷體" w:eastAsia="標楷體" w:hAnsi="標楷體" w:hint="eastAsia"/>
          <w:sz w:val="20"/>
        </w:rPr>
        <w:t>單位：%</w:t>
      </w:r>
    </w:p>
    <w:tbl>
      <w:tblPr>
        <w:tblW w:w="8975" w:type="dxa"/>
        <w:tblInd w:w="600" w:type="dxa"/>
        <w:tblLayout w:type="fixed"/>
        <w:tblCellMar>
          <w:left w:w="0" w:type="dxa"/>
          <w:right w:w="0" w:type="dxa"/>
        </w:tblCellMar>
        <w:tblLook w:val="0000" w:firstRow="0" w:lastRow="0" w:firstColumn="0" w:lastColumn="0" w:noHBand="0" w:noVBand="0"/>
      </w:tblPr>
      <w:tblGrid>
        <w:gridCol w:w="1304"/>
        <w:gridCol w:w="81"/>
        <w:gridCol w:w="992"/>
        <w:gridCol w:w="1134"/>
        <w:gridCol w:w="851"/>
        <w:gridCol w:w="992"/>
        <w:gridCol w:w="1528"/>
        <w:gridCol w:w="882"/>
        <w:gridCol w:w="1211"/>
      </w:tblGrid>
      <w:tr w:rsidR="000A6350" w:rsidTr="006F1385">
        <w:trPr>
          <w:trHeight w:val="448"/>
        </w:trPr>
        <w:tc>
          <w:tcPr>
            <w:tcW w:w="1385" w:type="dxa"/>
            <w:gridSpan w:val="2"/>
            <w:tcBorders>
              <w:top w:val="single" w:sz="12" w:space="0" w:color="auto"/>
              <w:left w:val="nil"/>
              <w:bottom w:val="single" w:sz="12" w:space="0" w:color="auto"/>
              <w:right w:val="single" w:sz="12" w:space="0" w:color="auto"/>
            </w:tcBorders>
          </w:tcPr>
          <w:p w:rsidR="00FD6611" w:rsidRDefault="00FD6611" w:rsidP="003C7208">
            <w:pPr>
              <w:spacing w:line="320" w:lineRule="exact"/>
              <w:ind w:left="144" w:hangingChars="60" w:hanging="144"/>
              <w:jc w:val="center"/>
              <w:rPr>
                <w:rFonts w:ascii="標楷體" w:eastAsia="標楷體" w:hAnsi="標楷體" w:cs="Arial Unicode MS"/>
              </w:rPr>
            </w:pPr>
            <w:r>
              <w:rPr>
                <w:rFonts w:ascii="標楷體" w:eastAsia="標楷體" w:hAnsi="標楷體" w:hint="eastAsia"/>
              </w:rPr>
              <w:t>項目別</w:t>
            </w:r>
          </w:p>
        </w:tc>
        <w:tc>
          <w:tcPr>
            <w:tcW w:w="992" w:type="dxa"/>
            <w:tcBorders>
              <w:top w:val="single" w:sz="12" w:space="0" w:color="auto"/>
              <w:left w:val="single" w:sz="12" w:space="0" w:color="auto"/>
              <w:bottom w:val="single" w:sz="12" w:space="0" w:color="auto"/>
              <w:right w:val="single" w:sz="12" w:space="0" w:color="auto"/>
            </w:tcBorders>
          </w:tcPr>
          <w:p w:rsidR="00FD6611" w:rsidRDefault="00FD6611" w:rsidP="003C7208">
            <w:pPr>
              <w:spacing w:line="320" w:lineRule="exact"/>
              <w:ind w:leftChars="-59" w:left="-142"/>
              <w:jc w:val="center"/>
              <w:rPr>
                <w:rFonts w:ascii="標楷體" w:eastAsia="標楷體" w:hAnsi="標楷體" w:cs="Arial Unicode MS"/>
              </w:rPr>
            </w:pPr>
            <w:r>
              <w:rPr>
                <w:rFonts w:ascii="標楷體" w:eastAsia="標楷體" w:hAnsi="標楷體" w:hint="eastAsia"/>
              </w:rPr>
              <w:t>巡迴</w:t>
            </w:r>
            <w:r>
              <w:rPr>
                <w:rFonts w:ascii="標楷體" w:eastAsia="標楷體" w:hAnsi="標楷體"/>
              </w:rPr>
              <w:br/>
            </w:r>
            <w:r>
              <w:rPr>
                <w:rFonts w:ascii="標楷體" w:eastAsia="標楷體" w:hAnsi="標楷體" w:hint="eastAsia"/>
              </w:rPr>
              <w:t>攬客</w:t>
            </w:r>
          </w:p>
        </w:tc>
        <w:tc>
          <w:tcPr>
            <w:tcW w:w="1134" w:type="dxa"/>
            <w:tcBorders>
              <w:top w:val="single" w:sz="12" w:space="0" w:color="auto"/>
              <w:left w:val="single" w:sz="12" w:space="0" w:color="auto"/>
              <w:bottom w:val="single" w:sz="12" w:space="0" w:color="auto"/>
              <w:right w:val="single" w:sz="12" w:space="0" w:color="auto"/>
            </w:tcBorders>
          </w:tcPr>
          <w:p w:rsidR="00FD6611" w:rsidRDefault="00F812B3" w:rsidP="003C7208">
            <w:pPr>
              <w:spacing w:line="320" w:lineRule="exact"/>
              <w:ind w:leftChars="-59" w:left="-142"/>
              <w:jc w:val="center"/>
              <w:rPr>
                <w:rFonts w:ascii="標楷體" w:eastAsia="標楷體" w:hAnsi="標楷體" w:cs="Arial Unicode MS"/>
              </w:rPr>
            </w:pPr>
            <w:r>
              <w:rPr>
                <w:rFonts w:ascii="標楷體" w:eastAsia="標楷體" w:hAnsi="標楷體" w:hint="eastAsia"/>
              </w:rPr>
              <w:t>無線電或</w:t>
            </w:r>
            <w:r w:rsidR="00FD6611">
              <w:rPr>
                <w:rFonts w:ascii="標楷體" w:eastAsia="標楷體" w:hAnsi="標楷體"/>
              </w:rPr>
              <w:br/>
            </w:r>
            <w:r>
              <w:rPr>
                <w:rFonts w:ascii="標楷體" w:eastAsia="標楷體" w:hAnsi="標楷體" w:hint="eastAsia"/>
              </w:rPr>
              <w:t>衛星派車</w:t>
            </w:r>
          </w:p>
        </w:tc>
        <w:tc>
          <w:tcPr>
            <w:tcW w:w="851" w:type="dxa"/>
            <w:tcBorders>
              <w:top w:val="single" w:sz="12" w:space="0" w:color="auto"/>
              <w:left w:val="single" w:sz="12" w:space="0" w:color="auto"/>
              <w:bottom w:val="single" w:sz="12" w:space="0" w:color="auto"/>
              <w:right w:val="single" w:sz="12" w:space="0" w:color="auto"/>
            </w:tcBorders>
          </w:tcPr>
          <w:p w:rsidR="00FD6611" w:rsidRDefault="00F812B3" w:rsidP="003C7208">
            <w:pPr>
              <w:spacing w:line="320" w:lineRule="exact"/>
              <w:ind w:leftChars="-59" w:left="-142"/>
              <w:jc w:val="center"/>
              <w:rPr>
                <w:rFonts w:ascii="標楷體" w:eastAsia="標楷體" w:hAnsi="標楷體" w:cs="Arial Unicode MS"/>
              </w:rPr>
            </w:pPr>
            <w:r>
              <w:rPr>
                <w:rFonts w:ascii="標楷體" w:eastAsia="標楷體" w:hAnsi="標楷體" w:hint="eastAsia"/>
              </w:rPr>
              <w:t>定點</w:t>
            </w:r>
            <w:r w:rsidR="00FD6611">
              <w:rPr>
                <w:rFonts w:ascii="標楷體" w:eastAsia="標楷體" w:hAnsi="標楷體"/>
              </w:rPr>
              <w:br/>
            </w:r>
            <w:r>
              <w:rPr>
                <w:rFonts w:ascii="標楷體" w:eastAsia="標楷體" w:hAnsi="標楷體" w:hint="eastAsia"/>
              </w:rPr>
              <w:t>排班</w:t>
            </w:r>
          </w:p>
        </w:tc>
        <w:tc>
          <w:tcPr>
            <w:tcW w:w="992" w:type="dxa"/>
            <w:tcBorders>
              <w:top w:val="single" w:sz="12" w:space="0" w:color="auto"/>
              <w:left w:val="single" w:sz="12" w:space="0" w:color="auto"/>
              <w:bottom w:val="single" w:sz="12" w:space="0" w:color="auto"/>
              <w:right w:val="single" w:sz="12" w:space="0" w:color="auto"/>
            </w:tcBorders>
          </w:tcPr>
          <w:p w:rsidR="00FD6611" w:rsidRDefault="00FD6611" w:rsidP="003C7208">
            <w:pPr>
              <w:spacing w:line="320" w:lineRule="exact"/>
              <w:ind w:leftChars="-59" w:left="-142"/>
              <w:jc w:val="center"/>
              <w:rPr>
                <w:rFonts w:ascii="標楷體" w:eastAsia="標楷體" w:hAnsi="標楷體" w:cs="Arial Unicode MS"/>
              </w:rPr>
            </w:pPr>
            <w:r>
              <w:rPr>
                <w:rFonts w:ascii="標楷體" w:eastAsia="標楷體" w:hAnsi="標楷體" w:hint="eastAsia"/>
              </w:rPr>
              <w:t>招呼站</w:t>
            </w:r>
            <w:r>
              <w:rPr>
                <w:rFonts w:ascii="標楷體" w:eastAsia="標楷體" w:hAnsi="標楷體"/>
              </w:rPr>
              <w:br/>
            </w:r>
            <w:r>
              <w:rPr>
                <w:rFonts w:ascii="標楷體" w:eastAsia="標楷體" w:hAnsi="標楷體" w:hint="eastAsia"/>
              </w:rPr>
              <w:t>等候</w:t>
            </w:r>
          </w:p>
        </w:tc>
        <w:tc>
          <w:tcPr>
            <w:tcW w:w="1528" w:type="dxa"/>
            <w:tcBorders>
              <w:top w:val="single" w:sz="12" w:space="0" w:color="auto"/>
              <w:left w:val="single" w:sz="12" w:space="0" w:color="auto"/>
              <w:bottom w:val="single" w:sz="12" w:space="0" w:color="auto"/>
              <w:right w:val="single" w:sz="12" w:space="0" w:color="auto"/>
            </w:tcBorders>
          </w:tcPr>
          <w:p w:rsidR="00FD6611" w:rsidRDefault="00FD6611" w:rsidP="003C7208">
            <w:pPr>
              <w:spacing w:line="320" w:lineRule="exact"/>
              <w:ind w:leftChars="-59" w:left="-142"/>
              <w:jc w:val="center"/>
              <w:rPr>
                <w:rFonts w:ascii="標楷體" w:eastAsia="標楷體" w:hAnsi="標楷體" w:cs="Arial Unicode MS"/>
              </w:rPr>
            </w:pPr>
            <w:r>
              <w:rPr>
                <w:rFonts w:ascii="標楷體" w:eastAsia="標楷體" w:hAnsi="標楷體" w:hint="eastAsia"/>
              </w:rPr>
              <w:t>熟客電話</w:t>
            </w:r>
            <w:r>
              <w:rPr>
                <w:rFonts w:ascii="標楷體" w:eastAsia="標楷體" w:hAnsi="標楷體"/>
              </w:rPr>
              <w:br/>
              <w:t>(手機)叫車</w:t>
            </w:r>
          </w:p>
        </w:tc>
        <w:tc>
          <w:tcPr>
            <w:tcW w:w="882" w:type="dxa"/>
            <w:tcBorders>
              <w:top w:val="single" w:sz="12" w:space="0" w:color="auto"/>
              <w:left w:val="single" w:sz="12" w:space="0" w:color="auto"/>
              <w:bottom w:val="single" w:sz="12" w:space="0" w:color="auto"/>
              <w:right w:val="single" w:sz="12" w:space="0" w:color="auto"/>
            </w:tcBorders>
          </w:tcPr>
          <w:p w:rsidR="00FD6611" w:rsidRDefault="00FD6611" w:rsidP="003C7208">
            <w:pPr>
              <w:spacing w:line="320" w:lineRule="exact"/>
              <w:ind w:leftChars="-59" w:left="-142"/>
              <w:jc w:val="center"/>
              <w:rPr>
                <w:rFonts w:ascii="標楷體" w:eastAsia="標楷體" w:hAnsi="標楷體" w:cs="Arial Unicode MS"/>
              </w:rPr>
            </w:pPr>
            <w:r>
              <w:rPr>
                <w:rFonts w:ascii="標楷體" w:eastAsia="標楷體" w:hAnsi="標楷體" w:hint="eastAsia"/>
              </w:rPr>
              <w:t>車行</w:t>
            </w:r>
            <w:r>
              <w:rPr>
                <w:rFonts w:ascii="標楷體" w:eastAsia="標楷體" w:hAnsi="標楷體"/>
              </w:rPr>
              <w:br/>
            </w:r>
            <w:r>
              <w:rPr>
                <w:rFonts w:ascii="標楷體" w:eastAsia="標楷體" w:hAnsi="標楷體" w:hint="eastAsia"/>
              </w:rPr>
              <w:t>等候</w:t>
            </w:r>
          </w:p>
        </w:tc>
        <w:tc>
          <w:tcPr>
            <w:tcW w:w="1211" w:type="dxa"/>
            <w:tcBorders>
              <w:top w:val="single" w:sz="12" w:space="0" w:color="auto"/>
              <w:left w:val="single" w:sz="12" w:space="0" w:color="auto"/>
              <w:bottom w:val="single" w:sz="12" w:space="0" w:color="auto"/>
              <w:right w:val="nil"/>
            </w:tcBorders>
          </w:tcPr>
          <w:p w:rsidR="000A6350" w:rsidRDefault="00FD6611" w:rsidP="003C7208">
            <w:pPr>
              <w:spacing w:line="320" w:lineRule="exact"/>
              <w:ind w:leftChars="-59" w:left="-142"/>
              <w:jc w:val="center"/>
              <w:rPr>
                <w:rFonts w:ascii="標楷體" w:eastAsia="標楷體" w:hAnsi="標楷體"/>
              </w:rPr>
            </w:pPr>
            <w:r>
              <w:rPr>
                <w:rFonts w:ascii="標楷體" w:eastAsia="標楷體" w:hAnsi="標楷體" w:hint="eastAsia"/>
              </w:rPr>
              <w:t>其他</w:t>
            </w:r>
            <w:r w:rsidR="000A6350">
              <w:rPr>
                <w:rFonts w:ascii="標楷體" w:eastAsia="標楷體" w:hAnsi="標楷體" w:hint="eastAsia"/>
              </w:rPr>
              <w:t>(含</w:t>
            </w:r>
          </w:p>
          <w:p w:rsidR="00FD6611" w:rsidRDefault="000A6350" w:rsidP="003C7208">
            <w:pPr>
              <w:spacing w:line="320" w:lineRule="exact"/>
              <w:ind w:leftChars="-59" w:left="-142"/>
              <w:jc w:val="center"/>
              <w:rPr>
                <w:rFonts w:ascii="標楷體" w:eastAsia="標楷體" w:hAnsi="標楷體" w:cs="Arial Unicode MS"/>
              </w:rPr>
            </w:pPr>
            <w:r>
              <w:rPr>
                <w:rFonts w:ascii="標楷體" w:eastAsia="標楷體" w:hAnsi="標楷體" w:hint="eastAsia"/>
              </w:rPr>
              <w:t>共乘)</w:t>
            </w:r>
          </w:p>
        </w:tc>
      </w:tr>
      <w:tr w:rsidR="000A6350" w:rsidTr="006F1385">
        <w:trPr>
          <w:trHeight w:val="290"/>
        </w:trPr>
        <w:tc>
          <w:tcPr>
            <w:tcW w:w="1304" w:type="dxa"/>
            <w:tcBorders>
              <w:top w:val="single" w:sz="12" w:space="0" w:color="auto"/>
              <w:left w:val="nil"/>
            </w:tcBorders>
            <w:noWrap/>
            <w:vAlign w:val="center"/>
          </w:tcPr>
          <w:p w:rsidR="000A6350" w:rsidRPr="000A6350" w:rsidRDefault="000A6350" w:rsidP="005C5135">
            <w:pPr>
              <w:spacing w:line="360" w:lineRule="exact"/>
              <w:ind w:left="144" w:hangingChars="60" w:hanging="144"/>
              <w:jc w:val="right"/>
              <w:rPr>
                <w:rFonts w:ascii="標楷體" w:eastAsia="標楷體" w:hAnsi="標楷體" w:cs="Arial Unicode MS"/>
                <w:bCs/>
              </w:rPr>
            </w:pPr>
            <w:r w:rsidRPr="000A6350">
              <w:rPr>
                <w:rFonts w:ascii="標楷體" w:eastAsia="標楷體" w:hAnsi="標楷體" w:hint="eastAsia"/>
                <w:bCs/>
              </w:rPr>
              <w:t>100</w:t>
            </w:r>
            <w:r w:rsidRPr="000A6350">
              <w:rPr>
                <w:rFonts w:ascii="標楷體" w:eastAsia="標楷體" w:hAnsi="標楷體"/>
                <w:bCs/>
              </w:rPr>
              <w:t>年</w:t>
            </w:r>
          </w:p>
        </w:tc>
        <w:tc>
          <w:tcPr>
            <w:tcW w:w="81" w:type="dxa"/>
            <w:tcBorders>
              <w:top w:val="single" w:sz="12" w:space="0" w:color="auto"/>
              <w:left w:val="nil"/>
              <w:right w:val="single" w:sz="12" w:space="0" w:color="auto"/>
            </w:tcBorders>
            <w:vAlign w:val="center"/>
          </w:tcPr>
          <w:p w:rsidR="000A6350" w:rsidRPr="000A6350" w:rsidRDefault="000A6350" w:rsidP="005C5135">
            <w:pPr>
              <w:spacing w:line="360" w:lineRule="exact"/>
              <w:ind w:left="144" w:hangingChars="60" w:hanging="144"/>
              <w:rPr>
                <w:rFonts w:ascii="標楷體" w:eastAsia="標楷體" w:hAnsi="標楷體" w:cs="Arial Unicode MS"/>
                <w:bCs/>
              </w:rPr>
            </w:pPr>
          </w:p>
        </w:tc>
        <w:tc>
          <w:tcPr>
            <w:tcW w:w="992" w:type="dxa"/>
            <w:tcBorders>
              <w:top w:val="single" w:sz="12" w:space="0" w:color="auto"/>
              <w:left w:val="single" w:sz="12" w:space="0" w:color="auto"/>
              <w:right w:val="nil"/>
            </w:tcBorders>
            <w:noWrap/>
            <w:vAlign w:val="center"/>
          </w:tcPr>
          <w:p w:rsidR="000A6350" w:rsidRPr="000A6350" w:rsidRDefault="000A6350" w:rsidP="005C5135">
            <w:pPr>
              <w:spacing w:line="360" w:lineRule="exact"/>
              <w:ind w:leftChars="-59" w:left="-142" w:rightChars="100" w:right="240"/>
              <w:jc w:val="right"/>
              <w:rPr>
                <w:rFonts w:ascii="標楷體" w:eastAsia="標楷體" w:hAnsi="標楷體" w:cs="Arial Unicode MS"/>
                <w:bCs/>
              </w:rPr>
            </w:pPr>
            <w:r w:rsidRPr="000A6350">
              <w:rPr>
                <w:rFonts w:ascii="標楷體" w:eastAsia="標楷體" w:hAnsi="標楷體" w:cs="Arial Unicode MS" w:hint="eastAsia"/>
                <w:bCs/>
              </w:rPr>
              <w:t>74.1</w:t>
            </w:r>
          </w:p>
        </w:tc>
        <w:tc>
          <w:tcPr>
            <w:tcW w:w="1134" w:type="dxa"/>
            <w:tcBorders>
              <w:top w:val="single" w:sz="12" w:space="0" w:color="auto"/>
              <w:left w:val="nil"/>
              <w:right w:val="nil"/>
            </w:tcBorders>
            <w:noWrap/>
            <w:vAlign w:val="center"/>
          </w:tcPr>
          <w:p w:rsidR="000A6350" w:rsidRPr="000A6350" w:rsidRDefault="000A6350" w:rsidP="005C5135">
            <w:pPr>
              <w:spacing w:line="360" w:lineRule="exact"/>
              <w:ind w:leftChars="-59" w:left="-142" w:rightChars="179" w:right="430"/>
              <w:jc w:val="right"/>
              <w:rPr>
                <w:rFonts w:ascii="標楷體" w:eastAsia="標楷體" w:hAnsi="標楷體" w:cs="Arial Unicode MS"/>
                <w:bCs/>
              </w:rPr>
            </w:pPr>
            <w:r w:rsidRPr="000A6350">
              <w:rPr>
                <w:rFonts w:ascii="標楷體" w:eastAsia="標楷體" w:hAnsi="標楷體" w:cs="Arial Unicode MS" w:hint="eastAsia"/>
                <w:bCs/>
              </w:rPr>
              <w:t>37.3</w:t>
            </w:r>
          </w:p>
        </w:tc>
        <w:tc>
          <w:tcPr>
            <w:tcW w:w="851" w:type="dxa"/>
            <w:tcBorders>
              <w:top w:val="single" w:sz="12" w:space="0" w:color="auto"/>
              <w:left w:val="nil"/>
              <w:right w:val="nil"/>
            </w:tcBorders>
            <w:noWrap/>
            <w:vAlign w:val="center"/>
          </w:tcPr>
          <w:p w:rsidR="000A6350" w:rsidRPr="000A6350" w:rsidRDefault="000A6350" w:rsidP="005C5135">
            <w:pPr>
              <w:spacing w:line="360" w:lineRule="exact"/>
              <w:ind w:leftChars="-59" w:left="-142" w:rightChars="133" w:right="319"/>
              <w:jc w:val="right"/>
              <w:rPr>
                <w:rFonts w:ascii="標楷體" w:eastAsia="標楷體" w:hAnsi="標楷體" w:cs="Arial Unicode MS"/>
                <w:bCs/>
              </w:rPr>
            </w:pPr>
            <w:r w:rsidRPr="000A6350">
              <w:rPr>
                <w:rFonts w:ascii="標楷體" w:eastAsia="標楷體" w:hAnsi="標楷體" w:cs="Arial Unicode MS" w:hint="eastAsia"/>
                <w:bCs/>
              </w:rPr>
              <w:t>34.9</w:t>
            </w:r>
          </w:p>
        </w:tc>
        <w:tc>
          <w:tcPr>
            <w:tcW w:w="992" w:type="dxa"/>
            <w:tcBorders>
              <w:top w:val="single" w:sz="12" w:space="0" w:color="auto"/>
              <w:left w:val="nil"/>
              <w:right w:val="nil"/>
            </w:tcBorders>
            <w:noWrap/>
            <w:vAlign w:val="center"/>
          </w:tcPr>
          <w:p w:rsidR="000A6350" w:rsidRPr="000A6350" w:rsidRDefault="000A6350" w:rsidP="005C5135">
            <w:pPr>
              <w:spacing w:line="360" w:lineRule="exact"/>
              <w:ind w:leftChars="-60" w:left="-144" w:rightChars="59" w:right="142"/>
              <w:jc w:val="right"/>
              <w:rPr>
                <w:rFonts w:ascii="標楷體" w:eastAsia="標楷體" w:hAnsi="標楷體" w:cs="Arial Unicode MS"/>
                <w:bCs/>
              </w:rPr>
            </w:pPr>
            <w:r w:rsidRPr="000A6350">
              <w:rPr>
                <w:rFonts w:ascii="標楷體" w:eastAsia="標楷體" w:hAnsi="標楷體" w:cs="Arial Unicode MS" w:hint="eastAsia"/>
                <w:bCs/>
              </w:rPr>
              <w:t>23.1</w:t>
            </w:r>
          </w:p>
        </w:tc>
        <w:tc>
          <w:tcPr>
            <w:tcW w:w="1528" w:type="dxa"/>
            <w:tcBorders>
              <w:top w:val="single" w:sz="12" w:space="0" w:color="auto"/>
              <w:left w:val="nil"/>
              <w:right w:val="nil"/>
            </w:tcBorders>
            <w:noWrap/>
            <w:vAlign w:val="center"/>
          </w:tcPr>
          <w:p w:rsidR="000A6350" w:rsidRPr="000A6350" w:rsidRDefault="000A6350" w:rsidP="005C5135">
            <w:pPr>
              <w:spacing w:line="360" w:lineRule="exact"/>
              <w:ind w:leftChars="-59" w:left="-142" w:rightChars="150" w:right="360"/>
              <w:jc w:val="right"/>
              <w:rPr>
                <w:rFonts w:ascii="標楷體" w:eastAsia="標楷體" w:hAnsi="標楷體" w:cs="Arial Unicode MS"/>
                <w:bCs/>
              </w:rPr>
            </w:pPr>
            <w:r w:rsidRPr="000A6350">
              <w:rPr>
                <w:rFonts w:ascii="標楷體" w:eastAsia="標楷體" w:hAnsi="標楷體" w:cs="Arial Unicode MS" w:hint="eastAsia"/>
                <w:bCs/>
              </w:rPr>
              <w:t>18.2</w:t>
            </w:r>
          </w:p>
        </w:tc>
        <w:tc>
          <w:tcPr>
            <w:tcW w:w="882" w:type="dxa"/>
            <w:tcBorders>
              <w:top w:val="single" w:sz="12" w:space="0" w:color="auto"/>
              <w:left w:val="nil"/>
              <w:right w:val="nil"/>
            </w:tcBorders>
            <w:noWrap/>
            <w:vAlign w:val="center"/>
          </w:tcPr>
          <w:p w:rsidR="000A6350" w:rsidRPr="000A6350" w:rsidRDefault="000A6350" w:rsidP="005C5135">
            <w:pPr>
              <w:spacing w:line="360" w:lineRule="exact"/>
              <w:ind w:leftChars="-59" w:left="-142" w:rightChars="100" w:right="240"/>
              <w:jc w:val="right"/>
              <w:rPr>
                <w:rFonts w:ascii="標楷體" w:eastAsia="標楷體" w:hAnsi="標楷體" w:cs="Arial Unicode MS"/>
                <w:bCs/>
              </w:rPr>
            </w:pPr>
            <w:r w:rsidRPr="000A6350">
              <w:rPr>
                <w:rFonts w:ascii="標楷體" w:eastAsia="標楷體" w:hAnsi="標楷體" w:cs="Arial Unicode MS" w:hint="eastAsia"/>
                <w:bCs/>
              </w:rPr>
              <w:t>4.3</w:t>
            </w:r>
          </w:p>
        </w:tc>
        <w:tc>
          <w:tcPr>
            <w:tcW w:w="1211" w:type="dxa"/>
            <w:tcBorders>
              <w:top w:val="single" w:sz="12" w:space="0" w:color="auto"/>
              <w:left w:val="nil"/>
              <w:right w:val="nil"/>
            </w:tcBorders>
            <w:noWrap/>
            <w:vAlign w:val="center"/>
          </w:tcPr>
          <w:p w:rsidR="000A6350" w:rsidRPr="000A6350" w:rsidRDefault="000A6350" w:rsidP="005C5135">
            <w:pPr>
              <w:spacing w:line="360" w:lineRule="exact"/>
              <w:ind w:leftChars="-59" w:left="-142" w:rightChars="50" w:right="120"/>
              <w:jc w:val="right"/>
              <w:rPr>
                <w:rFonts w:ascii="標楷體" w:eastAsia="標楷體" w:hAnsi="標楷體" w:cs="Arial Unicode MS"/>
                <w:bCs/>
              </w:rPr>
            </w:pPr>
            <w:r w:rsidRPr="000A6350">
              <w:rPr>
                <w:rFonts w:ascii="標楷體" w:eastAsia="標楷體" w:hAnsi="標楷體" w:cs="Arial Unicode MS" w:hint="eastAsia"/>
                <w:bCs/>
              </w:rPr>
              <w:t>0.4</w:t>
            </w:r>
          </w:p>
        </w:tc>
      </w:tr>
      <w:tr w:rsidR="000A6350" w:rsidTr="006F1385">
        <w:trPr>
          <w:trHeight w:val="290"/>
        </w:trPr>
        <w:tc>
          <w:tcPr>
            <w:tcW w:w="1304" w:type="dxa"/>
            <w:tcBorders>
              <w:left w:val="nil"/>
            </w:tcBorders>
            <w:noWrap/>
            <w:vAlign w:val="center"/>
          </w:tcPr>
          <w:p w:rsidR="004D6329" w:rsidRDefault="000A6350" w:rsidP="005C5135">
            <w:pPr>
              <w:spacing w:line="360" w:lineRule="exact"/>
              <w:ind w:left="144" w:hangingChars="60" w:hanging="144"/>
              <w:jc w:val="right"/>
              <w:rPr>
                <w:rFonts w:ascii="標楷體" w:eastAsia="標楷體" w:hAnsi="標楷體" w:cs="Arial Unicode MS"/>
                <w:b/>
                <w:bCs/>
              </w:rPr>
            </w:pPr>
            <w:r>
              <w:rPr>
                <w:rFonts w:ascii="標楷體" w:eastAsia="標楷體" w:hAnsi="標楷體" w:hint="eastAsia"/>
                <w:b/>
                <w:bCs/>
              </w:rPr>
              <w:t>102</w:t>
            </w:r>
            <w:r w:rsidR="004D6329">
              <w:rPr>
                <w:rFonts w:ascii="標楷體" w:eastAsia="標楷體" w:hAnsi="標楷體"/>
                <w:b/>
                <w:bCs/>
              </w:rPr>
              <w:t>年</w:t>
            </w:r>
          </w:p>
        </w:tc>
        <w:tc>
          <w:tcPr>
            <w:tcW w:w="81" w:type="dxa"/>
            <w:tcBorders>
              <w:left w:val="nil"/>
              <w:right w:val="single" w:sz="12" w:space="0" w:color="auto"/>
            </w:tcBorders>
            <w:vAlign w:val="center"/>
          </w:tcPr>
          <w:p w:rsidR="004D6329" w:rsidRDefault="004D6329" w:rsidP="005C5135">
            <w:pPr>
              <w:spacing w:line="360" w:lineRule="exact"/>
              <w:ind w:left="144" w:hangingChars="60" w:hanging="144"/>
              <w:rPr>
                <w:rFonts w:ascii="標楷體" w:eastAsia="標楷體" w:hAnsi="標楷體" w:cs="Arial Unicode MS"/>
                <w:b/>
                <w:bCs/>
              </w:rPr>
            </w:pPr>
          </w:p>
        </w:tc>
        <w:tc>
          <w:tcPr>
            <w:tcW w:w="992" w:type="dxa"/>
            <w:tcBorders>
              <w:left w:val="single" w:sz="12" w:space="0" w:color="auto"/>
              <w:right w:val="nil"/>
            </w:tcBorders>
            <w:noWrap/>
            <w:vAlign w:val="center"/>
          </w:tcPr>
          <w:p w:rsidR="004D6329" w:rsidRDefault="004D6329" w:rsidP="005C5135">
            <w:pPr>
              <w:spacing w:line="360" w:lineRule="exact"/>
              <w:ind w:leftChars="-59" w:left="-142" w:rightChars="100" w:right="240"/>
              <w:jc w:val="right"/>
              <w:rPr>
                <w:rFonts w:ascii="標楷體" w:eastAsia="標楷體" w:hAnsi="標楷體" w:cs="Arial Unicode MS"/>
                <w:b/>
                <w:bCs/>
              </w:rPr>
            </w:pPr>
            <w:r>
              <w:rPr>
                <w:rFonts w:ascii="標楷體" w:eastAsia="標楷體" w:hAnsi="標楷體" w:cs="Arial Unicode MS" w:hint="eastAsia"/>
                <w:b/>
                <w:bCs/>
              </w:rPr>
              <w:t>7</w:t>
            </w:r>
            <w:r w:rsidR="000A6350">
              <w:rPr>
                <w:rFonts w:ascii="標楷體" w:eastAsia="標楷體" w:hAnsi="標楷體" w:cs="Arial Unicode MS" w:hint="eastAsia"/>
                <w:b/>
                <w:bCs/>
              </w:rPr>
              <w:t>3.4</w:t>
            </w:r>
          </w:p>
        </w:tc>
        <w:tc>
          <w:tcPr>
            <w:tcW w:w="1134" w:type="dxa"/>
            <w:tcBorders>
              <w:left w:val="nil"/>
              <w:right w:val="nil"/>
            </w:tcBorders>
            <w:noWrap/>
            <w:vAlign w:val="center"/>
          </w:tcPr>
          <w:p w:rsidR="004D6329" w:rsidRDefault="004D6329" w:rsidP="005C5135">
            <w:pPr>
              <w:spacing w:line="360" w:lineRule="exact"/>
              <w:ind w:leftChars="-59" w:left="-142" w:rightChars="179" w:right="430"/>
              <w:jc w:val="right"/>
              <w:rPr>
                <w:rFonts w:ascii="標楷體" w:eastAsia="標楷體" w:hAnsi="標楷體" w:cs="Arial Unicode MS"/>
                <w:b/>
                <w:bCs/>
              </w:rPr>
            </w:pPr>
            <w:r>
              <w:rPr>
                <w:rFonts w:ascii="標楷體" w:eastAsia="標楷體" w:hAnsi="標楷體" w:cs="Arial Unicode MS" w:hint="eastAsia"/>
                <w:b/>
                <w:bCs/>
              </w:rPr>
              <w:t>3</w:t>
            </w:r>
            <w:r w:rsidR="000A6350">
              <w:rPr>
                <w:rFonts w:ascii="標楷體" w:eastAsia="標楷體" w:hAnsi="標楷體" w:cs="Arial Unicode MS" w:hint="eastAsia"/>
                <w:b/>
                <w:bCs/>
              </w:rPr>
              <w:t>8.1</w:t>
            </w:r>
          </w:p>
        </w:tc>
        <w:tc>
          <w:tcPr>
            <w:tcW w:w="851" w:type="dxa"/>
            <w:tcBorders>
              <w:left w:val="nil"/>
              <w:right w:val="nil"/>
            </w:tcBorders>
            <w:noWrap/>
            <w:vAlign w:val="center"/>
          </w:tcPr>
          <w:p w:rsidR="004D6329" w:rsidRDefault="004D6329" w:rsidP="005C5135">
            <w:pPr>
              <w:spacing w:line="360" w:lineRule="exact"/>
              <w:ind w:leftChars="-59" w:left="-142" w:rightChars="133" w:right="319"/>
              <w:jc w:val="right"/>
              <w:rPr>
                <w:rFonts w:ascii="標楷體" w:eastAsia="標楷體" w:hAnsi="標楷體" w:cs="Arial Unicode MS"/>
                <w:b/>
                <w:bCs/>
              </w:rPr>
            </w:pPr>
            <w:r>
              <w:rPr>
                <w:rFonts w:ascii="標楷體" w:eastAsia="標楷體" w:hAnsi="標楷體" w:cs="Arial Unicode MS" w:hint="eastAsia"/>
                <w:b/>
                <w:bCs/>
              </w:rPr>
              <w:t>3</w:t>
            </w:r>
            <w:r w:rsidR="000A6350">
              <w:rPr>
                <w:rFonts w:ascii="標楷體" w:eastAsia="標楷體" w:hAnsi="標楷體" w:cs="Arial Unicode MS" w:hint="eastAsia"/>
                <w:b/>
                <w:bCs/>
              </w:rPr>
              <w:t>3.8</w:t>
            </w:r>
          </w:p>
        </w:tc>
        <w:tc>
          <w:tcPr>
            <w:tcW w:w="992" w:type="dxa"/>
            <w:tcBorders>
              <w:left w:val="nil"/>
              <w:right w:val="nil"/>
            </w:tcBorders>
            <w:noWrap/>
            <w:vAlign w:val="center"/>
          </w:tcPr>
          <w:p w:rsidR="004D6329" w:rsidRPr="003C7208" w:rsidRDefault="004D6329" w:rsidP="005C5135">
            <w:pPr>
              <w:spacing w:line="360" w:lineRule="exact"/>
              <w:ind w:leftChars="-60" w:left="-144" w:rightChars="59" w:right="142"/>
              <w:jc w:val="right"/>
              <w:rPr>
                <w:rFonts w:ascii="標楷體" w:eastAsia="標楷體" w:hAnsi="標楷體" w:cs="Arial Unicode MS"/>
                <w:b/>
                <w:bCs/>
              </w:rPr>
            </w:pPr>
            <w:r w:rsidRPr="003C7208">
              <w:rPr>
                <w:rFonts w:ascii="標楷體" w:eastAsia="標楷體" w:hAnsi="標楷體" w:cs="Arial Unicode MS" w:hint="eastAsia"/>
                <w:b/>
                <w:bCs/>
              </w:rPr>
              <w:t>2</w:t>
            </w:r>
            <w:r w:rsidR="000A6350" w:rsidRPr="003C7208">
              <w:rPr>
                <w:rFonts w:ascii="標楷體" w:eastAsia="標楷體" w:hAnsi="標楷體" w:cs="Arial Unicode MS" w:hint="eastAsia"/>
                <w:b/>
                <w:bCs/>
              </w:rPr>
              <w:t>5.2</w:t>
            </w:r>
          </w:p>
        </w:tc>
        <w:tc>
          <w:tcPr>
            <w:tcW w:w="1528" w:type="dxa"/>
            <w:tcBorders>
              <w:left w:val="nil"/>
              <w:right w:val="nil"/>
            </w:tcBorders>
            <w:noWrap/>
            <w:vAlign w:val="center"/>
          </w:tcPr>
          <w:p w:rsidR="004D6329" w:rsidRDefault="000A6350" w:rsidP="005C5135">
            <w:pPr>
              <w:spacing w:line="360" w:lineRule="exact"/>
              <w:ind w:leftChars="-59" w:left="-142" w:rightChars="150" w:right="360"/>
              <w:jc w:val="right"/>
              <w:rPr>
                <w:rFonts w:ascii="標楷體" w:eastAsia="標楷體" w:hAnsi="標楷體" w:cs="Arial Unicode MS"/>
                <w:b/>
                <w:bCs/>
              </w:rPr>
            </w:pPr>
            <w:r>
              <w:rPr>
                <w:rFonts w:ascii="標楷體" w:eastAsia="標楷體" w:hAnsi="標楷體" w:cs="Arial Unicode MS" w:hint="eastAsia"/>
                <w:b/>
                <w:bCs/>
              </w:rPr>
              <w:t>23.7</w:t>
            </w:r>
          </w:p>
        </w:tc>
        <w:tc>
          <w:tcPr>
            <w:tcW w:w="882" w:type="dxa"/>
            <w:tcBorders>
              <w:left w:val="nil"/>
              <w:right w:val="nil"/>
            </w:tcBorders>
            <w:noWrap/>
            <w:vAlign w:val="center"/>
          </w:tcPr>
          <w:p w:rsidR="004D6329" w:rsidRDefault="000A6350" w:rsidP="005C5135">
            <w:pPr>
              <w:spacing w:line="360" w:lineRule="exact"/>
              <w:ind w:leftChars="-59" w:left="-142" w:rightChars="100" w:right="240"/>
              <w:jc w:val="right"/>
              <w:rPr>
                <w:rFonts w:ascii="標楷體" w:eastAsia="標楷體" w:hAnsi="標楷體" w:cs="Arial Unicode MS"/>
                <w:b/>
                <w:bCs/>
              </w:rPr>
            </w:pPr>
            <w:r>
              <w:rPr>
                <w:rFonts w:ascii="標楷體" w:eastAsia="標楷體" w:hAnsi="標楷體" w:cs="Arial Unicode MS" w:hint="eastAsia"/>
                <w:b/>
                <w:bCs/>
              </w:rPr>
              <w:t>3.9</w:t>
            </w:r>
          </w:p>
        </w:tc>
        <w:tc>
          <w:tcPr>
            <w:tcW w:w="1211" w:type="dxa"/>
            <w:tcBorders>
              <w:left w:val="nil"/>
              <w:right w:val="nil"/>
            </w:tcBorders>
            <w:noWrap/>
            <w:vAlign w:val="center"/>
          </w:tcPr>
          <w:p w:rsidR="004D6329" w:rsidRDefault="000A6350" w:rsidP="005C5135">
            <w:pPr>
              <w:spacing w:line="36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4.4</w:t>
            </w:r>
          </w:p>
        </w:tc>
      </w:tr>
      <w:tr w:rsidR="000A6350" w:rsidTr="006F1385">
        <w:trPr>
          <w:trHeight w:val="291"/>
        </w:trPr>
        <w:tc>
          <w:tcPr>
            <w:tcW w:w="1385" w:type="dxa"/>
            <w:gridSpan w:val="2"/>
            <w:tcBorders>
              <w:top w:val="nil"/>
              <w:left w:val="nil"/>
              <w:bottom w:val="nil"/>
              <w:right w:val="single" w:sz="12" w:space="0" w:color="auto"/>
            </w:tcBorders>
            <w:noWrap/>
            <w:vAlign w:val="center"/>
          </w:tcPr>
          <w:p w:rsidR="00FD6611" w:rsidRDefault="00FD6611" w:rsidP="005C5135">
            <w:pPr>
              <w:spacing w:line="360" w:lineRule="exact"/>
              <w:ind w:left="144" w:hangingChars="60" w:hanging="144"/>
              <w:rPr>
                <w:rFonts w:ascii="標楷體" w:eastAsia="標楷體" w:hAnsi="標楷體" w:cs="Arial Unicode MS"/>
              </w:rPr>
            </w:pPr>
            <w:r>
              <w:rPr>
                <w:rFonts w:ascii="標楷體" w:eastAsia="標楷體" w:hAnsi="標楷體" w:hint="eastAsia"/>
              </w:rPr>
              <w:t xml:space="preserve">　北部地區</w:t>
            </w:r>
          </w:p>
        </w:tc>
        <w:tc>
          <w:tcPr>
            <w:tcW w:w="992" w:type="dxa"/>
            <w:tcBorders>
              <w:top w:val="nil"/>
              <w:left w:val="single" w:sz="12" w:space="0" w:color="auto"/>
              <w:bottom w:val="nil"/>
            </w:tcBorders>
            <w:noWrap/>
            <w:vAlign w:val="center"/>
          </w:tcPr>
          <w:p w:rsidR="00FD6611" w:rsidRDefault="00617041" w:rsidP="005C5135">
            <w:pPr>
              <w:spacing w:line="36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8</w:t>
            </w:r>
            <w:r w:rsidR="000A6350">
              <w:rPr>
                <w:rFonts w:ascii="標楷體" w:eastAsia="標楷體" w:hAnsi="標楷體" w:cs="Arial Unicode MS" w:hint="eastAsia"/>
              </w:rPr>
              <w:t>3.9</w:t>
            </w:r>
          </w:p>
        </w:tc>
        <w:tc>
          <w:tcPr>
            <w:tcW w:w="1134" w:type="dxa"/>
            <w:tcBorders>
              <w:top w:val="nil"/>
              <w:bottom w:val="nil"/>
            </w:tcBorders>
            <w:noWrap/>
            <w:vAlign w:val="center"/>
          </w:tcPr>
          <w:p w:rsidR="00FD6611" w:rsidRDefault="00617041" w:rsidP="005C5135">
            <w:pPr>
              <w:spacing w:line="360" w:lineRule="exact"/>
              <w:ind w:leftChars="-59" w:left="-142" w:rightChars="179" w:right="430"/>
              <w:jc w:val="right"/>
              <w:rPr>
                <w:rFonts w:ascii="標楷體" w:eastAsia="標楷體" w:hAnsi="標楷體" w:cs="Arial Unicode MS"/>
              </w:rPr>
            </w:pPr>
            <w:r>
              <w:rPr>
                <w:rFonts w:ascii="標楷體" w:eastAsia="標楷體" w:hAnsi="標楷體" w:cs="Arial Unicode MS" w:hint="eastAsia"/>
              </w:rPr>
              <w:t>3</w:t>
            </w:r>
            <w:r w:rsidR="000A6350">
              <w:rPr>
                <w:rFonts w:ascii="標楷體" w:eastAsia="標楷體" w:hAnsi="標楷體" w:cs="Arial Unicode MS" w:hint="eastAsia"/>
              </w:rPr>
              <w:t>8.0</w:t>
            </w:r>
          </w:p>
        </w:tc>
        <w:tc>
          <w:tcPr>
            <w:tcW w:w="851" w:type="dxa"/>
            <w:tcBorders>
              <w:top w:val="nil"/>
              <w:bottom w:val="nil"/>
            </w:tcBorders>
            <w:noWrap/>
            <w:vAlign w:val="center"/>
          </w:tcPr>
          <w:p w:rsidR="00FD6611" w:rsidRDefault="00F812B3" w:rsidP="005C5135">
            <w:pPr>
              <w:spacing w:line="360" w:lineRule="exact"/>
              <w:ind w:leftChars="-59" w:left="-142" w:rightChars="133" w:right="319"/>
              <w:jc w:val="right"/>
              <w:rPr>
                <w:rFonts w:ascii="標楷體" w:eastAsia="標楷體" w:hAnsi="標楷體" w:cs="Arial Unicode MS"/>
              </w:rPr>
            </w:pPr>
            <w:r>
              <w:rPr>
                <w:rFonts w:ascii="標楷體" w:eastAsia="標楷體" w:hAnsi="標楷體" w:cs="Arial Unicode MS" w:hint="eastAsia"/>
              </w:rPr>
              <w:t>30.</w:t>
            </w:r>
            <w:r w:rsidR="000A6350">
              <w:rPr>
                <w:rFonts w:ascii="標楷體" w:eastAsia="標楷體" w:hAnsi="標楷體" w:cs="Arial Unicode MS" w:hint="eastAsia"/>
              </w:rPr>
              <w:t>1</w:t>
            </w:r>
          </w:p>
        </w:tc>
        <w:tc>
          <w:tcPr>
            <w:tcW w:w="992" w:type="dxa"/>
            <w:tcBorders>
              <w:top w:val="nil"/>
              <w:bottom w:val="nil"/>
            </w:tcBorders>
            <w:noWrap/>
            <w:vAlign w:val="center"/>
          </w:tcPr>
          <w:p w:rsidR="00FD6611" w:rsidRPr="003C7208" w:rsidRDefault="00617041" w:rsidP="005C5135">
            <w:pPr>
              <w:spacing w:line="360" w:lineRule="exact"/>
              <w:ind w:leftChars="-60" w:left="-144" w:rightChars="59" w:right="142"/>
              <w:jc w:val="right"/>
              <w:rPr>
                <w:rFonts w:ascii="標楷體" w:eastAsia="標楷體" w:hAnsi="標楷體" w:cs="Arial Unicode MS"/>
                <w:bCs/>
              </w:rPr>
            </w:pPr>
            <w:r w:rsidRPr="003C7208">
              <w:rPr>
                <w:rFonts w:ascii="標楷體" w:eastAsia="標楷體" w:hAnsi="標楷體" w:cs="Arial Unicode MS" w:hint="eastAsia"/>
                <w:bCs/>
              </w:rPr>
              <w:t>2</w:t>
            </w:r>
            <w:r w:rsidR="000A6350" w:rsidRPr="003C7208">
              <w:rPr>
                <w:rFonts w:ascii="標楷體" w:eastAsia="標楷體" w:hAnsi="標楷體" w:cs="Arial Unicode MS" w:hint="eastAsia"/>
                <w:bCs/>
              </w:rPr>
              <w:t>4.9</w:t>
            </w:r>
          </w:p>
        </w:tc>
        <w:tc>
          <w:tcPr>
            <w:tcW w:w="1528" w:type="dxa"/>
            <w:tcBorders>
              <w:top w:val="nil"/>
              <w:bottom w:val="nil"/>
            </w:tcBorders>
            <w:noWrap/>
            <w:vAlign w:val="center"/>
          </w:tcPr>
          <w:p w:rsidR="00FD6611" w:rsidRDefault="00617041" w:rsidP="005C5135">
            <w:pPr>
              <w:spacing w:line="360" w:lineRule="exact"/>
              <w:ind w:leftChars="-59" w:left="-142" w:rightChars="150" w:right="360"/>
              <w:jc w:val="right"/>
              <w:rPr>
                <w:rFonts w:ascii="標楷體" w:eastAsia="標楷體" w:hAnsi="標楷體" w:cs="Arial Unicode MS"/>
              </w:rPr>
            </w:pPr>
            <w:r>
              <w:rPr>
                <w:rFonts w:ascii="標楷體" w:eastAsia="標楷體" w:hAnsi="標楷體" w:cs="Arial Unicode MS" w:hint="eastAsia"/>
              </w:rPr>
              <w:t>1</w:t>
            </w:r>
            <w:r w:rsidR="000A6350">
              <w:rPr>
                <w:rFonts w:ascii="標楷體" w:eastAsia="標楷體" w:hAnsi="標楷體" w:cs="Arial Unicode MS" w:hint="eastAsia"/>
              </w:rPr>
              <w:t>8.7</w:t>
            </w:r>
          </w:p>
        </w:tc>
        <w:tc>
          <w:tcPr>
            <w:tcW w:w="882" w:type="dxa"/>
            <w:tcBorders>
              <w:top w:val="nil"/>
              <w:bottom w:val="nil"/>
            </w:tcBorders>
            <w:noWrap/>
            <w:vAlign w:val="center"/>
          </w:tcPr>
          <w:p w:rsidR="00FD6611" w:rsidRDefault="000A6350" w:rsidP="005C5135">
            <w:pPr>
              <w:spacing w:line="36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3.2</w:t>
            </w:r>
          </w:p>
        </w:tc>
        <w:tc>
          <w:tcPr>
            <w:tcW w:w="1211" w:type="dxa"/>
            <w:tcBorders>
              <w:top w:val="nil"/>
              <w:bottom w:val="nil"/>
              <w:right w:val="nil"/>
            </w:tcBorders>
            <w:noWrap/>
            <w:vAlign w:val="center"/>
          </w:tcPr>
          <w:p w:rsidR="00FD6611" w:rsidRDefault="000A6350" w:rsidP="005C5135">
            <w:pPr>
              <w:spacing w:line="36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4.6</w:t>
            </w:r>
          </w:p>
        </w:tc>
      </w:tr>
      <w:tr w:rsidR="000A6350" w:rsidTr="006F1385">
        <w:trPr>
          <w:trHeight w:val="290"/>
        </w:trPr>
        <w:tc>
          <w:tcPr>
            <w:tcW w:w="1385" w:type="dxa"/>
            <w:gridSpan w:val="2"/>
            <w:tcBorders>
              <w:top w:val="nil"/>
              <w:left w:val="nil"/>
              <w:bottom w:val="nil"/>
              <w:right w:val="single" w:sz="12" w:space="0" w:color="auto"/>
            </w:tcBorders>
            <w:noWrap/>
            <w:vAlign w:val="center"/>
          </w:tcPr>
          <w:p w:rsidR="007021A7" w:rsidRDefault="007021A7" w:rsidP="005C5135">
            <w:pPr>
              <w:spacing w:line="360" w:lineRule="exact"/>
              <w:ind w:left="144" w:hangingChars="60" w:hanging="144"/>
              <w:rPr>
                <w:rFonts w:ascii="標楷體" w:eastAsia="標楷體" w:hAnsi="標楷體" w:cs="Arial Unicode MS"/>
              </w:rPr>
            </w:pPr>
            <w:r>
              <w:rPr>
                <w:rFonts w:ascii="標楷體" w:eastAsia="標楷體" w:hAnsi="標楷體" w:hint="eastAsia"/>
              </w:rPr>
              <w:t xml:space="preserve">　中部地區</w:t>
            </w:r>
          </w:p>
        </w:tc>
        <w:tc>
          <w:tcPr>
            <w:tcW w:w="992" w:type="dxa"/>
            <w:tcBorders>
              <w:top w:val="nil"/>
              <w:left w:val="single" w:sz="12" w:space="0" w:color="auto"/>
              <w:bottom w:val="nil"/>
            </w:tcBorders>
            <w:noWrap/>
            <w:vAlign w:val="center"/>
          </w:tcPr>
          <w:p w:rsidR="007021A7" w:rsidRDefault="000A6350" w:rsidP="005C5135">
            <w:pPr>
              <w:spacing w:line="36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38.6</w:t>
            </w:r>
          </w:p>
        </w:tc>
        <w:tc>
          <w:tcPr>
            <w:tcW w:w="1134" w:type="dxa"/>
            <w:tcBorders>
              <w:top w:val="nil"/>
              <w:bottom w:val="nil"/>
            </w:tcBorders>
            <w:noWrap/>
            <w:vAlign w:val="center"/>
          </w:tcPr>
          <w:p w:rsidR="007021A7" w:rsidRDefault="007021A7" w:rsidP="005C5135">
            <w:pPr>
              <w:spacing w:line="360" w:lineRule="exact"/>
              <w:ind w:leftChars="-59" w:left="-142" w:rightChars="179" w:right="430"/>
              <w:jc w:val="right"/>
              <w:rPr>
                <w:rFonts w:ascii="標楷體" w:eastAsia="標楷體" w:hAnsi="標楷體" w:cs="Arial Unicode MS"/>
              </w:rPr>
            </w:pPr>
            <w:r>
              <w:rPr>
                <w:rFonts w:ascii="標楷體" w:eastAsia="標楷體" w:hAnsi="標楷體" w:cs="Arial Unicode MS" w:hint="eastAsia"/>
              </w:rPr>
              <w:t>4</w:t>
            </w:r>
            <w:r w:rsidR="000A6350">
              <w:rPr>
                <w:rFonts w:ascii="標楷體" w:eastAsia="標楷體" w:hAnsi="標楷體" w:cs="Arial Unicode MS" w:hint="eastAsia"/>
              </w:rPr>
              <w:t>2.9</w:t>
            </w:r>
          </w:p>
        </w:tc>
        <w:tc>
          <w:tcPr>
            <w:tcW w:w="851" w:type="dxa"/>
            <w:tcBorders>
              <w:top w:val="nil"/>
              <w:bottom w:val="nil"/>
            </w:tcBorders>
            <w:noWrap/>
            <w:vAlign w:val="center"/>
          </w:tcPr>
          <w:p w:rsidR="007021A7" w:rsidRDefault="007021A7" w:rsidP="005C5135">
            <w:pPr>
              <w:spacing w:line="360" w:lineRule="exact"/>
              <w:ind w:leftChars="-59" w:left="-142" w:rightChars="133" w:right="319"/>
              <w:jc w:val="right"/>
              <w:rPr>
                <w:rFonts w:ascii="標楷體" w:eastAsia="標楷體" w:hAnsi="標楷體" w:cs="Arial Unicode MS"/>
              </w:rPr>
            </w:pPr>
            <w:r>
              <w:rPr>
                <w:rFonts w:ascii="標楷體" w:eastAsia="標楷體" w:hAnsi="標楷體" w:cs="Arial Unicode MS" w:hint="eastAsia"/>
              </w:rPr>
              <w:t>5</w:t>
            </w:r>
            <w:r w:rsidR="000A6350">
              <w:rPr>
                <w:rFonts w:ascii="標楷體" w:eastAsia="標楷體" w:hAnsi="標楷體" w:cs="Arial Unicode MS" w:hint="eastAsia"/>
              </w:rPr>
              <w:t>1</w:t>
            </w:r>
            <w:r>
              <w:rPr>
                <w:rFonts w:ascii="標楷體" w:eastAsia="標楷體" w:hAnsi="標楷體" w:cs="Arial Unicode MS" w:hint="eastAsia"/>
              </w:rPr>
              <w:t>.4</w:t>
            </w:r>
          </w:p>
        </w:tc>
        <w:tc>
          <w:tcPr>
            <w:tcW w:w="992" w:type="dxa"/>
            <w:tcBorders>
              <w:top w:val="nil"/>
              <w:bottom w:val="nil"/>
            </w:tcBorders>
            <w:noWrap/>
            <w:vAlign w:val="center"/>
          </w:tcPr>
          <w:p w:rsidR="007021A7" w:rsidRPr="003C7208" w:rsidRDefault="000A6350" w:rsidP="005C5135">
            <w:pPr>
              <w:spacing w:line="360" w:lineRule="exact"/>
              <w:ind w:leftChars="-60" w:left="-144" w:rightChars="59" w:right="142"/>
              <w:jc w:val="right"/>
              <w:rPr>
                <w:rFonts w:ascii="標楷體" w:eastAsia="標楷體" w:hAnsi="標楷體" w:cs="Arial Unicode MS"/>
                <w:bCs/>
              </w:rPr>
            </w:pPr>
            <w:r w:rsidRPr="003C7208">
              <w:rPr>
                <w:rFonts w:ascii="標楷體" w:eastAsia="標楷體" w:hAnsi="標楷體" w:cs="Arial Unicode MS"/>
                <w:bCs/>
              </w:rPr>
              <w:t>31.4</w:t>
            </w:r>
          </w:p>
        </w:tc>
        <w:tc>
          <w:tcPr>
            <w:tcW w:w="1528" w:type="dxa"/>
            <w:tcBorders>
              <w:top w:val="nil"/>
              <w:bottom w:val="nil"/>
            </w:tcBorders>
            <w:noWrap/>
            <w:vAlign w:val="center"/>
          </w:tcPr>
          <w:p w:rsidR="007021A7" w:rsidRDefault="000A6350" w:rsidP="005C5135">
            <w:pPr>
              <w:spacing w:line="360" w:lineRule="exact"/>
              <w:ind w:leftChars="-59" w:left="-142" w:rightChars="150" w:right="360"/>
              <w:jc w:val="right"/>
              <w:rPr>
                <w:rFonts w:ascii="標楷體" w:eastAsia="標楷體" w:hAnsi="標楷體" w:cs="Arial Unicode MS"/>
              </w:rPr>
            </w:pPr>
            <w:r>
              <w:rPr>
                <w:rFonts w:ascii="標楷體" w:eastAsia="標楷體" w:hAnsi="標楷體" w:cs="Arial Unicode MS" w:hint="eastAsia"/>
              </w:rPr>
              <w:t>39.0</w:t>
            </w:r>
          </w:p>
        </w:tc>
        <w:tc>
          <w:tcPr>
            <w:tcW w:w="882" w:type="dxa"/>
            <w:tcBorders>
              <w:top w:val="nil"/>
              <w:bottom w:val="nil"/>
            </w:tcBorders>
            <w:noWrap/>
            <w:vAlign w:val="center"/>
          </w:tcPr>
          <w:p w:rsidR="007021A7" w:rsidRDefault="000A6350" w:rsidP="005C5135">
            <w:pPr>
              <w:spacing w:line="36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8.6</w:t>
            </w:r>
          </w:p>
        </w:tc>
        <w:tc>
          <w:tcPr>
            <w:tcW w:w="1211" w:type="dxa"/>
            <w:tcBorders>
              <w:top w:val="nil"/>
              <w:bottom w:val="nil"/>
              <w:right w:val="nil"/>
            </w:tcBorders>
            <w:noWrap/>
            <w:vAlign w:val="center"/>
          </w:tcPr>
          <w:p w:rsidR="007021A7" w:rsidRDefault="000A6350" w:rsidP="005C5135">
            <w:pPr>
              <w:spacing w:line="36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2.4</w:t>
            </w:r>
          </w:p>
        </w:tc>
      </w:tr>
      <w:tr w:rsidR="000A6350" w:rsidTr="006F1385">
        <w:trPr>
          <w:trHeight w:val="291"/>
        </w:trPr>
        <w:tc>
          <w:tcPr>
            <w:tcW w:w="1385" w:type="dxa"/>
            <w:gridSpan w:val="2"/>
            <w:tcBorders>
              <w:top w:val="nil"/>
              <w:left w:val="nil"/>
              <w:bottom w:val="nil"/>
              <w:right w:val="single" w:sz="12" w:space="0" w:color="auto"/>
            </w:tcBorders>
            <w:noWrap/>
            <w:vAlign w:val="center"/>
          </w:tcPr>
          <w:p w:rsidR="007021A7" w:rsidRDefault="007021A7" w:rsidP="005C5135">
            <w:pPr>
              <w:spacing w:line="360" w:lineRule="exact"/>
              <w:ind w:left="144" w:hangingChars="60" w:hanging="144"/>
              <w:rPr>
                <w:rFonts w:ascii="標楷體" w:eastAsia="標楷體" w:hAnsi="標楷體" w:cs="Arial Unicode MS"/>
              </w:rPr>
            </w:pPr>
            <w:r>
              <w:rPr>
                <w:rFonts w:ascii="標楷體" w:eastAsia="標楷體" w:hAnsi="標楷體" w:hint="eastAsia"/>
              </w:rPr>
              <w:t xml:space="preserve">　南部地區</w:t>
            </w:r>
          </w:p>
        </w:tc>
        <w:tc>
          <w:tcPr>
            <w:tcW w:w="992" w:type="dxa"/>
            <w:tcBorders>
              <w:top w:val="nil"/>
              <w:left w:val="single" w:sz="12" w:space="0" w:color="auto"/>
              <w:bottom w:val="nil"/>
            </w:tcBorders>
            <w:noWrap/>
            <w:vAlign w:val="center"/>
          </w:tcPr>
          <w:p w:rsidR="007021A7" w:rsidRDefault="000A6350" w:rsidP="005C5135">
            <w:pPr>
              <w:spacing w:line="36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36.0</w:t>
            </w:r>
          </w:p>
        </w:tc>
        <w:tc>
          <w:tcPr>
            <w:tcW w:w="1134" w:type="dxa"/>
            <w:tcBorders>
              <w:top w:val="nil"/>
              <w:bottom w:val="nil"/>
            </w:tcBorders>
            <w:noWrap/>
            <w:vAlign w:val="center"/>
          </w:tcPr>
          <w:p w:rsidR="007021A7" w:rsidRDefault="007021A7" w:rsidP="005C5135">
            <w:pPr>
              <w:spacing w:line="360" w:lineRule="exact"/>
              <w:ind w:leftChars="-59" w:left="-142" w:rightChars="179" w:right="430"/>
              <w:jc w:val="right"/>
              <w:rPr>
                <w:rFonts w:ascii="標楷體" w:eastAsia="標楷體" w:hAnsi="標楷體" w:cs="Arial Unicode MS"/>
              </w:rPr>
            </w:pPr>
            <w:r>
              <w:rPr>
                <w:rFonts w:ascii="標楷體" w:eastAsia="標楷體" w:hAnsi="標楷體" w:cs="Arial Unicode MS" w:hint="eastAsia"/>
              </w:rPr>
              <w:t>49</w:t>
            </w:r>
            <w:r w:rsidR="00AA367C">
              <w:rPr>
                <w:rFonts w:ascii="標楷體" w:eastAsia="標楷體" w:hAnsi="標楷體" w:cs="Arial Unicode MS" w:hint="eastAsia"/>
              </w:rPr>
              <w:t>.2</w:t>
            </w:r>
          </w:p>
        </w:tc>
        <w:tc>
          <w:tcPr>
            <w:tcW w:w="851" w:type="dxa"/>
            <w:tcBorders>
              <w:top w:val="nil"/>
              <w:bottom w:val="nil"/>
            </w:tcBorders>
            <w:noWrap/>
            <w:vAlign w:val="center"/>
          </w:tcPr>
          <w:p w:rsidR="007021A7" w:rsidRDefault="007021A7" w:rsidP="005C5135">
            <w:pPr>
              <w:spacing w:line="360" w:lineRule="exact"/>
              <w:ind w:leftChars="-59" w:left="-142" w:rightChars="133" w:right="319"/>
              <w:jc w:val="right"/>
              <w:rPr>
                <w:rFonts w:ascii="標楷體" w:eastAsia="標楷體" w:hAnsi="標楷體" w:cs="Arial Unicode MS"/>
              </w:rPr>
            </w:pPr>
            <w:r>
              <w:rPr>
                <w:rFonts w:ascii="標楷體" w:eastAsia="標楷體" w:hAnsi="標楷體" w:cs="Arial Unicode MS" w:hint="eastAsia"/>
              </w:rPr>
              <w:t>4</w:t>
            </w:r>
            <w:r w:rsidR="00AA367C">
              <w:rPr>
                <w:rFonts w:ascii="標楷體" w:eastAsia="標楷體" w:hAnsi="標楷體" w:cs="Arial Unicode MS" w:hint="eastAsia"/>
              </w:rPr>
              <w:t>1.0</w:t>
            </w:r>
          </w:p>
        </w:tc>
        <w:tc>
          <w:tcPr>
            <w:tcW w:w="992" w:type="dxa"/>
            <w:tcBorders>
              <w:top w:val="nil"/>
              <w:bottom w:val="nil"/>
            </w:tcBorders>
            <w:noWrap/>
            <w:vAlign w:val="center"/>
          </w:tcPr>
          <w:p w:rsidR="007021A7" w:rsidRPr="003C7208" w:rsidRDefault="000A6350" w:rsidP="005C5135">
            <w:pPr>
              <w:spacing w:line="360" w:lineRule="exact"/>
              <w:ind w:leftChars="-60" w:left="-144" w:rightChars="59" w:right="142"/>
              <w:jc w:val="right"/>
              <w:rPr>
                <w:rFonts w:ascii="標楷體" w:eastAsia="標楷體" w:hAnsi="標楷體" w:cs="Arial Unicode MS"/>
                <w:bCs/>
              </w:rPr>
            </w:pPr>
            <w:r w:rsidRPr="003C7208">
              <w:rPr>
                <w:rFonts w:ascii="標楷體" w:eastAsia="標楷體" w:hAnsi="標楷體" w:cs="Arial Unicode MS" w:hint="eastAsia"/>
                <w:bCs/>
              </w:rPr>
              <w:t>21.6</w:t>
            </w:r>
          </w:p>
        </w:tc>
        <w:tc>
          <w:tcPr>
            <w:tcW w:w="1528" w:type="dxa"/>
            <w:tcBorders>
              <w:top w:val="nil"/>
              <w:bottom w:val="nil"/>
            </w:tcBorders>
            <w:noWrap/>
            <w:vAlign w:val="center"/>
          </w:tcPr>
          <w:p w:rsidR="007021A7" w:rsidRDefault="007021A7" w:rsidP="005C5135">
            <w:pPr>
              <w:spacing w:line="360" w:lineRule="exact"/>
              <w:ind w:leftChars="-59" w:left="-142" w:rightChars="150" w:right="360"/>
              <w:jc w:val="right"/>
              <w:rPr>
                <w:rFonts w:ascii="標楷體" w:eastAsia="標楷體" w:hAnsi="標楷體" w:cs="Arial Unicode MS"/>
              </w:rPr>
            </w:pPr>
            <w:r>
              <w:rPr>
                <w:rFonts w:ascii="標楷體" w:eastAsia="標楷體" w:hAnsi="標楷體" w:cs="Arial Unicode MS" w:hint="eastAsia"/>
              </w:rPr>
              <w:t>3</w:t>
            </w:r>
            <w:r w:rsidR="00AA367C">
              <w:rPr>
                <w:rFonts w:ascii="標楷體" w:eastAsia="標楷體" w:hAnsi="標楷體" w:cs="Arial Unicode MS" w:hint="eastAsia"/>
              </w:rPr>
              <w:t>2.6</w:t>
            </w:r>
          </w:p>
        </w:tc>
        <w:tc>
          <w:tcPr>
            <w:tcW w:w="882" w:type="dxa"/>
            <w:tcBorders>
              <w:top w:val="nil"/>
              <w:bottom w:val="nil"/>
            </w:tcBorders>
            <w:noWrap/>
            <w:vAlign w:val="center"/>
          </w:tcPr>
          <w:p w:rsidR="007021A7" w:rsidRDefault="00AA367C" w:rsidP="005C5135">
            <w:pPr>
              <w:spacing w:line="36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4.5</w:t>
            </w:r>
          </w:p>
        </w:tc>
        <w:tc>
          <w:tcPr>
            <w:tcW w:w="1211" w:type="dxa"/>
            <w:tcBorders>
              <w:top w:val="nil"/>
              <w:bottom w:val="nil"/>
              <w:right w:val="nil"/>
            </w:tcBorders>
            <w:noWrap/>
            <w:vAlign w:val="center"/>
          </w:tcPr>
          <w:p w:rsidR="007021A7" w:rsidRDefault="00AA367C" w:rsidP="005C5135">
            <w:pPr>
              <w:spacing w:line="36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1.8</w:t>
            </w:r>
          </w:p>
        </w:tc>
      </w:tr>
      <w:tr w:rsidR="000A6350" w:rsidTr="006F1385">
        <w:trPr>
          <w:trHeight w:val="290"/>
        </w:trPr>
        <w:tc>
          <w:tcPr>
            <w:tcW w:w="1385" w:type="dxa"/>
            <w:gridSpan w:val="2"/>
            <w:tcBorders>
              <w:top w:val="nil"/>
              <w:left w:val="nil"/>
              <w:right w:val="single" w:sz="12" w:space="0" w:color="auto"/>
            </w:tcBorders>
            <w:noWrap/>
            <w:vAlign w:val="center"/>
          </w:tcPr>
          <w:p w:rsidR="00740C25" w:rsidRDefault="00740C25" w:rsidP="005C5135">
            <w:pPr>
              <w:spacing w:line="360" w:lineRule="exact"/>
              <w:ind w:left="144" w:hangingChars="60" w:hanging="144"/>
              <w:rPr>
                <w:rFonts w:ascii="標楷體" w:eastAsia="標楷體" w:hAnsi="標楷體"/>
              </w:rPr>
            </w:pPr>
            <w:r>
              <w:rPr>
                <w:rFonts w:ascii="標楷體" w:eastAsia="標楷體" w:hAnsi="標楷體" w:hint="eastAsia"/>
              </w:rPr>
              <w:t xml:space="preserve">　東部地區</w:t>
            </w:r>
          </w:p>
        </w:tc>
        <w:tc>
          <w:tcPr>
            <w:tcW w:w="992" w:type="dxa"/>
            <w:tcBorders>
              <w:top w:val="nil"/>
              <w:left w:val="single" w:sz="12" w:space="0" w:color="auto"/>
            </w:tcBorders>
            <w:noWrap/>
            <w:vAlign w:val="center"/>
          </w:tcPr>
          <w:p w:rsidR="00740C25" w:rsidRDefault="00AA367C" w:rsidP="005C5135">
            <w:pPr>
              <w:spacing w:line="36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28.9</w:t>
            </w:r>
          </w:p>
        </w:tc>
        <w:tc>
          <w:tcPr>
            <w:tcW w:w="1134" w:type="dxa"/>
            <w:tcBorders>
              <w:top w:val="nil"/>
            </w:tcBorders>
            <w:noWrap/>
            <w:vAlign w:val="center"/>
          </w:tcPr>
          <w:p w:rsidR="00740C25" w:rsidRDefault="00AA367C" w:rsidP="005C5135">
            <w:pPr>
              <w:spacing w:line="360" w:lineRule="exact"/>
              <w:ind w:leftChars="-59" w:left="-142" w:rightChars="179" w:right="430"/>
              <w:jc w:val="right"/>
              <w:rPr>
                <w:rFonts w:ascii="標楷體" w:eastAsia="標楷體" w:hAnsi="標楷體" w:cs="Arial Unicode MS"/>
              </w:rPr>
            </w:pPr>
            <w:r>
              <w:rPr>
                <w:rFonts w:ascii="標楷體" w:eastAsia="標楷體" w:hAnsi="標楷體" w:cs="Arial Unicode MS" w:hint="eastAsia"/>
              </w:rPr>
              <w:t>11.7</w:t>
            </w:r>
          </w:p>
        </w:tc>
        <w:tc>
          <w:tcPr>
            <w:tcW w:w="851" w:type="dxa"/>
            <w:tcBorders>
              <w:top w:val="nil"/>
            </w:tcBorders>
            <w:noWrap/>
            <w:vAlign w:val="center"/>
          </w:tcPr>
          <w:p w:rsidR="00740C25" w:rsidRDefault="0025745A" w:rsidP="005C5135">
            <w:pPr>
              <w:spacing w:line="360" w:lineRule="exact"/>
              <w:ind w:leftChars="-59" w:left="-142" w:rightChars="133" w:right="319"/>
              <w:jc w:val="right"/>
              <w:rPr>
                <w:rFonts w:ascii="標楷體" w:eastAsia="標楷體" w:hAnsi="標楷體" w:cs="Arial Unicode MS"/>
              </w:rPr>
            </w:pPr>
            <w:r>
              <w:rPr>
                <w:rFonts w:ascii="標楷體" w:eastAsia="標楷體" w:hAnsi="標楷體" w:cs="Arial Unicode MS" w:hint="eastAsia"/>
              </w:rPr>
              <w:t>5</w:t>
            </w:r>
            <w:r w:rsidR="00AA367C">
              <w:rPr>
                <w:rFonts w:ascii="標楷體" w:eastAsia="標楷體" w:hAnsi="標楷體" w:cs="Arial Unicode MS" w:hint="eastAsia"/>
              </w:rPr>
              <w:t>1.2</w:t>
            </w:r>
          </w:p>
        </w:tc>
        <w:tc>
          <w:tcPr>
            <w:tcW w:w="992" w:type="dxa"/>
            <w:tcBorders>
              <w:top w:val="nil"/>
            </w:tcBorders>
            <w:noWrap/>
            <w:vAlign w:val="center"/>
          </w:tcPr>
          <w:p w:rsidR="00740C25" w:rsidRPr="003C7208" w:rsidRDefault="00AA367C" w:rsidP="005C5135">
            <w:pPr>
              <w:spacing w:line="360" w:lineRule="exact"/>
              <w:ind w:leftChars="-60" w:left="-144" w:rightChars="59" w:right="142"/>
              <w:jc w:val="right"/>
              <w:rPr>
                <w:rFonts w:ascii="標楷體" w:eastAsia="標楷體" w:hAnsi="標楷體" w:cs="Arial Unicode MS"/>
                <w:bCs/>
              </w:rPr>
            </w:pPr>
            <w:r w:rsidRPr="003C7208">
              <w:rPr>
                <w:rFonts w:ascii="標楷體" w:eastAsia="標楷體" w:hAnsi="標楷體" w:cs="Arial Unicode MS"/>
                <w:bCs/>
              </w:rPr>
              <w:t>28</w:t>
            </w:r>
            <w:r w:rsidR="0025745A" w:rsidRPr="003C7208">
              <w:rPr>
                <w:rFonts w:ascii="標楷體" w:eastAsia="標楷體" w:hAnsi="標楷體" w:cs="Arial Unicode MS"/>
                <w:bCs/>
              </w:rPr>
              <w:t>.8</w:t>
            </w:r>
          </w:p>
        </w:tc>
        <w:tc>
          <w:tcPr>
            <w:tcW w:w="1528" w:type="dxa"/>
            <w:tcBorders>
              <w:top w:val="nil"/>
            </w:tcBorders>
            <w:noWrap/>
            <w:vAlign w:val="center"/>
          </w:tcPr>
          <w:p w:rsidR="00740C25" w:rsidRDefault="00AA367C" w:rsidP="005C5135">
            <w:pPr>
              <w:spacing w:line="360" w:lineRule="exact"/>
              <w:ind w:leftChars="-59" w:left="-142" w:rightChars="150" w:right="360"/>
              <w:jc w:val="right"/>
              <w:rPr>
                <w:rFonts w:ascii="標楷體" w:eastAsia="標楷體" w:hAnsi="標楷體" w:cs="Arial Unicode MS"/>
              </w:rPr>
            </w:pPr>
            <w:r>
              <w:rPr>
                <w:rFonts w:ascii="標楷體" w:eastAsia="標楷體" w:hAnsi="標楷體" w:cs="Arial Unicode MS" w:hint="eastAsia"/>
              </w:rPr>
              <w:t>64.3</w:t>
            </w:r>
          </w:p>
        </w:tc>
        <w:tc>
          <w:tcPr>
            <w:tcW w:w="882" w:type="dxa"/>
            <w:tcBorders>
              <w:top w:val="nil"/>
            </w:tcBorders>
            <w:noWrap/>
            <w:vAlign w:val="center"/>
          </w:tcPr>
          <w:p w:rsidR="00740C25" w:rsidRDefault="00AA367C" w:rsidP="005C5135">
            <w:pPr>
              <w:spacing w:line="36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7.6</w:t>
            </w:r>
          </w:p>
        </w:tc>
        <w:tc>
          <w:tcPr>
            <w:tcW w:w="1211" w:type="dxa"/>
            <w:tcBorders>
              <w:top w:val="nil"/>
              <w:right w:val="nil"/>
            </w:tcBorders>
            <w:noWrap/>
            <w:vAlign w:val="center"/>
          </w:tcPr>
          <w:p w:rsidR="00740C25" w:rsidRDefault="00AA367C" w:rsidP="005C5135">
            <w:pPr>
              <w:spacing w:line="36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8.7</w:t>
            </w:r>
          </w:p>
        </w:tc>
      </w:tr>
      <w:tr w:rsidR="000A6350" w:rsidRPr="00AF226C" w:rsidTr="006F1385">
        <w:trPr>
          <w:trHeight w:val="291"/>
        </w:trPr>
        <w:tc>
          <w:tcPr>
            <w:tcW w:w="1385" w:type="dxa"/>
            <w:gridSpan w:val="2"/>
            <w:tcBorders>
              <w:left w:val="nil"/>
              <w:bottom w:val="single" w:sz="12" w:space="0" w:color="auto"/>
              <w:right w:val="single" w:sz="12" w:space="0" w:color="auto"/>
            </w:tcBorders>
            <w:shd w:val="clear" w:color="auto" w:fill="auto"/>
            <w:noWrap/>
            <w:vAlign w:val="center"/>
          </w:tcPr>
          <w:p w:rsidR="00740C25" w:rsidRPr="00AF226C" w:rsidRDefault="000A6350" w:rsidP="005C5135">
            <w:pPr>
              <w:spacing w:line="360" w:lineRule="exact"/>
              <w:ind w:left="144" w:hangingChars="60" w:hanging="144"/>
              <w:rPr>
                <w:rFonts w:ascii="標楷體" w:eastAsia="標楷體" w:hAnsi="標楷體"/>
              </w:rPr>
            </w:pPr>
            <w:r>
              <w:rPr>
                <w:rFonts w:ascii="標楷體" w:eastAsia="標楷體" w:hAnsi="標楷體" w:hint="eastAsia"/>
              </w:rPr>
              <w:t xml:space="preserve">　金馬地區</w:t>
            </w:r>
          </w:p>
        </w:tc>
        <w:tc>
          <w:tcPr>
            <w:tcW w:w="992" w:type="dxa"/>
            <w:tcBorders>
              <w:left w:val="single" w:sz="12" w:space="0" w:color="auto"/>
              <w:bottom w:val="single" w:sz="12" w:space="0" w:color="auto"/>
            </w:tcBorders>
            <w:shd w:val="clear" w:color="auto" w:fill="auto"/>
            <w:noWrap/>
            <w:vAlign w:val="center"/>
          </w:tcPr>
          <w:p w:rsidR="00740C25" w:rsidRPr="00AF226C" w:rsidRDefault="000A6350" w:rsidP="005C5135">
            <w:pPr>
              <w:spacing w:line="360" w:lineRule="exact"/>
              <w:ind w:leftChars="-59" w:left="-142" w:rightChars="100" w:right="240"/>
              <w:jc w:val="right"/>
              <w:rPr>
                <w:rFonts w:ascii="標楷體" w:eastAsia="標楷體" w:hAnsi="標楷體"/>
              </w:rPr>
            </w:pPr>
            <w:r>
              <w:rPr>
                <w:rFonts w:ascii="標楷體" w:eastAsia="標楷體" w:hAnsi="標楷體" w:hint="eastAsia"/>
              </w:rPr>
              <w:t>17.0</w:t>
            </w:r>
          </w:p>
        </w:tc>
        <w:tc>
          <w:tcPr>
            <w:tcW w:w="1134" w:type="dxa"/>
            <w:tcBorders>
              <w:bottom w:val="single" w:sz="12" w:space="0" w:color="auto"/>
            </w:tcBorders>
            <w:shd w:val="clear" w:color="auto" w:fill="auto"/>
            <w:noWrap/>
            <w:vAlign w:val="center"/>
          </w:tcPr>
          <w:p w:rsidR="00740C25" w:rsidRPr="00AF226C" w:rsidRDefault="000A6350" w:rsidP="005C5135">
            <w:pPr>
              <w:spacing w:line="360" w:lineRule="exact"/>
              <w:ind w:leftChars="-59" w:left="-142" w:rightChars="179" w:right="430"/>
              <w:jc w:val="right"/>
              <w:rPr>
                <w:rFonts w:ascii="標楷體" w:eastAsia="標楷體" w:hAnsi="標楷體"/>
              </w:rPr>
            </w:pPr>
            <w:r>
              <w:rPr>
                <w:rFonts w:ascii="標楷體" w:eastAsia="標楷體" w:hAnsi="標楷體" w:hint="eastAsia"/>
              </w:rPr>
              <w:t>9.5</w:t>
            </w:r>
          </w:p>
        </w:tc>
        <w:tc>
          <w:tcPr>
            <w:tcW w:w="851" w:type="dxa"/>
            <w:tcBorders>
              <w:bottom w:val="single" w:sz="12" w:space="0" w:color="auto"/>
            </w:tcBorders>
            <w:shd w:val="clear" w:color="auto" w:fill="auto"/>
            <w:noWrap/>
            <w:vAlign w:val="center"/>
          </w:tcPr>
          <w:p w:rsidR="00740C25" w:rsidRPr="00AF226C" w:rsidRDefault="0025745A" w:rsidP="005C5135">
            <w:pPr>
              <w:spacing w:line="360" w:lineRule="exact"/>
              <w:ind w:leftChars="-59" w:left="-142" w:rightChars="133" w:right="319"/>
              <w:jc w:val="right"/>
              <w:rPr>
                <w:rFonts w:ascii="標楷體" w:eastAsia="標楷體" w:hAnsi="標楷體"/>
              </w:rPr>
            </w:pPr>
            <w:r>
              <w:rPr>
                <w:rFonts w:ascii="標楷體" w:eastAsia="標楷體" w:hAnsi="標楷體" w:hint="eastAsia"/>
              </w:rPr>
              <w:t>6</w:t>
            </w:r>
            <w:r w:rsidR="000A6350">
              <w:rPr>
                <w:rFonts w:ascii="標楷體" w:eastAsia="標楷體" w:hAnsi="標楷體" w:hint="eastAsia"/>
              </w:rPr>
              <w:t>8.0</w:t>
            </w:r>
          </w:p>
        </w:tc>
        <w:tc>
          <w:tcPr>
            <w:tcW w:w="992" w:type="dxa"/>
            <w:tcBorders>
              <w:bottom w:val="single" w:sz="12" w:space="0" w:color="auto"/>
            </w:tcBorders>
            <w:shd w:val="clear" w:color="auto" w:fill="auto"/>
            <w:noWrap/>
            <w:vAlign w:val="center"/>
          </w:tcPr>
          <w:p w:rsidR="00740C25" w:rsidRPr="003C7208" w:rsidRDefault="0025745A" w:rsidP="005C5135">
            <w:pPr>
              <w:spacing w:line="360" w:lineRule="exact"/>
              <w:ind w:leftChars="-60" w:left="-144" w:rightChars="59" w:right="142"/>
              <w:jc w:val="right"/>
              <w:rPr>
                <w:rFonts w:ascii="標楷體" w:eastAsia="標楷體" w:hAnsi="標楷體" w:cs="Arial Unicode MS"/>
                <w:bCs/>
              </w:rPr>
            </w:pPr>
            <w:r w:rsidRPr="003C7208">
              <w:rPr>
                <w:rFonts w:ascii="標楷體" w:eastAsia="標楷體" w:hAnsi="標楷體" w:cs="Arial Unicode MS" w:hint="eastAsia"/>
                <w:bCs/>
              </w:rPr>
              <w:t>2</w:t>
            </w:r>
            <w:r w:rsidR="000A6350" w:rsidRPr="003C7208">
              <w:rPr>
                <w:rFonts w:ascii="標楷體" w:eastAsia="標楷體" w:hAnsi="標楷體" w:cs="Arial Unicode MS" w:hint="eastAsia"/>
                <w:bCs/>
              </w:rPr>
              <w:t>7</w:t>
            </w:r>
            <w:r w:rsidRPr="003C7208">
              <w:rPr>
                <w:rFonts w:ascii="標楷體" w:eastAsia="標楷體" w:hAnsi="標楷體" w:cs="Arial Unicode MS" w:hint="eastAsia"/>
                <w:bCs/>
              </w:rPr>
              <w:t>.4</w:t>
            </w:r>
          </w:p>
        </w:tc>
        <w:tc>
          <w:tcPr>
            <w:tcW w:w="1528" w:type="dxa"/>
            <w:tcBorders>
              <w:bottom w:val="single" w:sz="12" w:space="0" w:color="auto"/>
            </w:tcBorders>
            <w:shd w:val="clear" w:color="auto" w:fill="auto"/>
            <w:noWrap/>
            <w:vAlign w:val="center"/>
          </w:tcPr>
          <w:p w:rsidR="00740C25" w:rsidRPr="00AF226C" w:rsidRDefault="000A6350" w:rsidP="005C5135">
            <w:pPr>
              <w:spacing w:line="360" w:lineRule="exact"/>
              <w:ind w:leftChars="-59" w:left="-142" w:rightChars="150" w:right="360"/>
              <w:jc w:val="right"/>
              <w:rPr>
                <w:rFonts w:ascii="標楷體" w:eastAsia="標楷體" w:hAnsi="標楷體"/>
              </w:rPr>
            </w:pPr>
            <w:r>
              <w:rPr>
                <w:rFonts w:ascii="標楷體" w:eastAsia="標楷體" w:hAnsi="標楷體" w:hint="eastAsia"/>
              </w:rPr>
              <w:t>65.5</w:t>
            </w:r>
          </w:p>
        </w:tc>
        <w:tc>
          <w:tcPr>
            <w:tcW w:w="882" w:type="dxa"/>
            <w:tcBorders>
              <w:bottom w:val="single" w:sz="12" w:space="0" w:color="auto"/>
            </w:tcBorders>
            <w:shd w:val="clear" w:color="auto" w:fill="auto"/>
            <w:noWrap/>
            <w:vAlign w:val="center"/>
          </w:tcPr>
          <w:p w:rsidR="00740C25" w:rsidRPr="00AF226C" w:rsidRDefault="0025745A" w:rsidP="005C5135">
            <w:pPr>
              <w:spacing w:line="360" w:lineRule="exact"/>
              <w:ind w:leftChars="-59" w:left="-142" w:rightChars="100" w:right="240"/>
              <w:jc w:val="right"/>
              <w:rPr>
                <w:rFonts w:ascii="標楷體" w:eastAsia="標楷體" w:hAnsi="標楷體"/>
              </w:rPr>
            </w:pPr>
            <w:r>
              <w:rPr>
                <w:rFonts w:ascii="標楷體" w:eastAsia="標楷體" w:hAnsi="標楷體" w:hint="eastAsia"/>
              </w:rPr>
              <w:t>0.</w:t>
            </w:r>
            <w:r w:rsidR="000A6350">
              <w:rPr>
                <w:rFonts w:ascii="標楷體" w:eastAsia="標楷體" w:hAnsi="標楷體" w:hint="eastAsia"/>
              </w:rPr>
              <w:t>7</w:t>
            </w:r>
          </w:p>
        </w:tc>
        <w:tc>
          <w:tcPr>
            <w:tcW w:w="1211" w:type="dxa"/>
            <w:tcBorders>
              <w:bottom w:val="single" w:sz="12" w:space="0" w:color="auto"/>
              <w:right w:val="nil"/>
            </w:tcBorders>
            <w:shd w:val="clear" w:color="auto" w:fill="auto"/>
            <w:noWrap/>
            <w:vAlign w:val="center"/>
          </w:tcPr>
          <w:p w:rsidR="00740C25" w:rsidRPr="00AF226C" w:rsidRDefault="000A6350" w:rsidP="005C5135">
            <w:pPr>
              <w:spacing w:line="360" w:lineRule="exact"/>
              <w:ind w:leftChars="-59" w:left="-142" w:rightChars="50" w:right="120"/>
              <w:jc w:val="right"/>
              <w:rPr>
                <w:rFonts w:ascii="標楷體" w:eastAsia="標楷體" w:hAnsi="標楷體"/>
              </w:rPr>
            </w:pPr>
            <w:r>
              <w:rPr>
                <w:rFonts w:ascii="標楷體" w:eastAsia="標楷體" w:hAnsi="標楷體" w:hint="eastAsia"/>
              </w:rPr>
              <w:t>4.4</w:t>
            </w:r>
          </w:p>
        </w:tc>
      </w:tr>
    </w:tbl>
    <w:p w:rsidR="00FD6611" w:rsidRDefault="00F812B3" w:rsidP="0012488A">
      <w:pPr>
        <w:spacing w:line="200" w:lineRule="exact"/>
        <w:ind w:leftChars="16" w:left="38" w:firstLineChars="281" w:firstLine="562"/>
        <w:rPr>
          <w:rFonts w:ascii="標楷體" w:eastAsia="標楷體" w:hAnsi="標楷體"/>
          <w:sz w:val="20"/>
        </w:rPr>
      </w:pPr>
      <w:r>
        <w:rPr>
          <w:rFonts w:ascii="標楷體" w:eastAsia="標楷體" w:hAnsi="標楷體" w:hint="eastAsia"/>
          <w:sz w:val="20"/>
        </w:rPr>
        <w:t>說明</w:t>
      </w:r>
      <w:r w:rsidR="00FD6611">
        <w:rPr>
          <w:rFonts w:ascii="標楷體" w:eastAsia="標楷體" w:hAnsi="標楷體" w:hint="eastAsia"/>
          <w:sz w:val="20"/>
        </w:rPr>
        <w:t>：此題可複選，各項合計超過100。</w:t>
      </w:r>
    </w:p>
    <w:p w:rsidR="00677B86" w:rsidRDefault="00677B86" w:rsidP="00677B86">
      <w:pPr>
        <w:adjustRightInd/>
        <w:spacing w:line="400" w:lineRule="exact"/>
        <w:ind w:left="720"/>
        <w:textAlignment w:val="auto"/>
        <w:rPr>
          <w:rFonts w:ascii="標楷體" w:eastAsia="標楷體" w:hAnsi="標楷體"/>
          <w:b/>
          <w:bCs/>
          <w:kern w:val="2"/>
          <w:sz w:val="32"/>
          <w:szCs w:val="24"/>
        </w:rPr>
      </w:pPr>
    </w:p>
    <w:p w:rsidR="00FD6611" w:rsidRPr="00C1693C" w:rsidRDefault="00FD6611" w:rsidP="00FC7EB8">
      <w:pPr>
        <w:numPr>
          <w:ilvl w:val="0"/>
          <w:numId w:val="3"/>
        </w:numPr>
        <w:adjustRightInd/>
        <w:spacing w:beforeLines="50" w:before="120" w:afterLines="50" w:after="120" w:line="400" w:lineRule="exact"/>
        <w:ind w:left="720" w:hanging="720"/>
        <w:textAlignment w:val="auto"/>
        <w:rPr>
          <w:rFonts w:ascii="標楷體" w:eastAsia="標楷體" w:hAnsi="標楷體"/>
          <w:b/>
          <w:bCs/>
          <w:kern w:val="2"/>
          <w:sz w:val="32"/>
          <w:szCs w:val="24"/>
        </w:rPr>
      </w:pPr>
      <w:r w:rsidRPr="00C1693C">
        <w:rPr>
          <w:rFonts w:ascii="標楷體" w:eastAsia="標楷體" w:hAnsi="標楷體" w:hint="eastAsia"/>
          <w:b/>
          <w:bCs/>
          <w:kern w:val="2"/>
          <w:sz w:val="32"/>
          <w:szCs w:val="24"/>
        </w:rPr>
        <w:t>計程車車輛使用情形</w:t>
      </w:r>
    </w:p>
    <w:p w:rsidR="0069531D" w:rsidRDefault="007839DB" w:rsidP="00FC7EB8">
      <w:pPr>
        <w:numPr>
          <w:ilvl w:val="0"/>
          <w:numId w:val="6"/>
        </w:numPr>
        <w:adjustRightInd/>
        <w:spacing w:beforeLines="50" w:before="120" w:line="400" w:lineRule="exact"/>
        <w:ind w:left="1202" w:hanging="720"/>
        <w:jc w:val="both"/>
        <w:textAlignment w:val="auto"/>
        <w:rPr>
          <w:rFonts w:ascii="標楷體" w:eastAsia="標楷體" w:hAnsi="標楷體"/>
          <w:b/>
          <w:bCs/>
          <w:kern w:val="2"/>
          <w:sz w:val="28"/>
          <w:szCs w:val="24"/>
        </w:rPr>
      </w:pPr>
      <w:r w:rsidRPr="002A4070">
        <w:rPr>
          <w:rFonts w:ascii="標楷體" w:eastAsia="標楷體" w:hAnsi="標楷體" w:hint="eastAsia"/>
          <w:b/>
          <w:bCs/>
          <w:kern w:val="2"/>
          <w:sz w:val="28"/>
          <w:szCs w:val="24"/>
        </w:rPr>
        <w:t>計程車每天行駛公里數</w:t>
      </w:r>
      <w:r w:rsidR="008E5B6C">
        <w:rPr>
          <w:rFonts w:ascii="標楷體" w:eastAsia="標楷體" w:hAnsi="標楷體" w:hint="eastAsia"/>
          <w:b/>
          <w:bCs/>
          <w:kern w:val="2"/>
          <w:sz w:val="28"/>
          <w:szCs w:val="24"/>
        </w:rPr>
        <w:t>、</w:t>
      </w:r>
      <w:r w:rsidR="00A12D52" w:rsidRPr="002A4070">
        <w:rPr>
          <w:rFonts w:ascii="標楷體" w:eastAsia="標楷體" w:hAnsi="標楷體" w:hint="eastAsia"/>
          <w:b/>
          <w:bCs/>
          <w:kern w:val="2"/>
          <w:sz w:val="28"/>
          <w:szCs w:val="24"/>
        </w:rPr>
        <w:t>營業時數</w:t>
      </w:r>
      <w:r w:rsidR="008E5B6C" w:rsidRPr="002A4070">
        <w:rPr>
          <w:rFonts w:ascii="標楷體" w:eastAsia="標楷體" w:hAnsi="標楷體" w:hint="eastAsia"/>
          <w:b/>
          <w:bCs/>
          <w:kern w:val="2"/>
          <w:sz w:val="28"/>
          <w:szCs w:val="24"/>
        </w:rPr>
        <w:t>及</w:t>
      </w:r>
      <w:r w:rsidR="00A12D52" w:rsidRPr="002A4070">
        <w:rPr>
          <w:rFonts w:ascii="標楷體" w:eastAsia="標楷體" w:hAnsi="標楷體" w:hint="eastAsia"/>
          <w:b/>
          <w:bCs/>
          <w:kern w:val="2"/>
          <w:sz w:val="28"/>
          <w:szCs w:val="24"/>
        </w:rPr>
        <w:t>載客趟數</w:t>
      </w:r>
      <w:r w:rsidR="008E5B6C">
        <w:rPr>
          <w:rFonts w:ascii="標楷體" w:eastAsia="標楷體" w:hAnsi="標楷體" w:hint="eastAsia"/>
          <w:b/>
          <w:bCs/>
          <w:kern w:val="2"/>
          <w:sz w:val="28"/>
          <w:szCs w:val="24"/>
        </w:rPr>
        <w:t>均</w:t>
      </w:r>
      <w:r w:rsidR="00CD3BE4">
        <w:rPr>
          <w:rFonts w:ascii="標楷體" w:eastAsia="標楷體" w:hAnsi="標楷體" w:hint="eastAsia"/>
          <w:b/>
          <w:bCs/>
          <w:kern w:val="2"/>
          <w:sz w:val="28"/>
          <w:szCs w:val="24"/>
        </w:rPr>
        <w:t>微減</w:t>
      </w:r>
      <w:r w:rsidR="00FD6611" w:rsidRPr="009E2001">
        <w:rPr>
          <w:rFonts w:ascii="標楷體" w:eastAsia="標楷體" w:hAnsi="標楷體" w:hint="eastAsia"/>
          <w:b/>
          <w:bCs/>
          <w:kern w:val="2"/>
          <w:sz w:val="28"/>
          <w:szCs w:val="24"/>
        </w:rPr>
        <w:t>：</w:t>
      </w:r>
      <w:r w:rsidR="000D7B34" w:rsidRPr="00CB6DCC">
        <w:rPr>
          <w:rFonts w:ascii="標楷體" w:eastAsia="標楷體" w:hAnsi="標楷體" w:hint="eastAsia"/>
          <w:bCs/>
          <w:kern w:val="2"/>
          <w:sz w:val="28"/>
          <w:szCs w:val="24"/>
        </w:rPr>
        <w:t>根據</w:t>
      </w:r>
      <w:r w:rsidR="000D7B34" w:rsidRPr="009E2001">
        <w:rPr>
          <w:rFonts w:ascii="標楷體" w:eastAsia="標楷體" w:hAnsi="標楷體" w:hint="eastAsia"/>
          <w:bCs/>
          <w:kern w:val="2"/>
          <w:sz w:val="28"/>
          <w:szCs w:val="24"/>
        </w:rPr>
        <w:t>調查結果顯示，10</w:t>
      </w:r>
      <w:r w:rsidR="00B90EAB">
        <w:rPr>
          <w:rFonts w:ascii="標楷體" w:eastAsia="標楷體" w:hAnsi="標楷體" w:hint="eastAsia"/>
          <w:bCs/>
          <w:kern w:val="2"/>
          <w:sz w:val="28"/>
          <w:szCs w:val="24"/>
        </w:rPr>
        <w:t>2</w:t>
      </w:r>
      <w:r w:rsidR="000D7B34" w:rsidRPr="009E2001">
        <w:rPr>
          <w:rFonts w:ascii="標楷體" w:eastAsia="標楷體" w:hAnsi="標楷體" w:hint="eastAsia"/>
          <w:bCs/>
          <w:kern w:val="2"/>
          <w:sz w:val="28"/>
          <w:szCs w:val="24"/>
        </w:rPr>
        <w:t>年計程車平均每車已行駛里程數為2</w:t>
      </w:r>
      <w:r w:rsidR="00B90EAB">
        <w:rPr>
          <w:rFonts w:ascii="標楷體" w:eastAsia="標楷體" w:hAnsi="標楷體" w:hint="eastAsia"/>
          <w:bCs/>
          <w:kern w:val="2"/>
          <w:sz w:val="28"/>
          <w:szCs w:val="24"/>
        </w:rPr>
        <w:t>4.5</w:t>
      </w:r>
      <w:r w:rsidR="000D7B34" w:rsidRPr="009E2001">
        <w:rPr>
          <w:rFonts w:ascii="標楷體" w:eastAsia="標楷體" w:hAnsi="標楷體" w:hint="eastAsia"/>
          <w:bCs/>
          <w:kern w:val="2"/>
          <w:sz w:val="28"/>
          <w:szCs w:val="24"/>
        </w:rPr>
        <w:t>萬公里，平均每天行駛1</w:t>
      </w:r>
      <w:r w:rsidR="00B90EAB">
        <w:rPr>
          <w:rFonts w:ascii="標楷體" w:eastAsia="標楷體" w:hAnsi="標楷體" w:hint="eastAsia"/>
          <w:bCs/>
          <w:kern w:val="2"/>
          <w:sz w:val="28"/>
          <w:szCs w:val="24"/>
        </w:rPr>
        <w:t>37.1</w:t>
      </w:r>
      <w:r w:rsidR="000D7B34" w:rsidRPr="009E2001">
        <w:rPr>
          <w:rFonts w:ascii="標楷體" w:eastAsia="標楷體" w:hAnsi="標楷體" w:hint="eastAsia"/>
          <w:bCs/>
          <w:kern w:val="2"/>
          <w:sz w:val="28"/>
          <w:szCs w:val="24"/>
        </w:rPr>
        <w:t>公里，平均每月休息3.3天，平均每天營業時數(扣除中途休息、吃飯時間)為</w:t>
      </w:r>
      <w:r w:rsidR="00B90EAB">
        <w:rPr>
          <w:rFonts w:ascii="標楷體" w:eastAsia="標楷體" w:hAnsi="標楷體" w:hint="eastAsia"/>
          <w:bCs/>
          <w:kern w:val="2"/>
          <w:sz w:val="28"/>
          <w:szCs w:val="24"/>
        </w:rPr>
        <w:t>9.5</w:t>
      </w:r>
      <w:r w:rsidR="000D7B34" w:rsidRPr="009E2001">
        <w:rPr>
          <w:rFonts w:ascii="標楷體" w:eastAsia="標楷體" w:hAnsi="標楷體" w:hint="eastAsia"/>
          <w:bCs/>
          <w:kern w:val="2"/>
          <w:sz w:val="28"/>
          <w:szCs w:val="24"/>
        </w:rPr>
        <w:t>小時，空車(空繞及等候載客)時數為</w:t>
      </w:r>
      <w:r w:rsidR="001F6573">
        <w:rPr>
          <w:rFonts w:ascii="標楷體" w:eastAsia="標楷體" w:hAnsi="標楷體" w:hint="eastAsia"/>
          <w:bCs/>
          <w:kern w:val="2"/>
          <w:sz w:val="28"/>
          <w:szCs w:val="24"/>
        </w:rPr>
        <w:t>3.5</w:t>
      </w:r>
      <w:r w:rsidR="000D7B34" w:rsidRPr="009E2001">
        <w:rPr>
          <w:rFonts w:ascii="標楷體" w:eastAsia="標楷體" w:hAnsi="標楷體" w:hint="eastAsia"/>
          <w:bCs/>
          <w:kern w:val="2"/>
          <w:sz w:val="28"/>
          <w:szCs w:val="24"/>
        </w:rPr>
        <w:t>小時，平均每天空繞行駛里程為</w:t>
      </w:r>
      <w:r w:rsidR="001F6573">
        <w:rPr>
          <w:rFonts w:ascii="標楷體" w:eastAsia="標楷體" w:hAnsi="標楷體" w:hint="eastAsia"/>
          <w:bCs/>
          <w:kern w:val="2"/>
          <w:sz w:val="28"/>
          <w:szCs w:val="24"/>
        </w:rPr>
        <w:t>47.9</w:t>
      </w:r>
      <w:r w:rsidR="000D7B34" w:rsidRPr="009E2001">
        <w:rPr>
          <w:rFonts w:ascii="標楷體" w:eastAsia="標楷體" w:hAnsi="標楷體" w:hint="eastAsia"/>
          <w:bCs/>
          <w:kern w:val="2"/>
          <w:sz w:val="28"/>
          <w:szCs w:val="24"/>
        </w:rPr>
        <w:t>公里，平均每天載客趟數為</w:t>
      </w:r>
      <w:r w:rsidR="001F6573">
        <w:rPr>
          <w:rFonts w:ascii="標楷體" w:eastAsia="標楷體" w:hAnsi="標楷體" w:hint="eastAsia"/>
          <w:bCs/>
          <w:kern w:val="2"/>
          <w:sz w:val="28"/>
          <w:szCs w:val="24"/>
        </w:rPr>
        <w:t>11.9</w:t>
      </w:r>
      <w:r w:rsidR="000D7B34" w:rsidRPr="009E2001">
        <w:rPr>
          <w:rFonts w:ascii="標楷體" w:eastAsia="標楷體" w:hAnsi="標楷體" w:hint="eastAsia"/>
          <w:bCs/>
          <w:kern w:val="2"/>
          <w:sz w:val="28"/>
          <w:szCs w:val="24"/>
        </w:rPr>
        <w:t>趟，平均每</w:t>
      </w:r>
      <w:r w:rsidR="00647947">
        <w:rPr>
          <w:rFonts w:ascii="標楷體" w:eastAsia="標楷體" w:hAnsi="標楷體" w:hint="eastAsia"/>
          <w:bCs/>
          <w:kern w:val="2"/>
          <w:sz w:val="28"/>
          <w:szCs w:val="24"/>
        </w:rPr>
        <w:t>趟</w:t>
      </w:r>
      <w:r w:rsidR="000D7B34" w:rsidRPr="009E2001">
        <w:rPr>
          <w:rFonts w:ascii="標楷體" w:eastAsia="標楷體" w:hAnsi="標楷體" w:hint="eastAsia"/>
          <w:bCs/>
          <w:kern w:val="2"/>
          <w:sz w:val="28"/>
          <w:szCs w:val="24"/>
        </w:rPr>
        <w:t>載客人數(含小孩)為</w:t>
      </w:r>
      <w:r w:rsidR="00B90EAB">
        <w:rPr>
          <w:rFonts w:ascii="標楷體" w:eastAsia="標楷體" w:hAnsi="標楷體" w:hint="eastAsia"/>
          <w:bCs/>
          <w:kern w:val="2"/>
          <w:sz w:val="28"/>
          <w:szCs w:val="24"/>
        </w:rPr>
        <w:t>2.4</w:t>
      </w:r>
      <w:r w:rsidR="000D7B34" w:rsidRPr="009E2001">
        <w:rPr>
          <w:rFonts w:ascii="標楷體" w:eastAsia="標楷體" w:hAnsi="標楷體" w:hint="eastAsia"/>
          <w:bCs/>
          <w:kern w:val="2"/>
          <w:sz w:val="28"/>
          <w:szCs w:val="24"/>
        </w:rPr>
        <w:t>人。與</w:t>
      </w:r>
      <w:r w:rsidR="00B90EAB">
        <w:rPr>
          <w:rFonts w:ascii="標楷體" w:eastAsia="標楷體" w:hAnsi="標楷體" w:hint="eastAsia"/>
          <w:bCs/>
          <w:kern w:val="2"/>
          <w:sz w:val="28"/>
          <w:szCs w:val="24"/>
        </w:rPr>
        <w:t>100</w:t>
      </w:r>
      <w:r w:rsidR="000D7B34" w:rsidRPr="009E2001">
        <w:rPr>
          <w:rFonts w:ascii="標楷體" w:eastAsia="標楷體" w:hAnsi="標楷體" w:hint="eastAsia"/>
          <w:bCs/>
          <w:kern w:val="2"/>
          <w:sz w:val="28"/>
          <w:szCs w:val="24"/>
        </w:rPr>
        <w:t>年相比，平均</w:t>
      </w:r>
      <w:r w:rsidR="001F6573" w:rsidRPr="009E2001">
        <w:rPr>
          <w:rFonts w:ascii="標楷體" w:eastAsia="標楷體" w:hAnsi="標楷體" w:hint="eastAsia"/>
          <w:bCs/>
          <w:kern w:val="2"/>
          <w:sz w:val="28"/>
          <w:szCs w:val="24"/>
        </w:rPr>
        <w:t>每天營業時數</w:t>
      </w:r>
      <w:r w:rsidR="00647947">
        <w:rPr>
          <w:rFonts w:ascii="標楷體" w:eastAsia="標楷體" w:hAnsi="標楷體" w:hint="eastAsia"/>
          <w:bCs/>
          <w:kern w:val="2"/>
          <w:sz w:val="28"/>
          <w:szCs w:val="24"/>
        </w:rPr>
        <w:t>及</w:t>
      </w:r>
      <w:r w:rsidR="000D7B34" w:rsidRPr="009E2001">
        <w:rPr>
          <w:rFonts w:ascii="標楷體" w:eastAsia="標楷體" w:hAnsi="標楷體" w:hint="eastAsia"/>
          <w:bCs/>
          <w:kern w:val="2"/>
          <w:sz w:val="28"/>
          <w:szCs w:val="24"/>
        </w:rPr>
        <w:t>平均</w:t>
      </w:r>
      <w:r w:rsidR="001F6573" w:rsidRPr="009E2001">
        <w:rPr>
          <w:rFonts w:ascii="標楷體" w:eastAsia="標楷體" w:hAnsi="標楷體" w:hint="eastAsia"/>
          <w:bCs/>
          <w:kern w:val="2"/>
          <w:sz w:val="28"/>
          <w:szCs w:val="24"/>
        </w:rPr>
        <w:t>每天載客趟數</w:t>
      </w:r>
      <w:r w:rsidR="00647947">
        <w:rPr>
          <w:rFonts w:ascii="標楷體" w:eastAsia="標楷體" w:hAnsi="標楷體" w:hint="eastAsia"/>
          <w:bCs/>
          <w:kern w:val="2"/>
          <w:sz w:val="28"/>
          <w:szCs w:val="24"/>
        </w:rPr>
        <w:t>皆微幅下滑</w:t>
      </w:r>
      <w:r w:rsidR="001F6573" w:rsidRPr="009E2001">
        <w:rPr>
          <w:rFonts w:ascii="標楷體" w:eastAsia="標楷體" w:hAnsi="標楷體" w:hint="eastAsia"/>
          <w:bCs/>
          <w:kern w:val="2"/>
          <w:sz w:val="28"/>
          <w:szCs w:val="24"/>
        </w:rPr>
        <w:t>，</w:t>
      </w:r>
      <w:r w:rsidR="000D7B34">
        <w:rPr>
          <w:rFonts w:ascii="標楷體" w:eastAsia="標楷體" w:hAnsi="標楷體" w:hint="eastAsia"/>
          <w:bCs/>
          <w:kern w:val="2"/>
          <w:sz w:val="28"/>
          <w:szCs w:val="24"/>
        </w:rPr>
        <w:t>致</w:t>
      </w:r>
      <w:r w:rsidR="00B90EAB">
        <w:rPr>
          <w:rFonts w:ascii="標楷體" w:eastAsia="標楷體" w:hAnsi="標楷體" w:hint="eastAsia"/>
          <w:bCs/>
          <w:kern w:val="2"/>
          <w:sz w:val="28"/>
          <w:szCs w:val="24"/>
        </w:rPr>
        <w:t>平均每天行駛里程減少2.1</w:t>
      </w:r>
      <w:r w:rsidR="000D7B34" w:rsidRPr="009E2001">
        <w:rPr>
          <w:rFonts w:ascii="標楷體" w:eastAsia="標楷體" w:hAnsi="標楷體" w:hint="eastAsia"/>
          <w:bCs/>
          <w:kern w:val="2"/>
          <w:sz w:val="28"/>
          <w:szCs w:val="24"/>
        </w:rPr>
        <w:t>公里。</w:t>
      </w:r>
    </w:p>
    <w:p w:rsidR="00600A37" w:rsidRPr="0069531D" w:rsidRDefault="00050FFB" w:rsidP="005C5135">
      <w:pPr>
        <w:adjustRightInd/>
        <w:spacing w:beforeLines="50" w:before="120" w:line="400" w:lineRule="exact"/>
        <w:ind w:left="1202" w:firstLineChars="210" w:firstLine="588"/>
        <w:jc w:val="both"/>
        <w:textAlignment w:val="auto"/>
        <w:rPr>
          <w:rFonts w:ascii="標楷體" w:eastAsia="標楷體" w:hAnsi="標楷體"/>
          <w:b/>
          <w:bCs/>
          <w:kern w:val="2"/>
          <w:sz w:val="28"/>
          <w:szCs w:val="24"/>
        </w:rPr>
      </w:pPr>
      <w:r w:rsidRPr="0069531D">
        <w:rPr>
          <w:rFonts w:ascii="標楷體" w:eastAsia="標楷體" w:hAnsi="標楷體" w:hint="eastAsia"/>
          <w:bCs/>
          <w:kern w:val="2"/>
          <w:sz w:val="28"/>
          <w:szCs w:val="24"/>
        </w:rPr>
        <w:t>另</w:t>
      </w:r>
      <w:r w:rsidR="00133430" w:rsidRPr="0069531D">
        <w:rPr>
          <w:rFonts w:ascii="標楷體" w:eastAsia="標楷體" w:hAnsi="標楷體" w:hint="eastAsia"/>
          <w:bCs/>
          <w:kern w:val="2"/>
          <w:sz w:val="28"/>
          <w:szCs w:val="24"/>
        </w:rPr>
        <w:t>觀察</w:t>
      </w:r>
      <w:r w:rsidR="00714B51" w:rsidRPr="0069531D">
        <w:rPr>
          <w:rFonts w:ascii="標楷體" w:eastAsia="標楷體" w:hAnsi="標楷體" w:hint="eastAsia"/>
          <w:bCs/>
          <w:kern w:val="2"/>
          <w:sz w:val="28"/>
          <w:szCs w:val="24"/>
        </w:rPr>
        <w:t>計程車</w:t>
      </w:r>
      <w:r w:rsidRPr="0069531D">
        <w:rPr>
          <w:rFonts w:ascii="標楷體" w:eastAsia="標楷體" w:hAnsi="標楷體" w:hint="eastAsia"/>
          <w:bCs/>
          <w:kern w:val="2"/>
          <w:sz w:val="28"/>
          <w:szCs w:val="24"/>
        </w:rPr>
        <w:t>近10</w:t>
      </w:r>
      <w:r w:rsidR="00714B51" w:rsidRPr="0069531D">
        <w:rPr>
          <w:rFonts w:ascii="標楷體" w:eastAsia="標楷體" w:hAnsi="標楷體" w:hint="eastAsia"/>
          <w:bCs/>
          <w:kern w:val="2"/>
          <w:sz w:val="28"/>
          <w:szCs w:val="24"/>
        </w:rPr>
        <w:t>年</w:t>
      </w:r>
      <w:r w:rsidRPr="0069531D">
        <w:rPr>
          <w:rFonts w:ascii="標楷體" w:eastAsia="標楷體" w:hAnsi="標楷體" w:hint="eastAsia"/>
          <w:bCs/>
          <w:kern w:val="2"/>
          <w:sz w:val="28"/>
          <w:szCs w:val="24"/>
        </w:rPr>
        <w:t>之</w:t>
      </w:r>
      <w:r w:rsidR="00714B51" w:rsidRPr="0069531D">
        <w:rPr>
          <w:rFonts w:ascii="標楷體" w:eastAsia="標楷體" w:hAnsi="標楷體" w:hint="eastAsia"/>
          <w:bCs/>
          <w:kern w:val="2"/>
          <w:sz w:val="28"/>
          <w:szCs w:val="24"/>
        </w:rPr>
        <w:t>車輛使用情形，</w:t>
      </w:r>
      <w:r w:rsidR="00B00B4E" w:rsidRPr="0069531D">
        <w:rPr>
          <w:rFonts w:ascii="標楷體" w:eastAsia="標楷體" w:hAnsi="標楷體" w:hint="eastAsia"/>
          <w:bCs/>
          <w:kern w:val="2"/>
          <w:sz w:val="28"/>
          <w:szCs w:val="24"/>
        </w:rPr>
        <w:t>平均</w:t>
      </w:r>
      <w:r w:rsidR="00714B51" w:rsidRPr="0069531D">
        <w:rPr>
          <w:rFonts w:ascii="標楷體" w:eastAsia="標楷體" w:hAnsi="標楷體" w:hint="eastAsia"/>
          <w:bCs/>
          <w:kern w:val="2"/>
          <w:sz w:val="28"/>
          <w:szCs w:val="24"/>
        </w:rPr>
        <w:t>每天行駛里程</w:t>
      </w:r>
      <w:r w:rsidR="00DF5718" w:rsidRPr="0069531D">
        <w:rPr>
          <w:rFonts w:ascii="標楷體" w:eastAsia="標楷體" w:hAnsi="標楷體" w:hint="eastAsia"/>
          <w:bCs/>
          <w:kern w:val="2"/>
          <w:sz w:val="28"/>
          <w:szCs w:val="24"/>
        </w:rPr>
        <w:t>由92年的148.8公里下降到102年的137.1公里</w:t>
      </w:r>
      <w:r w:rsidRPr="0069531D">
        <w:rPr>
          <w:rFonts w:ascii="標楷體" w:eastAsia="標楷體" w:hAnsi="標楷體" w:hint="eastAsia"/>
          <w:bCs/>
          <w:kern w:val="2"/>
          <w:sz w:val="28"/>
          <w:szCs w:val="24"/>
        </w:rPr>
        <w:t>(減少11.7公里</w:t>
      </w:r>
      <w:r w:rsidR="00262440">
        <w:rPr>
          <w:rFonts w:ascii="標楷體" w:eastAsia="標楷體" w:hAnsi="標楷體" w:hint="eastAsia"/>
          <w:bCs/>
          <w:kern w:val="2"/>
          <w:sz w:val="28"/>
          <w:szCs w:val="24"/>
        </w:rPr>
        <w:t>，或-7.9%</w:t>
      </w:r>
      <w:r w:rsidRPr="0069531D">
        <w:rPr>
          <w:rFonts w:ascii="標楷體" w:eastAsia="標楷體" w:hAnsi="標楷體" w:hint="eastAsia"/>
          <w:bCs/>
          <w:kern w:val="2"/>
          <w:sz w:val="28"/>
          <w:szCs w:val="24"/>
        </w:rPr>
        <w:t>)</w:t>
      </w:r>
      <w:r w:rsidR="00DF5718" w:rsidRPr="0069531D">
        <w:rPr>
          <w:rFonts w:ascii="標楷體" w:eastAsia="標楷體" w:hAnsi="標楷體" w:hint="eastAsia"/>
          <w:bCs/>
          <w:kern w:val="2"/>
          <w:sz w:val="28"/>
          <w:szCs w:val="24"/>
        </w:rPr>
        <w:t>，</w:t>
      </w:r>
      <w:r w:rsidR="008B17D1" w:rsidRPr="0069531D">
        <w:rPr>
          <w:rFonts w:ascii="標楷體" w:eastAsia="標楷體" w:hAnsi="標楷體" w:hint="eastAsia"/>
          <w:bCs/>
          <w:kern w:val="2"/>
          <w:sz w:val="28"/>
          <w:szCs w:val="24"/>
        </w:rPr>
        <w:t>呈</w:t>
      </w:r>
      <w:r w:rsidR="00714B51" w:rsidRPr="0069531D">
        <w:rPr>
          <w:rFonts w:ascii="標楷體" w:eastAsia="標楷體" w:hAnsi="標楷體" w:hint="eastAsia"/>
          <w:bCs/>
          <w:kern w:val="2"/>
          <w:sz w:val="28"/>
          <w:szCs w:val="24"/>
        </w:rPr>
        <w:t>緩步減少的</w:t>
      </w:r>
      <w:r w:rsidR="008B17D1" w:rsidRPr="0069531D">
        <w:rPr>
          <w:rFonts w:ascii="標楷體" w:eastAsia="標楷體" w:hAnsi="標楷體" w:hint="eastAsia"/>
          <w:bCs/>
          <w:kern w:val="2"/>
          <w:sz w:val="28"/>
          <w:szCs w:val="24"/>
        </w:rPr>
        <w:t>現象</w:t>
      </w:r>
      <w:r w:rsidR="00DF5718" w:rsidRPr="0069531D">
        <w:rPr>
          <w:rFonts w:ascii="標楷體" w:eastAsia="標楷體" w:hAnsi="標楷體" w:hint="eastAsia"/>
          <w:bCs/>
          <w:kern w:val="2"/>
          <w:sz w:val="28"/>
          <w:szCs w:val="24"/>
        </w:rPr>
        <w:t>；</w:t>
      </w:r>
      <w:r w:rsidR="00B00B4E" w:rsidRPr="0069531D">
        <w:rPr>
          <w:rFonts w:ascii="標楷體" w:eastAsia="標楷體" w:hAnsi="標楷體" w:hint="eastAsia"/>
          <w:bCs/>
          <w:kern w:val="2"/>
          <w:sz w:val="28"/>
          <w:szCs w:val="24"/>
        </w:rPr>
        <w:t>平均</w:t>
      </w:r>
      <w:r w:rsidR="00DF5718" w:rsidRPr="0069531D">
        <w:rPr>
          <w:rFonts w:ascii="標楷體" w:eastAsia="標楷體" w:hAnsi="標楷體" w:hint="eastAsia"/>
          <w:bCs/>
          <w:kern w:val="2"/>
          <w:sz w:val="28"/>
          <w:szCs w:val="24"/>
        </w:rPr>
        <w:t>每月休息天數則維持在3天</w:t>
      </w:r>
      <w:r w:rsidR="00B00B4E" w:rsidRPr="0069531D">
        <w:rPr>
          <w:rFonts w:ascii="標楷體" w:eastAsia="標楷體" w:hAnsi="標楷體" w:hint="eastAsia"/>
          <w:bCs/>
          <w:kern w:val="2"/>
          <w:sz w:val="28"/>
          <w:szCs w:val="24"/>
        </w:rPr>
        <w:t>左右</w:t>
      </w:r>
      <w:r w:rsidR="00DF5718" w:rsidRPr="0069531D">
        <w:rPr>
          <w:rFonts w:ascii="標楷體" w:eastAsia="標楷體" w:hAnsi="標楷體" w:hint="eastAsia"/>
          <w:bCs/>
          <w:kern w:val="2"/>
          <w:sz w:val="28"/>
          <w:szCs w:val="24"/>
        </w:rPr>
        <w:t>；</w:t>
      </w:r>
      <w:r w:rsidR="00B00B4E" w:rsidRPr="0069531D">
        <w:rPr>
          <w:rFonts w:ascii="標楷體" w:eastAsia="標楷體" w:hAnsi="標楷體" w:hint="eastAsia"/>
          <w:bCs/>
          <w:kern w:val="2"/>
          <w:sz w:val="28"/>
          <w:szCs w:val="24"/>
        </w:rPr>
        <w:t>平均</w:t>
      </w:r>
      <w:r w:rsidR="00DF5718" w:rsidRPr="0069531D">
        <w:rPr>
          <w:rFonts w:ascii="標楷體" w:eastAsia="標楷體" w:hAnsi="標楷體" w:hint="eastAsia"/>
          <w:bCs/>
          <w:kern w:val="2"/>
          <w:sz w:val="28"/>
          <w:szCs w:val="24"/>
        </w:rPr>
        <w:t>每天營業時數由92年的10.1小時小幅減少至102年的9.5小時</w:t>
      </w:r>
      <w:r w:rsidR="00262440">
        <w:rPr>
          <w:rFonts w:ascii="標楷體" w:eastAsia="標楷體" w:hAnsi="標楷體" w:hint="eastAsia"/>
          <w:bCs/>
          <w:kern w:val="2"/>
          <w:sz w:val="28"/>
          <w:szCs w:val="24"/>
        </w:rPr>
        <w:t>(減少0.6小時，或-5.9%)</w:t>
      </w:r>
      <w:r w:rsidR="00DF5718" w:rsidRPr="0069531D">
        <w:rPr>
          <w:rFonts w:ascii="標楷體" w:eastAsia="標楷體" w:hAnsi="標楷體" w:hint="eastAsia"/>
          <w:bCs/>
          <w:kern w:val="2"/>
          <w:sz w:val="28"/>
          <w:szCs w:val="24"/>
        </w:rPr>
        <w:t>；</w:t>
      </w:r>
      <w:r w:rsidRPr="0069531D">
        <w:rPr>
          <w:rFonts w:ascii="標楷體" w:eastAsia="標楷體" w:hAnsi="標楷體" w:hint="eastAsia"/>
          <w:bCs/>
          <w:kern w:val="2"/>
          <w:sz w:val="28"/>
          <w:szCs w:val="24"/>
        </w:rPr>
        <w:t>平均每天空車時數由92年每天3.2小時緩步上升至102年的每天3.5小時</w:t>
      </w:r>
      <w:r w:rsidR="00262440">
        <w:rPr>
          <w:rFonts w:ascii="標楷體" w:eastAsia="標楷體" w:hAnsi="標楷體" w:hint="eastAsia"/>
          <w:bCs/>
          <w:kern w:val="2"/>
          <w:sz w:val="28"/>
          <w:szCs w:val="24"/>
        </w:rPr>
        <w:t>(增加0.3小時，或+9.4%)</w:t>
      </w:r>
      <w:r w:rsidRPr="0069531D">
        <w:rPr>
          <w:rFonts w:ascii="標楷體" w:eastAsia="標楷體" w:hAnsi="標楷體" w:hint="eastAsia"/>
          <w:bCs/>
          <w:kern w:val="2"/>
          <w:sz w:val="28"/>
          <w:szCs w:val="24"/>
        </w:rPr>
        <w:t>；而</w:t>
      </w:r>
      <w:r w:rsidR="00DF5718" w:rsidRPr="0069531D">
        <w:rPr>
          <w:rFonts w:ascii="標楷體" w:eastAsia="標楷體" w:hAnsi="標楷體" w:hint="eastAsia"/>
          <w:bCs/>
          <w:kern w:val="2"/>
          <w:sz w:val="28"/>
          <w:szCs w:val="24"/>
        </w:rPr>
        <w:t>平均每天載客趟數則</w:t>
      </w:r>
      <w:r w:rsidRPr="0069531D">
        <w:rPr>
          <w:rFonts w:ascii="標楷體" w:eastAsia="標楷體" w:hAnsi="標楷體" w:hint="eastAsia"/>
          <w:bCs/>
          <w:kern w:val="2"/>
          <w:sz w:val="28"/>
          <w:szCs w:val="24"/>
        </w:rPr>
        <w:t>由每天</w:t>
      </w:r>
      <w:r w:rsidR="008B17D1" w:rsidRPr="0069531D">
        <w:rPr>
          <w:rFonts w:ascii="標楷體" w:eastAsia="標楷體" w:hAnsi="標楷體" w:hint="eastAsia"/>
          <w:bCs/>
          <w:kern w:val="2"/>
          <w:sz w:val="28"/>
          <w:szCs w:val="24"/>
        </w:rPr>
        <w:t>13.2趟下降至102年的</w:t>
      </w:r>
      <w:r w:rsidRPr="0069531D">
        <w:rPr>
          <w:rFonts w:ascii="標楷體" w:eastAsia="標楷體" w:hAnsi="標楷體" w:hint="eastAsia"/>
          <w:bCs/>
          <w:kern w:val="2"/>
          <w:sz w:val="28"/>
          <w:szCs w:val="24"/>
        </w:rPr>
        <w:t>每天</w:t>
      </w:r>
      <w:r w:rsidR="008B17D1" w:rsidRPr="0069531D">
        <w:rPr>
          <w:rFonts w:ascii="標楷體" w:eastAsia="標楷體" w:hAnsi="標楷體" w:hint="eastAsia"/>
          <w:bCs/>
          <w:kern w:val="2"/>
          <w:sz w:val="28"/>
          <w:szCs w:val="24"/>
        </w:rPr>
        <w:t>11.9趟</w:t>
      </w:r>
      <w:r w:rsidRPr="0069531D">
        <w:rPr>
          <w:rFonts w:ascii="標楷體" w:eastAsia="標楷體" w:hAnsi="標楷體" w:hint="eastAsia"/>
          <w:bCs/>
          <w:kern w:val="2"/>
          <w:sz w:val="28"/>
          <w:szCs w:val="24"/>
        </w:rPr>
        <w:t>(減少1.3趟</w:t>
      </w:r>
      <w:r w:rsidR="00262440">
        <w:rPr>
          <w:rFonts w:ascii="標楷體" w:eastAsia="標楷體" w:hAnsi="標楷體" w:hint="eastAsia"/>
          <w:bCs/>
          <w:kern w:val="2"/>
          <w:sz w:val="28"/>
          <w:szCs w:val="24"/>
        </w:rPr>
        <w:t>，或-9.8%</w:t>
      </w:r>
      <w:r w:rsidRPr="0069531D">
        <w:rPr>
          <w:rFonts w:ascii="標楷體" w:eastAsia="標楷體" w:hAnsi="標楷體" w:hint="eastAsia"/>
          <w:bCs/>
          <w:kern w:val="2"/>
          <w:sz w:val="28"/>
          <w:szCs w:val="24"/>
        </w:rPr>
        <w:t>)</w:t>
      </w:r>
      <w:r w:rsidR="00B00B4E" w:rsidRPr="0069531D">
        <w:rPr>
          <w:rFonts w:ascii="標楷體" w:eastAsia="標楷體" w:hAnsi="標楷體" w:hint="eastAsia"/>
          <w:bCs/>
          <w:kern w:val="2"/>
          <w:sz w:val="28"/>
          <w:szCs w:val="24"/>
        </w:rPr>
        <w:t>。</w:t>
      </w:r>
    </w:p>
    <w:p w:rsidR="00FD6611" w:rsidRPr="009E2001" w:rsidRDefault="00050FFB" w:rsidP="00927E6F">
      <w:pPr>
        <w:spacing w:afterLines="50" w:after="120" w:line="400" w:lineRule="exact"/>
        <w:ind w:leftChars="-59" w:left="-142" w:rightChars="-116" w:right="-278"/>
        <w:jc w:val="center"/>
        <w:rPr>
          <w:rFonts w:ascii="標楷體" w:eastAsia="標楷體" w:hAnsi="標楷體"/>
          <w:b/>
          <w:bCs/>
          <w:sz w:val="28"/>
        </w:rPr>
      </w:pPr>
      <w:r>
        <w:rPr>
          <w:rFonts w:ascii="標楷體" w:eastAsia="標楷體" w:hAnsi="標楷體"/>
          <w:b/>
          <w:bCs/>
          <w:sz w:val="28"/>
        </w:rPr>
        <w:br w:type="page"/>
      </w:r>
      <w:r w:rsidR="00FD6611">
        <w:rPr>
          <w:rFonts w:ascii="標楷體" w:eastAsia="標楷體" w:hAnsi="標楷體" w:hint="eastAsia"/>
          <w:b/>
          <w:bCs/>
          <w:sz w:val="28"/>
        </w:rPr>
        <w:lastRenderedPageBreak/>
        <w:t>表</w:t>
      </w:r>
      <w:r w:rsidR="00677B86">
        <w:rPr>
          <w:rFonts w:ascii="標楷體" w:eastAsia="標楷體" w:hAnsi="標楷體" w:hint="eastAsia"/>
          <w:b/>
          <w:bCs/>
          <w:sz w:val="28"/>
        </w:rPr>
        <w:t>7</w:t>
      </w:r>
      <w:r w:rsidR="00FD6611">
        <w:rPr>
          <w:rFonts w:ascii="標楷體" w:eastAsia="標楷體" w:hAnsi="標楷體" w:hint="eastAsia"/>
          <w:b/>
          <w:bCs/>
          <w:sz w:val="28"/>
        </w:rPr>
        <w:t>、</w:t>
      </w:r>
      <w:r w:rsidR="004909E2">
        <w:rPr>
          <w:rFonts w:ascii="標楷體" w:eastAsia="標楷體" w:hAnsi="標楷體" w:hint="eastAsia"/>
          <w:b/>
          <w:bCs/>
          <w:sz w:val="28"/>
        </w:rPr>
        <w:t>歷年</w:t>
      </w:r>
      <w:r w:rsidR="00FD6611">
        <w:rPr>
          <w:rFonts w:ascii="標楷體" w:eastAsia="標楷體" w:hAnsi="標楷體" w:hint="eastAsia"/>
          <w:b/>
          <w:bCs/>
          <w:sz w:val="28"/>
        </w:rPr>
        <w:t>計程車行駛里程及營運情形</w:t>
      </w:r>
    </w:p>
    <w:tbl>
      <w:tblPr>
        <w:tblW w:w="9781" w:type="dxa"/>
        <w:tblLayout w:type="fixed"/>
        <w:tblCellMar>
          <w:left w:w="0" w:type="dxa"/>
          <w:right w:w="0" w:type="dxa"/>
        </w:tblCellMar>
        <w:tblLook w:val="0000" w:firstRow="0" w:lastRow="0" w:firstColumn="0" w:lastColumn="0" w:noHBand="0" w:noVBand="0"/>
      </w:tblPr>
      <w:tblGrid>
        <w:gridCol w:w="3828"/>
        <w:gridCol w:w="992"/>
        <w:gridCol w:w="992"/>
        <w:gridCol w:w="992"/>
        <w:gridCol w:w="993"/>
        <w:gridCol w:w="992"/>
        <w:gridCol w:w="992"/>
      </w:tblGrid>
      <w:tr w:rsidR="004909E2" w:rsidTr="004909E2">
        <w:trPr>
          <w:trHeight w:val="70"/>
        </w:trPr>
        <w:tc>
          <w:tcPr>
            <w:tcW w:w="3828" w:type="dxa"/>
            <w:tcBorders>
              <w:top w:val="single" w:sz="12" w:space="0" w:color="auto"/>
              <w:left w:val="nil"/>
              <w:bottom w:val="single" w:sz="12" w:space="0" w:color="auto"/>
              <w:right w:val="single" w:sz="12" w:space="0" w:color="auto"/>
            </w:tcBorders>
            <w:noWrap/>
          </w:tcPr>
          <w:p w:rsidR="004909E2" w:rsidRDefault="004909E2" w:rsidP="00E23959">
            <w:pPr>
              <w:pStyle w:val="xl31"/>
              <w:widowControl w:val="0"/>
              <w:pBdr>
                <w:left w:val="none" w:sz="0" w:space="0" w:color="auto"/>
                <w:bottom w:val="none" w:sz="0" w:space="0" w:color="auto"/>
              </w:pBdr>
              <w:spacing w:before="0" w:beforeAutospacing="0" w:after="0" w:afterAutospacing="0" w:line="320" w:lineRule="exact"/>
              <w:ind w:leftChars="-59" w:left="-142"/>
              <w:rPr>
                <w:rFonts w:cs="Times New Roman" w:hint="default"/>
                <w:kern w:val="2"/>
              </w:rPr>
            </w:pPr>
            <w:r>
              <w:rPr>
                <w:rFonts w:cs="Times New Roman"/>
                <w:kern w:val="2"/>
              </w:rPr>
              <w:t>項目別</w:t>
            </w:r>
          </w:p>
        </w:tc>
        <w:tc>
          <w:tcPr>
            <w:tcW w:w="992" w:type="dxa"/>
            <w:tcBorders>
              <w:top w:val="single" w:sz="12" w:space="0" w:color="auto"/>
              <w:left w:val="single" w:sz="12" w:space="0" w:color="auto"/>
              <w:bottom w:val="single" w:sz="12" w:space="0" w:color="auto"/>
              <w:right w:val="nil"/>
            </w:tcBorders>
            <w:noWrap/>
          </w:tcPr>
          <w:p w:rsidR="004909E2" w:rsidRDefault="004909E2" w:rsidP="00E23959">
            <w:pPr>
              <w:spacing w:line="320" w:lineRule="exact"/>
              <w:ind w:leftChars="-59" w:left="-142" w:firstLineChars="59" w:firstLine="142"/>
              <w:jc w:val="center"/>
              <w:rPr>
                <w:rFonts w:ascii="標楷體" w:eastAsia="標楷體" w:hAnsi="標楷體" w:cs="Arial Unicode MS"/>
                <w:b/>
                <w:bCs/>
              </w:rPr>
            </w:pPr>
            <w:r>
              <w:rPr>
                <w:rFonts w:ascii="標楷體" w:eastAsia="標楷體" w:hAnsi="標楷體" w:hint="eastAsia"/>
                <w:b/>
                <w:bCs/>
              </w:rPr>
              <w:t xml:space="preserve">  102</w:t>
            </w:r>
            <w:r>
              <w:rPr>
                <w:rFonts w:ascii="標楷體" w:eastAsia="標楷體" w:hAnsi="標楷體"/>
                <w:b/>
                <w:bCs/>
              </w:rPr>
              <w:t>年</w:t>
            </w:r>
          </w:p>
        </w:tc>
        <w:tc>
          <w:tcPr>
            <w:tcW w:w="992" w:type="dxa"/>
            <w:tcBorders>
              <w:top w:val="single" w:sz="12" w:space="0" w:color="auto"/>
              <w:left w:val="single" w:sz="12" w:space="0" w:color="auto"/>
              <w:bottom w:val="single" w:sz="12" w:space="0" w:color="auto"/>
              <w:right w:val="nil"/>
            </w:tcBorders>
          </w:tcPr>
          <w:p w:rsidR="004909E2" w:rsidRDefault="004909E2" w:rsidP="00E23959">
            <w:pPr>
              <w:spacing w:line="320" w:lineRule="exact"/>
              <w:ind w:leftChars="-59" w:left="-142" w:firstLineChars="80" w:firstLine="192"/>
              <w:jc w:val="center"/>
              <w:rPr>
                <w:rFonts w:ascii="標楷體" w:eastAsia="標楷體" w:hAnsi="標楷體" w:cs="Arial Unicode MS"/>
              </w:rPr>
            </w:pPr>
            <w:r>
              <w:rPr>
                <w:rFonts w:ascii="標楷體" w:eastAsia="標楷體" w:hAnsi="標楷體" w:cs="Arial Unicode MS" w:hint="eastAsia"/>
              </w:rPr>
              <w:t xml:space="preserve">  100年</w:t>
            </w:r>
          </w:p>
        </w:tc>
        <w:tc>
          <w:tcPr>
            <w:tcW w:w="992" w:type="dxa"/>
            <w:tcBorders>
              <w:top w:val="single" w:sz="12" w:space="0" w:color="auto"/>
              <w:left w:val="single" w:sz="12" w:space="0" w:color="auto"/>
              <w:bottom w:val="single" w:sz="12" w:space="0" w:color="auto"/>
              <w:right w:val="nil"/>
            </w:tcBorders>
          </w:tcPr>
          <w:p w:rsidR="004909E2" w:rsidRDefault="004909E2" w:rsidP="00E23959">
            <w:pPr>
              <w:spacing w:line="320" w:lineRule="exact"/>
              <w:ind w:leftChars="-59" w:left="-142" w:firstLineChars="80" w:firstLine="192"/>
              <w:jc w:val="center"/>
              <w:rPr>
                <w:rFonts w:ascii="標楷體" w:eastAsia="標楷體" w:hAnsi="標楷體" w:cs="Arial Unicode MS"/>
              </w:rPr>
            </w:pPr>
            <w:r>
              <w:rPr>
                <w:rFonts w:ascii="標楷體" w:eastAsia="標楷體" w:hAnsi="標楷體" w:cs="Arial Unicode MS" w:hint="eastAsia"/>
              </w:rPr>
              <w:t>98年</w:t>
            </w:r>
          </w:p>
        </w:tc>
        <w:tc>
          <w:tcPr>
            <w:tcW w:w="993" w:type="dxa"/>
            <w:tcBorders>
              <w:top w:val="single" w:sz="12" w:space="0" w:color="auto"/>
              <w:left w:val="single" w:sz="12" w:space="0" w:color="auto"/>
              <w:bottom w:val="single" w:sz="12" w:space="0" w:color="auto"/>
              <w:right w:val="nil"/>
            </w:tcBorders>
          </w:tcPr>
          <w:p w:rsidR="004909E2" w:rsidRDefault="004909E2" w:rsidP="00E23959">
            <w:pPr>
              <w:spacing w:line="320" w:lineRule="exact"/>
              <w:ind w:leftChars="-59" w:left="-142" w:firstLineChars="80" w:firstLine="192"/>
              <w:jc w:val="center"/>
              <w:rPr>
                <w:rFonts w:ascii="標楷體" w:eastAsia="標楷體" w:hAnsi="標楷體" w:cs="Arial Unicode MS"/>
              </w:rPr>
            </w:pPr>
            <w:r>
              <w:rPr>
                <w:rFonts w:ascii="標楷體" w:eastAsia="標楷體" w:hAnsi="標楷體" w:cs="Arial Unicode MS" w:hint="eastAsia"/>
              </w:rPr>
              <w:t>96年</w:t>
            </w:r>
          </w:p>
        </w:tc>
        <w:tc>
          <w:tcPr>
            <w:tcW w:w="992" w:type="dxa"/>
            <w:tcBorders>
              <w:top w:val="single" w:sz="12" w:space="0" w:color="auto"/>
              <w:left w:val="single" w:sz="12" w:space="0" w:color="auto"/>
              <w:bottom w:val="single" w:sz="12" w:space="0" w:color="auto"/>
              <w:right w:val="nil"/>
            </w:tcBorders>
          </w:tcPr>
          <w:p w:rsidR="004909E2" w:rsidRDefault="004909E2" w:rsidP="00E23959">
            <w:pPr>
              <w:spacing w:line="320" w:lineRule="exact"/>
              <w:ind w:leftChars="-59" w:left="-142" w:firstLineChars="80" w:firstLine="192"/>
              <w:jc w:val="center"/>
              <w:rPr>
                <w:rFonts w:ascii="標楷體" w:eastAsia="標楷體" w:hAnsi="標楷體" w:cs="Arial Unicode MS"/>
              </w:rPr>
            </w:pPr>
            <w:r>
              <w:rPr>
                <w:rFonts w:ascii="標楷體" w:eastAsia="標楷體" w:hAnsi="標楷體" w:cs="Arial Unicode MS" w:hint="eastAsia"/>
              </w:rPr>
              <w:t>94年</w:t>
            </w:r>
          </w:p>
        </w:tc>
        <w:tc>
          <w:tcPr>
            <w:tcW w:w="992" w:type="dxa"/>
            <w:tcBorders>
              <w:top w:val="single" w:sz="12" w:space="0" w:color="auto"/>
              <w:left w:val="single" w:sz="12" w:space="0" w:color="auto"/>
              <w:bottom w:val="single" w:sz="12" w:space="0" w:color="auto"/>
              <w:right w:val="nil"/>
            </w:tcBorders>
          </w:tcPr>
          <w:p w:rsidR="004909E2" w:rsidRDefault="004909E2" w:rsidP="00E23959">
            <w:pPr>
              <w:spacing w:line="320" w:lineRule="exact"/>
              <w:ind w:leftChars="-59" w:left="-142" w:firstLineChars="80" w:firstLine="192"/>
              <w:jc w:val="center"/>
              <w:rPr>
                <w:rFonts w:ascii="標楷體" w:eastAsia="標楷體" w:hAnsi="標楷體" w:cs="Arial Unicode MS"/>
              </w:rPr>
            </w:pPr>
            <w:r>
              <w:rPr>
                <w:rFonts w:ascii="標楷體" w:eastAsia="標楷體" w:hAnsi="標楷體" w:cs="Arial Unicode MS" w:hint="eastAsia"/>
              </w:rPr>
              <w:t>92年</w:t>
            </w:r>
          </w:p>
        </w:tc>
      </w:tr>
      <w:tr w:rsidR="004909E2" w:rsidTr="004909E2">
        <w:trPr>
          <w:trHeight w:val="251"/>
        </w:trPr>
        <w:tc>
          <w:tcPr>
            <w:tcW w:w="3828" w:type="dxa"/>
            <w:tcBorders>
              <w:top w:val="single" w:sz="12" w:space="0" w:color="auto"/>
              <w:left w:val="nil"/>
              <w:bottom w:val="nil"/>
              <w:right w:val="single" w:sz="12" w:space="0" w:color="auto"/>
            </w:tcBorders>
            <w:noWrap/>
            <w:vAlign w:val="bottom"/>
          </w:tcPr>
          <w:p w:rsidR="004909E2" w:rsidRDefault="004909E2" w:rsidP="003359C7">
            <w:pPr>
              <w:spacing w:line="320" w:lineRule="exact"/>
              <w:ind w:leftChars="-59" w:left="-142" w:firstLineChars="59" w:firstLine="142"/>
              <w:rPr>
                <w:rFonts w:ascii="標楷體" w:eastAsia="標楷體" w:hAnsi="標楷體" w:cs="Arial Unicode MS"/>
                <w:b/>
                <w:bCs/>
              </w:rPr>
            </w:pPr>
            <w:r>
              <w:rPr>
                <w:rFonts w:ascii="標楷體" w:eastAsia="標楷體" w:hAnsi="標楷體"/>
                <w:b/>
                <w:bCs/>
              </w:rPr>
              <w:t>1.行駛里程：</w:t>
            </w:r>
          </w:p>
        </w:tc>
        <w:tc>
          <w:tcPr>
            <w:tcW w:w="992" w:type="dxa"/>
            <w:tcBorders>
              <w:top w:val="single" w:sz="12" w:space="0" w:color="auto"/>
              <w:left w:val="single" w:sz="12" w:space="0" w:color="auto"/>
              <w:bottom w:val="nil"/>
              <w:right w:val="nil"/>
            </w:tcBorders>
            <w:noWrap/>
            <w:vAlign w:val="bottom"/>
          </w:tcPr>
          <w:p w:rsidR="004909E2" w:rsidRDefault="004909E2" w:rsidP="003359C7">
            <w:pPr>
              <w:spacing w:line="320" w:lineRule="exact"/>
              <w:ind w:leftChars="-59" w:left="-142" w:rightChars="50" w:right="120"/>
              <w:jc w:val="right"/>
              <w:rPr>
                <w:rFonts w:ascii="標楷體" w:eastAsia="標楷體" w:hAnsi="標楷體" w:cs="Arial Unicode MS"/>
                <w:b/>
                <w:bCs/>
              </w:rPr>
            </w:pPr>
            <w:r>
              <w:rPr>
                <w:rFonts w:ascii="標楷體" w:eastAsia="標楷體" w:hAnsi="標楷體" w:hint="eastAsia"/>
                <w:b/>
                <w:bCs/>
              </w:rPr>
              <w:t xml:space="preserve">　</w:t>
            </w:r>
          </w:p>
        </w:tc>
        <w:tc>
          <w:tcPr>
            <w:tcW w:w="992" w:type="dxa"/>
            <w:tcBorders>
              <w:top w:val="single" w:sz="12" w:space="0" w:color="auto"/>
              <w:left w:val="single" w:sz="12" w:space="0" w:color="auto"/>
              <w:bottom w:val="nil"/>
              <w:right w:val="nil"/>
            </w:tcBorders>
            <w:vAlign w:val="bottom"/>
          </w:tcPr>
          <w:p w:rsidR="004909E2" w:rsidRDefault="004909E2" w:rsidP="003359C7">
            <w:pPr>
              <w:spacing w:line="320" w:lineRule="exact"/>
              <w:ind w:leftChars="-59" w:left="-142" w:rightChars="50" w:right="120"/>
              <w:jc w:val="right"/>
              <w:rPr>
                <w:rFonts w:ascii="標楷體" w:eastAsia="標楷體" w:hAnsi="標楷體" w:cs="Arial Unicode MS"/>
                <w:b/>
                <w:bCs/>
              </w:rPr>
            </w:pPr>
            <w:r>
              <w:rPr>
                <w:rFonts w:ascii="標楷體" w:eastAsia="標楷體" w:hAnsi="標楷體" w:hint="eastAsia"/>
                <w:b/>
                <w:bCs/>
              </w:rPr>
              <w:t xml:space="preserve">　</w:t>
            </w:r>
          </w:p>
        </w:tc>
        <w:tc>
          <w:tcPr>
            <w:tcW w:w="992" w:type="dxa"/>
            <w:tcBorders>
              <w:top w:val="single" w:sz="12" w:space="0" w:color="auto"/>
              <w:left w:val="single" w:sz="12" w:space="0" w:color="auto"/>
              <w:bottom w:val="nil"/>
              <w:right w:val="nil"/>
            </w:tcBorders>
          </w:tcPr>
          <w:p w:rsidR="004909E2" w:rsidRDefault="004909E2" w:rsidP="003359C7">
            <w:pPr>
              <w:spacing w:line="320" w:lineRule="exact"/>
              <w:ind w:leftChars="-59" w:left="-142" w:rightChars="50" w:right="120"/>
              <w:jc w:val="right"/>
              <w:rPr>
                <w:rFonts w:ascii="標楷體" w:eastAsia="標楷體" w:hAnsi="標楷體"/>
                <w:b/>
                <w:bCs/>
              </w:rPr>
            </w:pPr>
          </w:p>
        </w:tc>
        <w:tc>
          <w:tcPr>
            <w:tcW w:w="993" w:type="dxa"/>
            <w:tcBorders>
              <w:top w:val="single" w:sz="12" w:space="0" w:color="auto"/>
              <w:left w:val="single" w:sz="12" w:space="0" w:color="auto"/>
              <w:bottom w:val="nil"/>
              <w:right w:val="nil"/>
            </w:tcBorders>
          </w:tcPr>
          <w:p w:rsidR="004909E2" w:rsidRDefault="004909E2" w:rsidP="003359C7">
            <w:pPr>
              <w:spacing w:line="320" w:lineRule="exact"/>
              <w:ind w:leftChars="-59" w:left="-142" w:rightChars="50" w:right="120"/>
              <w:jc w:val="right"/>
              <w:rPr>
                <w:rFonts w:ascii="標楷體" w:eastAsia="標楷體" w:hAnsi="標楷體"/>
                <w:b/>
                <w:bCs/>
              </w:rPr>
            </w:pPr>
          </w:p>
        </w:tc>
        <w:tc>
          <w:tcPr>
            <w:tcW w:w="992" w:type="dxa"/>
            <w:tcBorders>
              <w:top w:val="single" w:sz="12" w:space="0" w:color="auto"/>
              <w:left w:val="single" w:sz="12" w:space="0" w:color="auto"/>
              <w:bottom w:val="nil"/>
              <w:right w:val="nil"/>
            </w:tcBorders>
          </w:tcPr>
          <w:p w:rsidR="004909E2" w:rsidRDefault="004909E2" w:rsidP="003359C7">
            <w:pPr>
              <w:spacing w:line="320" w:lineRule="exact"/>
              <w:ind w:leftChars="-59" w:left="-142" w:rightChars="50" w:right="120"/>
              <w:jc w:val="right"/>
              <w:rPr>
                <w:rFonts w:ascii="標楷體" w:eastAsia="標楷體" w:hAnsi="標楷體"/>
                <w:b/>
                <w:bCs/>
              </w:rPr>
            </w:pPr>
          </w:p>
        </w:tc>
        <w:tc>
          <w:tcPr>
            <w:tcW w:w="992" w:type="dxa"/>
            <w:tcBorders>
              <w:top w:val="single" w:sz="12" w:space="0" w:color="auto"/>
              <w:left w:val="single" w:sz="12" w:space="0" w:color="auto"/>
              <w:bottom w:val="nil"/>
              <w:right w:val="nil"/>
            </w:tcBorders>
          </w:tcPr>
          <w:p w:rsidR="004909E2" w:rsidRDefault="004909E2" w:rsidP="003359C7">
            <w:pPr>
              <w:spacing w:line="320" w:lineRule="exact"/>
              <w:ind w:leftChars="-59" w:left="-142" w:rightChars="50" w:right="120"/>
              <w:jc w:val="right"/>
              <w:rPr>
                <w:rFonts w:ascii="標楷體" w:eastAsia="標楷體" w:hAnsi="標楷體"/>
                <w:b/>
                <w:bCs/>
              </w:rPr>
            </w:pPr>
          </w:p>
        </w:tc>
      </w:tr>
      <w:tr w:rsidR="004909E2" w:rsidTr="004909E2">
        <w:trPr>
          <w:trHeight w:val="120"/>
        </w:trPr>
        <w:tc>
          <w:tcPr>
            <w:tcW w:w="3828" w:type="dxa"/>
            <w:tcBorders>
              <w:top w:val="nil"/>
              <w:left w:val="nil"/>
              <w:bottom w:val="nil"/>
              <w:right w:val="single" w:sz="12" w:space="0" w:color="auto"/>
            </w:tcBorders>
            <w:noWrap/>
            <w:vAlign w:val="bottom"/>
          </w:tcPr>
          <w:p w:rsidR="004909E2" w:rsidRDefault="004909E2" w:rsidP="003359C7">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．平均已行駛里程</w:t>
            </w:r>
            <w:r>
              <w:rPr>
                <w:rFonts w:ascii="標楷體" w:eastAsia="標楷體" w:hAnsi="標楷體"/>
              </w:rPr>
              <w:t>(萬公里)</w:t>
            </w:r>
          </w:p>
        </w:tc>
        <w:tc>
          <w:tcPr>
            <w:tcW w:w="992" w:type="dxa"/>
            <w:tcBorders>
              <w:top w:val="nil"/>
              <w:left w:val="single" w:sz="12" w:space="0" w:color="auto"/>
              <w:bottom w:val="nil"/>
              <w:right w:val="nil"/>
            </w:tcBorders>
            <w:noWrap/>
            <w:vAlign w:val="bottom"/>
          </w:tcPr>
          <w:p w:rsidR="004909E2" w:rsidRDefault="004909E2" w:rsidP="003359C7">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24.5</w:t>
            </w:r>
          </w:p>
        </w:tc>
        <w:tc>
          <w:tcPr>
            <w:tcW w:w="992" w:type="dxa"/>
            <w:tcBorders>
              <w:top w:val="nil"/>
              <w:left w:val="single" w:sz="12" w:space="0" w:color="auto"/>
              <w:bottom w:val="nil"/>
              <w:right w:val="nil"/>
            </w:tcBorders>
            <w:vAlign w:val="bottom"/>
          </w:tcPr>
          <w:p w:rsidR="004909E2" w:rsidRPr="002F2C1D" w:rsidRDefault="004909E2" w:rsidP="003359C7">
            <w:pPr>
              <w:spacing w:line="320" w:lineRule="exact"/>
              <w:ind w:leftChars="-59" w:left="-142" w:rightChars="50" w:right="120"/>
              <w:jc w:val="right"/>
              <w:rPr>
                <w:rFonts w:ascii="標楷體" w:eastAsia="標楷體" w:hAnsi="標楷體" w:cs="Arial Unicode MS"/>
                <w:bCs/>
              </w:rPr>
            </w:pPr>
            <w:r w:rsidRPr="002F2C1D">
              <w:rPr>
                <w:rFonts w:ascii="標楷體" w:eastAsia="標楷體" w:hAnsi="標楷體" w:cs="Arial Unicode MS" w:hint="eastAsia"/>
                <w:bCs/>
              </w:rPr>
              <w:t>25.6</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23.3</w:t>
            </w:r>
          </w:p>
        </w:tc>
        <w:tc>
          <w:tcPr>
            <w:tcW w:w="993"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22.4</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20.3</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22.0</w:t>
            </w:r>
          </w:p>
        </w:tc>
      </w:tr>
      <w:tr w:rsidR="004909E2" w:rsidTr="004909E2">
        <w:trPr>
          <w:trHeight w:val="185"/>
        </w:trPr>
        <w:tc>
          <w:tcPr>
            <w:tcW w:w="3828" w:type="dxa"/>
            <w:tcBorders>
              <w:top w:val="nil"/>
              <w:left w:val="nil"/>
              <w:bottom w:val="nil"/>
              <w:right w:val="single" w:sz="12" w:space="0" w:color="auto"/>
            </w:tcBorders>
            <w:noWrap/>
            <w:vAlign w:val="bottom"/>
          </w:tcPr>
          <w:p w:rsidR="004909E2" w:rsidRDefault="004909E2" w:rsidP="003359C7">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．平均每天行駛里程</w:t>
            </w:r>
            <w:r>
              <w:rPr>
                <w:rFonts w:ascii="標楷體" w:eastAsia="標楷體" w:hAnsi="標楷體"/>
              </w:rPr>
              <w:t>(公里)</w:t>
            </w:r>
          </w:p>
        </w:tc>
        <w:tc>
          <w:tcPr>
            <w:tcW w:w="992" w:type="dxa"/>
            <w:tcBorders>
              <w:top w:val="nil"/>
              <w:left w:val="single" w:sz="12" w:space="0" w:color="auto"/>
              <w:bottom w:val="nil"/>
              <w:right w:val="nil"/>
            </w:tcBorders>
            <w:noWrap/>
            <w:vAlign w:val="bottom"/>
          </w:tcPr>
          <w:p w:rsidR="004909E2" w:rsidRDefault="004909E2" w:rsidP="003359C7">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137.1</w:t>
            </w:r>
          </w:p>
        </w:tc>
        <w:tc>
          <w:tcPr>
            <w:tcW w:w="992" w:type="dxa"/>
            <w:tcBorders>
              <w:top w:val="nil"/>
              <w:left w:val="single" w:sz="12" w:space="0" w:color="auto"/>
              <w:bottom w:val="nil"/>
              <w:right w:val="nil"/>
            </w:tcBorders>
            <w:vAlign w:val="bottom"/>
          </w:tcPr>
          <w:p w:rsidR="004909E2" w:rsidRPr="002F2C1D" w:rsidRDefault="004909E2" w:rsidP="003359C7">
            <w:pPr>
              <w:spacing w:line="320" w:lineRule="exact"/>
              <w:ind w:leftChars="-59" w:left="-142" w:rightChars="50" w:right="120"/>
              <w:jc w:val="right"/>
              <w:rPr>
                <w:rFonts w:ascii="標楷體" w:eastAsia="標楷體" w:hAnsi="標楷體" w:cs="Arial Unicode MS"/>
                <w:bCs/>
              </w:rPr>
            </w:pPr>
            <w:r w:rsidRPr="002F2C1D">
              <w:rPr>
                <w:rFonts w:ascii="標楷體" w:eastAsia="標楷體" w:hAnsi="標楷體" w:cs="Arial Unicode MS" w:hint="eastAsia"/>
                <w:bCs/>
              </w:rPr>
              <w:t>139.2</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135.8</w:t>
            </w:r>
          </w:p>
        </w:tc>
        <w:tc>
          <w:tcPr>
            <w:tcW w:w="993"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142.2</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147.3</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148.8</w:t>
            </w:r>
          </w:p>
        </w:tc>
      </w:tr>
      <w:tr w:rsidR="004909E2" w:rsidTr="004909E2">
        <w:trPr>
          <w:trHeight w:val="80"/>
        </w:trPr>
        <w:tc>
          <w:tcPr>
            <w:tcW w:w="3828" w:type="dxa"/>
            <w:tcBorders>
              <w:top w:val="nil"/>
              <w:left w:val="nil"/>
              <w:bottom w:val="nil"/>
              <w:right w:val="single" w:sz="12" w:space="0" w:color="auto"/>
            </w:tcBorders>
            <w:noWrap/>
            <w:vAlign w:val="bottom"/>
          </w:tcPr>
          <w:p w:rsidR="004909E2" w:rsidRDefault="004909E2" w:rsidP="003359C7">
            <w:pPr>
              <w:spacing w:line="320" w:lineRule="exact"/>
              <w:ind w:leftChars="-59" w:left="-142" w:firstLineChars="59" w:firstLine="142"/>
              <w:rPr>
                <w:rFonts w:ascii="標楷體" w:eastAsia="標楷體" w:hAnsi="標楷體" w:cs="Arial Unicode MS"/>
                <w:b/>
                <w:bCs/>
              </w:rPr>
            </w:pPr>
            <w:r>
              <w:rPr>
                <w:rFonts w:ascii="標楷體" w:eastAsia="標楷體" w:hAnsi="標楷體"/>
                <w:b/>
                <w:bCs/>
              </w:rPr>
              <w:t>2.營運情形：</w:t>
            </w:r>
          </w:p>
        </w:tc>
        <w:tc>
          <w:tcPr>
            <w:tcW w:w="992" w:type="dxa"/>
            <w:tcBorders>
              <w:top w:val="nil"/>
              <w:left w:val="single" w:sz="12" w:space="0" w:color="auto"/>
              <w:bottom w:val="nil"/>
              <w:right w:val="nil"/>
            </w:tcBorders>
            <w:noWrap/>
            <w:vAlign w:val="bottom"/>
          </w:tcPr>
          <w:p w:rsidR="004909E2" w:rsidRDefault="004909E2" w:rsidP="003359C7">
            <w:pPr>
              <w:spacing w:line="320" w:lineRule="exact"/>
              <w:ind w:leftChars="-59" w:left="-142" w:rightChars="50" w:right="120"/>
              <w:jc w:val="right"/>
              <w:rPr>
                <w:rFonts w:ascii="標楷體" w:eastAsia="標楷體" w:hAnsi="標楷體" w:cs="Arial Unicode MS"/>
                <w:b/>
                <w:bCs/>
              </w:rPr>
            </w:pPr>
          </w:p>
        </w:tc>
        <w:tc>
          <w:tcPr>
            <w:tcW w:w="992" w:type="dxa"/>
            <w:tcBorders>
              <w:top w:val="nil"/>
              <w:left w:val="single" w:sz="12" w:space="0" w:color="auto"/>
              <w:bottom w:val="nil"/>
              <w:right w:val="nil"/>
            </w:tcBorders>
            <w:vAlign w:val="bottom"/>
          </w:tcPr>
          <w:p w:rsidR="004909E2" w:rsidRPr="002F2C1D" w:rsidRDefault="004909E2" w:rsidP="003359C7">
            <w:pPr>
              <w:spacing w:line="320" w:lineRule="exact"/>
              <w:ind w:leftChars="-59" w:left="-142" w:rightChars="50" w:right="120"/>
              <w:jc w:val="right"/>
              <w:rPr>
                <w:rFonts w:ascii="標楷體" w:eastAsia="標楷體" w:hAnsi="標楷體" w:cs="Arial Unicode MS"/>
                <w:bCs/>
              </w:rPr>
            </w:pPr>
          </w:p>
        </w:tc>
        <w:tc>
          <w:tcPr>
            <w:tcW w:w="992" w:type="dxa"/>
            <w:tcBorders>
              <w:top w:val="nil"/>
              <w:left w:val="single" w:sz="12" w:space="0" w:color="auto"/>
              <w:bottom w:val="nil"/>
              <w:right w:val="nil"/>
            </w:tcBorders>
          </w:tcPr>
          <w:p w:rsidR="004909E2" w:rsidRPr="002F2C1D" w:rsidRDefault="004909E2" w:rsidP="003359C7">
            <w:pPr>
              <w:spacing w:line="320" w:lineRule="exact"/>
              <w:ind w:leftChars="-59" w:left="-142" w:rightChars="50" w:right="120"/>
              <w:jc w:val="right"/>
              <w:rPr>
                <w:rFonts w:ascii="標楷體" w:eastAsia="標楷體" w:hAnsi="標楷體" w:cs="Arial Unicode MS"/>
                <w:bCs/>
              </w:rPr>
            </w:pPr>
          </w:p>
        </w:tc>
        <w:tc>
          <w:tcPr>
            <w:tcW w:w="993" w:type="dxa"/>
            <w:tcBorders>
              <w:top w:val="nil"/>
              <w:left w:val="single" w:sz="12" w:space="0" w:color="auto"/>
              <w:bottom w:val="nil"/>
              <w:right w:val="nil"/>
            </w:tcBorders>
          </w:tcPr>
          <w:p w:rsidR="004909E2" w:rsidRPr="002F2C1D" w:rsidRDefault="004909E2" w:rsidP="003359C7">
            <w:pPr>
              <w:spacing w:line="320" w:lineRule="exact"/>
              <w:ind w:leftChars="-59" w:left="-142" w:rightChars="50" w:right="120"/>
              <w:jc w:val="right"/>
              <w:rPr>
                <w:rFonts w:ascii="標楷體" w:eastAsia="標楷體" w:hAnsi="標楷體" w:cs="Arial Unicode MS"/>
                <w:bCs/>
              </w:rPr>
            </w:pPr>
          </w:p>
        </w:tc>
        <w:tc>
          <w:tcPr>
            <w:tcW w:w="992" w:type="dxa"/>
            <w:tcBorders>
              <w:top w:val="nil"/>
              <w:left w:val="single" w:sz="12" w:space="0" w:color="auto"/>
              <w:bottom w:val="nil"/>
              <w:right w:val="nil"/>
            </w:tcBorders>
          </w:tcPr>
          <w:p w:rsidR="004909E2" w:rsidRPr="002F2C1D" w:rsidRDefault="004909E2" w:rsidP="003359C7">
            <w:pPr>
              <w:spacing w:line="320" w:lineRule="exact"/>
              <w:ind w:leftChars="-59" w:left="-142" w:rightChars="50" w:right="120"/>
              <w:jc w:val="right"/>
              <w:rPr>
                <w:rFonts w:ascii="標楷體" w:eastAsia="標楷體" w:hAnsi="標楷體" w:cs="Arial Unicode MS"/>
                <w:bCs/>
              </w:rPr>
            </w:pPr>
          </w:p>
        </w:tc>
        <w:tc>
          <w:tcPr>
            <w:tcW w:w="992" w:type="dxa"/>
            <w:tcBorders>
              <w:top w:val="nil"/>
              <w:left w:val="single" w:sz="12" w:space="0" w:color="auto"/>
              <w:bottom w:val="nil"/>
              <w:right w:val="nil"/>
            </w:tcBorders>
          </w:tcPr>
          <w:p w:rsidR="004909E2" w:rsidRPr="002F2C1D" w:rsidRDefault="004909E2" w:rsidP="003359C7">
            <w:pPr>
              <w:spacing w:line="320" w:lineRule="exact"/>
              <w:ind w:leftChars="-59" w:left="-142" w:rightChars="50" w:right="120"/>
              <w:jc w:val="right"/>
              <w:rPr>
                <w:rFonts w:ascii="標楷體" w:eastAsia="標楷體" w:hAnsi="標楷體" w:cs="Arial Unicode MS"/>
                <w:bCs/>
              </w:rPr>
            </w:pPr>
          </w:p>
        </w:tc>
      </w:tr>
      <w:tr w:rsidR="004909E2" w:rsidTr="004909E2">
        <w:trPr>
          <w:trHeight w:val="123"/>
        </w:trPr>
        <w:tc>
          <w:tcPr>
            <w:tcW w:w="3828" w:type="dxa"/>
            <w:tcBorders>
              <w:top w:val="nil"/>
              <w:left w:val="nil"/>
              <w:bottom w:val="nil"/>
              <w:right w:val="single" w:sz="12" w:space="0" w:color="auto"/>
            </w:tcBorders>
            <w:noWrap/>
            <w:vAlign w:val="bottom"/>
          </w:tcPr>
          <w:p w:rsidR="004909E2" w:rsidRDefault="004909E2" w:rsidP="003359C7">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．平均每月休息天數</w:t>
            </w:r>
            <w:r>
              <w:rPr>
                <w:rFonts w:ascii="標楷體" w:eastAsia="標楷體" w:hAnsi="標楷體"/>
              </w:rPr>
              <w:t>(天)</w:t>
            </w:r>
          </w:p>
        </w:tc>
        <w:tc>
          <w:tcPr>
            <w:tcW w:w="992" w:type="dxa"/>
            <w:tcBorders>
              <w:top w:val="nil"/>
              <w:left w:val="single" w:sz="12" w:space="0" w:color="auto"/>
              <w:bottom w:val="nil"/>
              <w:right w:val="nil"/>
            </w:tcBorders>
            <w:noWrap/>
            <w:vAlign w:val="bottom"/>
          </w:tcPr>
          <w:p w:rsidR="004909E2" w:rsidRDefault="004909E2" w:rsidP="003359C7">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3.3</w:t>
            </w:r>
          </w:p>
        </w:tc>
        <w:tc>
          <w:tcPr>
            <w:tcW w:w="992" w:type="dxa"/>
            <w:tcBorders>
              <w:top w:val="nil"/>
              <w:left w:val="single" w:sz="12" w:space="0" w:color="auto"/>
              <w:bottom w:val="nil"/>
              <w:right w:val="nil"/>
            </w:tcBorders>
            <w:vAlign w:val="bottom"/>
          </w:tcPr>
          <w:p w:rsidR="004909E2" w:rsidRPr="002F2C1D" w:rsidRDefault="004909E2" w:rsidP="003359C7">
            <w:pPr>
              <w:spacing w:line="320" w:lineRule="exact"/>
              <w:ind w:leftChars="-59" w:left="-142" w:rightChars="50" w:right="120"/>
              <w:jc w:val="right"/>
              <w:rPr>
                <w:rFonts w:ascii="標楷體" w:eastAsia="標楷體" w:hAnsi="標楷體" w:cs="Arial Unicode MS"/>
                <w:bCs/>
              </w:rPr>
            </w:pPr>
            <w:r w:rsidRPr="002F2C1D">
              <w:rPr>
                <w:rFonts w:ascii="標楷體" w:eastAsia="標楷體" w:hAnsi="標楷體" w:cs="Arial Unicode MS" w:hint="eastAsia"/>
                <w:bCs/>
              </w:rPr>
              <w:t>3.3</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3.1</w:t>
            </w:r>
          </w:p>
        </w:tc>
        <w:tc>
          <w:tcPr>
            <w:tcW w:w="993"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2.9</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3.0</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2.9</w:t>
            </w:r>
          </w:p>
        </w:tc>
      </w:tr>
      <w:tr w:rsidR="004909E2" w:rsidTr="004909E2">
        <w:trPr>
          <w:trHeight w:val="176"/>
        </w:trPr>
        <w:tc>
          <w:tcPr>
            <w:tcW w:w="3828" w:type="dxa"/>
            <w:tcBorders>
              <w:top w:val="nil"/>
              <w:left w:val="nil"/>
              <w:bottom w:val="nil"/>
              <w:right w:val="single" w:sz="12" w:space="0" w:color="auto"/>
            </w:tcBorders>
            <w:noWrap/>
            <w:vAlign w:val="bottom"/>
          </w:tcPr>
          <w:p w:rsidR="004909E2" w:rsidRDefault="004909E2" w:rsidP="003359C7">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．平均每天營業時數</w:t>
            </w:r>
            <w:r>
              <w:rPr>
                <w:rFonts w:ascii="標楷體" w:eastAsia="標楷體" w:hAnsi="標楷體"/>
              </w:rPr>
              <w:t>(小時)</w:t>
            </w:r>
          </w:p>
        </w:tc>
        <w:tc>
          <w:tcPr>
            <w:tcW w:w="992" w:type="dxa"/>
            <w:tcBorders>
              <w:top w:val="nil"/>
              <w:left w:val="single" w:sz="12" w:space="0" w:color="auto"/>
              <w:bottom w:val="nil"/>
              <w:right w:val="nil"/>
            </w:tcBorders>
            <w:noWrap/>
            <w:vAlign w:val="bottom"/>
          </w:tcPr>
          <w:p w:rsidR="004909E2" w:rsidRDefault="004909E2" w:rsidP="003359C7">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9.5</w:t>
            </w:r>
          </w:p>
        </w:tc>
        <w:tc>
          <w:tcPr>
            <w:tcW w:w="992" w:type="dxa"/>
            <w:tcBorders>
              <w:top w:val="nil"/>
              <w:left w:val="single" w:sz="12" w:space="0" w:color="auto"/>
              <w:bottom w:val="nil"/>
              <w:right w:val="nil"/>
            </w:tcBorders>
            <w:vAlign w:val="bottom"/>
          </w:tcPr>
          <w:p w:rsidR="004909E2" w:rsidRPr="002F2C1D" w:rsidRDefault="004909E2" w:rsidP="003359C7">
            <w:pPr>
              <w:spacing w:line="320" w:lineRule="exact"/>
              <w:ind w:leftChars="-59" w:left="-142" w:rightChars="50" w:right="120"/>
              <w:jc w:val="right"/>
              <w:rPr>
                <w:rFonts w:ascii="標楷體" w:eastAsia="標楷體" w:hAnsi="標楷體" w:cs="Arial Unicode MS"/>
                <w:bCs/>
              </w:rPr>
            </w:pPr>
            <w:r w:rsidRPr="002F2C1D">
              <w:rPr>
                <w:rFonts w:ascii="標楷體" w:eastAsia="標楷體" w:hAnsi="標楷體" w:cs="Arial Unicode MS" w:hint="eastAsia"/>
                <w:bCs/>
              </w:rPr>
              <w:t>9.7</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9.9</w:t>
            </w:r>
          </w:p>
        </w:tc>
        <w:tc>
          <w:tcPr>
            <w:tcW w:w="993"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10.2</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9.9</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10.1</w:t>
            </w:r>
          </w:p>
        </w:tc>
      </w:tr>
      <w:tr w:rsidR="004909E2" w:rsidTr="004909E2">
        <w:trPr>
          <w:trHeight w:val="80"/>
        </w:trPr>
        <w:tc>
          <w:tcPr>
            <w:tcW w:w="3828" w:type="dxa"/>
            <w:tcBorders>
              <w:top w:val="nil"/>
              <w:left w:val="nil"/>
              <w:bottom w:val="nil"/>
              <w:right w:val="single" w:sz="12" w:space="0" w:color="auto"/>
            </w:tcBorders>
            <w:noWrap/>
            <w:vAlign w:val="bottom"/>
          </w:tcPr>
          <w:p w:rsidR="004909E2" w:rsidRDefault="004909E2" w:rsidP="003359C7">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．平均每天空車時數</w:t>
            </w:r>
            <w:r>
              <w:rPr>
                <w:rFonts w:ascii="標楷體" w:eastAsia="標楷體" w:hAnsi="標楷體"/>
              </w:rPr>
              <w:t>(小時)</w:t>
            </w:r>
          </w:p>
        </w:tc>
        <w:tc>
          <w:tcPr>
            <w:tcW w:w="992" w:type="dxa"/>
            <w:tcBorders>
              <w:top w:val="nil"/>
              <w:left w:val="single" w:sz="12" w:space="0" w:color="auto"/>
              <w:bottom w:val="nil"/>
              <w:right w:val="nil"/>
            </w:tcBorders>
            <w:noWrap/>
            <w:vAlign w:val="bottom"/>
          </w:tcPr>
          <w:p w:rsidR="004909E2" w:rsidRDefault="004909E2" w:rsidP="003359C7">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3.5</w:t>
            </w:r>
          </w:p>
        </w:tc>
        <w:tc>
          <w:tcPr>
            <w:tcW w:w="992" w:type="dxa"/>
            <w:tcBorders>
              <w:top w:val="nil"/>
              <w:left w:val="single" w:sz="12" w:space="0" w:color="auto"/>
              <w:bottom w:val="nil"/>
              <w:right w:val="nil"/>
            </w:tcBorders>
            <w:vAlign w:val="bottom"/>
          </w:tcPr>
          <w:p w:rsidR="004909E2" w:rsidRPr="002F2C1D" w:rsidRDefault="004909E2" w:rsidP="003359C7">
            <w:pPr>
              <w:spacing w:line="320" w:lineRule="exact"/>
              <w:ind w:leftChars="-59" w:left="-142" w:rightChars="50" w:right="120"/>
              <w:jc w:val="right"/>
              <w:rPr>
                <w:rFonts w:ascii="標楷體" w:eastAsia="標楷體" w:hAnsi="標楷體" w:cs="Arial Unicode MS"/>
                <w:bCs/>
              </w:rPr>
            </w:pPr>
            <w:r w:rsidRPr="002F2C1D">
              <w:rPr>
                <w:rFonts w:ascii="標楷體" w:eastAsia="標楷體" w:hAnsi="標楷體" w:cs="Arial Unicode MS" w:hint="eastAsia"/>
                <w:bCs/>
              </w:rPr>
              <w:t>3.4</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3.6</w:t>
            </w:r>
          </w:p>
        </w:tc>
        <w:tc>
          <w:tcPr>
            <w:tcW w:w="993"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3.6</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3.2</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3.2</w:t>
            </w:r>
          </w:p>
        </w:tc>
      </w:tr>
      <w:tr w:rsidR="004909E2" w:rsidTr="004909E2">
        <w:trPr>
          <w:trHeight w:val="114"/>
        </w:trPr>
        <w:tc>
          <w:tcPr>
            <w:tcW w:w="3828" w:type="dxa"/>
            <w:tcBorders>
              <w:top w:val="nil"/>
              <w:left w:val="nil"/>
              <w:bottom w:val="nil"/>
              <w:right w:val="single" w:sz="12" w:space="0" w:color="auto"/>
            </w:tcBorders>
            <w:noWrap/>
            <w:vAlign w:val="bottom"/>
          </w:tcPr>
          <w:p w:rsidR="004909E2" w:rsidRDefault="004909E2" w:rsidP="003359C7">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．平均每天空繞行駛里程</w:t>
            </w:r>
            <w:r>
              <w:rPr>
                <w:rFonts w:ascii="標楷體" w:eastAsia="標楷體" w:hAnsi="標楷體"/>
              </w:rPr>
              <w:t>(公里)</w:t>
            </w:r>
          </w:p>
        </w:tc>
        <w:tc>
          <w:tcPr>
            <w:tcW w:w="992" w:type="dxa"/>
            <w:tcBorders>
              <w:top w:val="nil"/>
              <w:left w:val="single" w:sz="12" w:space="0" w:color="auto"/>
              <w:bottom w:val="nil"/>
              <w:right w:val="nil"/>
            </w:tcBorders>
            <w:noWrap/>
            <w:vAlign w:val="bottom"/>
          </w:tcPr>
          <w:p w:rsidR="004909E2" w:rsidRDefault="004909E2" w:rsidP="003359C7">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47.9</w:t>
            </w:r>
          </w:p>
        </w:tc>
        <w:tc>
          <w:tcPr>
            <w:tcW w:w="992" w:type="dxa"/>
            <w:tcBorders>
              <w:top w:val="nil"/>
              <w:left w:val="single" w:sz="12" w:space="0" w:color="auto"/>
              <w:bottom w:val="nil"/>
              <w:right w:val="nil"/>
            </w:tcBorders>
            <w:vAlign w:val="bottom"/>
          </w:tcPr>
          <w:p w:rsidR="004909E2" w:rsidRPr="002F2C1D" w:rsidRDefault="004909E2" w:rsidP="003359C7">
            <w:pPr>
              <w:spacing w:line="320" w:lineRule="exact"/>
              <w:ind w:leftChars="-59" w:left="-142" w:rightChars="50" w:right="120"/>
              <w:jc w:val="right"/>
              <w:rPr>
                <w:rFonts w:ascii="標楷體" w:eastAsia="標楷體" w:hAnsi="標楷體" w:cs="Arial Unicode MS"/>
                <w:bCs/>
              </w:rPr>
            </w:pPr>
            <w:r w:rsidRPr="002F2C1D">
              <w:rPr>
                <w:rFonts w:ascii="標楷體" w:eastAsia="標楷體" w:hAnsi="標楷體" w:cs="Arial Unicode MS" w:hint="eastAsia"/>
                <w:bCs/>
              </w:rPr>
              <w:t>48.7</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54.3</w:t>
            </w:r>
          </w:p>
        </w:tc>
        <w:tc>
          <w:tcPr>
            <w:tcW w:w="993"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w:t>
            </w:r>
          </w:p>
        </w:tc>
        <w:tc>
          <w:tcPr>
            <w:tcW w:w="992" w:type="dxa"/>
            <w:tcBorders>
              <w:top w:val="nil"/>
              <w:left w:val="single" w:sz="12" w:space="0" w:color="auto"/>
              <w:bottom w:val="nil"/>
              <w:right w:val="nil"/>
            </w:tcBorders>
          </w:tcPr>
          <w:p w:rsidR="004909E2" w:rsidRPr="002F2C1D" w:rsidRDefault="008B5A64"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w:t>
            </w:r>
          </w:p>
        </w:tc>
      </w:tr>
      <w:tr w:rsidR="00647947" w:rsidTr="004909E2">
        <w:trPr>
          <w:trHeight w:val="114"/>
        </w:trPr>
        <w:tc>
          <w:tcPr>
            <w:tcW w:w="3828" w:type="dxa"/>
            <w:tcBorders>
              <w:top w:val="nil"/>
              <w:left w:val="nil"/>
              <w:bottom w:val="nil"/>
              <w:right w:val="single" w:sz="12" w:space="0" w:color="auto"/>
            </w:tcBorders>
            <w:noWrap/>
            <w:vAlign w:val="bottom"/>
          </w:tcPr>
          <w:p w:rsidR="00647947" w:rsidRDefault="00647947" w:rsidP="003359C7">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．平均每天載客趟數</w:t>
            </w:r>
            <w:r>
              <w:rPr>
                <w:rFonts w:ascii="標楷體" w:eastAsia="標楷體" w:hAnsi="標楷體"/>
              </w:rPr>
              <w:t>(趟)</w:t>
            </w:r>
          </w:p>
        </w:tc>
        <w:tc>
          <w:tcPr>
            <w:tcW w:w="992" w:type="dxa"/>
            <w:tcBorders>
              <w:top w:val="nil"/>
              <w:left w:val="single" w:sz="12" w:space="0" w:color="auto"/>
              <w:bottom w:val="nil"/>
              <w:right w:val="nil"/>
            </w:tcBorders>
            <w:noWrap/>
            <w:vAlign w:val="bottom"/>
          </w:tcPr>
          <w:p w:rsidR="00647947" w:rsidRDefault="00647947" w:rsidP="003359C7">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11.9</w:t>
            </w:r>
          </w:p>
        </w:tc>
        <w:tc>
          <w:tcPr>
            <w:tcW w:w="992" w:type="dxa"/>
            <w:tcBorders>
              <w:top w:val="nil"/>
              <w:left w:val="single" w:sz="12" w:space="0" w:color="auto"/>
              <w:bottom w:val="nil"/>
              <w:right w:val="nil"/>
            </w:tcBorders>
            <w:vAlign w:val="bottom"/>
          </w:tcPr>
          <w:p w:rsidR="00647947" w:rsidRPr="002F2C1D" w:rsidRDefault="00647947" w:rsidP="003359C7">
            <w:pPr>
              <w:spacing w:line="320" w:lineRule="exact"/>
              <w:ind w:leftChars="-59" w:left="-142" w:rightChars="50" w:right="120"/>
              <w:jc w:val="right"/>
              <w:rPr>
                <w:rFonts w:ascii="標楷體" w:eastAsia="標楷體" w:hAnsi="標楷體" w:cs="Arial Unicode MS"/>
                <w:bCs/>
              </w:rPr>
            </w:pPr>
            <w:r w:rsidRPr="002F2C1D">
              <w:rPr>
                <w:rFonts w:ascii="標楷體" w:eastAsia="標楷體" w:hAnsi="標楷體" w:cs="Arial Unicode MS" w:hint="eastAsia"/>
                <w:bCs/>
              </w:rPr>
              <w:t>12.1</w:t>
            </w:r>
          </w:p>
        </w:tc>
        <w:tc>
          <w:tcPr>
            <w:tcW w:w="992" w:type="dxa"/>
            <w:tcBorders>
              <w:top w:val="nil"/>
              <w:left w:val="single" w:sz="12" w:space="0" w:color="auto"/>
              <w:bottom w:val="nil"/>
              <w:right w:val="nil"/>
            </w:tcBorders>
          </w:tcPr>
          <w:p w:rsidR="00647947" w:rsidRPr="002F2C1D" w:rsidRDefault="00647947"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11.5</w:t>
            </w:r>
          </w:p>
        </w:tc>
        <w:tc>
          <w:tcPr>
            <w:tcW w:w="993" w:type="dxa"/>
            <w:tcBorders>
              <w:top w:val="nil"/>
              <w:left w:val="single" w:sz="12" w:space="0" w:color="auto"/>
              <w:bottom w:val="nil"/>
              <w:right w:val="nil"/>
            </w:tcBorders>
          </w:tcPr>
          <w:p w:rsidR="00647947" w:rsidRPr="002F2C1D" w:rsidRDefault="00647947"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12.3</w:t>
            </w:r>
          </w:p>
        </w:tc>
        <w:tc>
          <w:tcPr>
            <w:tcW w:w="992" w:type="dxa"/>
            <w:tcBorders>
              <w:top w:val="nil"/>
              <w:left w:val="single" w:sz="12" w:space="0" w:color="auto"/>
              <w:bottom w:val="nil"/>
              <w:right w:val="nil"/>
            </w:tcBorders>
          </w:tcPr>
          <w:p w:rsidR="00647947" w:rsidRPr="002F2C1D" w:rsidRDefault="00647947"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13.2</w:t>
            </w:r>
          </w:p>
        </w:tc>
        <w:tc>
          <w:tcPr>
            <w:tcW w:w="992" w:type="dxa"/>
            <w:tcBorders>
              <w:top w:val="nil"/>
              <w:left w:val="single" w:sz="12" w:space="0" w:color="auto"/>
              <w:bottom w:val="nil"/>
              <w:right w:val="nil"/>
            </w:tcBorders>
          </w:tcPr>
          <w:p w:rsidR="00647947" w:rsidRPr="002F2C1D" w:rsidRDefault="00647947"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13.2</w:t>
            </w:r>
          </w:p>
        </w:tc>
      </w:tr>
      <w:tr w:rsidR="00647947" w:rsidTr="004909E2">
        <w:trPr>
          <w:trHeight w:val="232"/>
        </w:trPr>
        <w:tc>
          <w:tcPr>
            <w:tcW w:w="3828" w:type="dxa"/>
            <w:tcBorders>
              <w:top w:val="nil"/>
              <w:left w:val="nil"/>
              <w:bottom w:val="single" w:sz="12" w:space="0" w:color="auto"/>
              <w:right w:val="single" w:sz="12" w:space="0" w:color="auto"/>
            </w:tcBorders>
            <w:noWrap/>
            <w:vAlign w:val="bottom"/>
          </w:tcPr>
          <w:p w:rsidR="00647947" w:rsidRDefault="00647947" w:rsidP="003359C7">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．平均每趟載客人數</w:t>
            </w:r>
            <w:r>
              <w:rPr>
                <w:rFonts w:ascii="標楷體" w:eastAsia="標楷體" w:hAnsi="標楷體"/>
              </w:rPr>
              <w:t>(</w:t>
            </w:r>
            <w:r>
              <w:rPr>
                <w:rFonts w:ascii="標楷體" w:eastAsia="標楷體" w:hAnsi="標楷體" w:hint="eastAsia"/>
              </w:rPr>
              <w:t>人</w:t>
            </w:r>
            <w:r>
              <w:rPr>
                <w:rFonts w:ascii="標楷體" w:eastAsia="標楷體" w:hAnsi="標楷體"/>
              </w:rPr>
              <w:t>)</w:t>
            </w:r>
          </w:p>
        </w:tc>
        <w:tc>
          <w:tcPr>
            <w:tcW w:w="992" w:type="dxa"/>
            <w:tcBorders>
              <w:top w:val="nil"/>
              <w:left w:val="single" w:sz="12" w:space="0" w:color="auto"/>
              <w:bottom w:val="single" w:sz="12" w:space="0" w:color="auto"/>
              <w:right w:val="nil"/>
            </w:tcBorders>
            <w:noWrap/>
            <w:vAlign w:val="bottom"/>
          </w:tcPr>
          <w:p w:rsidR="00647947" w:rsidRDefault="00647947" w:rsidP="003359C7">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2.</w:t>
            </w:r>
            <w:r w:rsidR="00E23959">
              <w:rPr>
                <w:rFonts w:ascii="標楷體" w:eastAsia="標楷體" w:hAnsi="標楷體" w:cs="Arial Unicode MS" w:hint="eastAsia"/>
                <w:b/>
                <w:bCs/>
              </w:rPr>
              <w:t>4</w:t>
            </w:r>
          </w:p>
        </w:tc>
        <w:tc>
          <w:tcPr>
            <w:tcW w:w="992" w:type="dxa"/>
            <w:tcBorders>
              <w:top w:val="nil"/>
              <w:left w:val="single" w:sz="12" w:space="0" w:color="auto"/>
              <w:bottom w:val="single" w:sz="12" w:space="0" w:color="auto"/>
              <w:right w:val="nil"/>
            </w:tcBorders>
            <w:vAlign w:val="bottom"/>
          </w:tcPr>
          <w:p w:rsidR="00647947" w:rsidRPr="002F2C1D" w:rsidRDefault="00E23959"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2.3</w:t>
            </w:r>
          </w:p>
        </w:tc>
        <w:tc>
          <w:tcPr>
            <w:tcW w:w="992" w:type="dxa"/>
            <w:tcBorders>
              <w:top w:val="nil"/>
              <w:left w:val="single" w:sz="12" w:space="0" w:color="auto"/>
              <w:bottom w:val="single" w:sz="12" w:space="0" w:color="auto"/>
              <w:right w:val="nil"/>
            </w:tcBorders>
          </w:tcPr>
          <w:p w:rsidR="00647947" w:rsidRPr="002F2C1D" w:rsidRDefault="00E23959"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2.4</w:t>
            </w:r>
          </w:p>
        </w:tc>
        <w:tc>
          <w:tcPr>
            <w:tcW w:w="993" w:type="dxa"/>
            <w:tcBorders>
              <w:top w:val="nil"/>
              <w:left w:val="single" w:sz="12" w:space="0" w:color="auto"/>
              <w:bottom w:val="single" w:sz="12" w:space="0" w:color="auto"/>
              <w:right w:val="nil"/>
            </w:tcBorders>
          </w:tcPr>
          <w:p w:rsidR="00647947" w:rsidRPr="002F2C1D" w:rsidRDefault="00E23959"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w:t>
            </w:r>
          </w:p>
        </w:tc>
        <w:tc>
          <w:tcPr>
            <w:tcW w:w="992" w:type="dxa"/>
            <w:tcBorders>
              <w:top w:val="nil"/>
              <w:left w:val="single" w:sz="12" w:space="0" w:color="auto"/>
              <w:bottom w:val="single" w:sz="12" w:space="0" w:color="auto"/>
              <w:right w:val="nil"/>
            </w:tcBorders>
          </w:tcPr>
          <w:p w:rsidR="00647947" w:rsidRPr="002F2C1D" w:rsidRDefault="00E23959"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w:t>
            </w:r>
          </w:p>
        </w:tc>
        <w:tc>
          <w:tcPr>
            <w:tcW w:w="992" w:type="dxa"/>
            <w:tcBorders>
              <w:top w:val="nil"/>
              <w:left w:val="single" w:sz="12" w:space="0" w:color="auto"/>
              <w:bottom w:val="single" w:sz="12" w:space="0" w:color="auto"/>
              <w:right w:val="nil"/>
            </w:tcBorders>
          </w:tcPr>
          <w:p w:rsidR="00647947" w:rsidRPr="002F2C1D" w:rsidRDefault="00E23959" w:rsidP="003359C7">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w:t>
            </w:r>
          </w:p>
        </w:tc>
      </w:tr>
    </w:tbl>
    <w:p w:rsidR="00FD6611" w:rsidRPr="002F3498" w:rsidRDefault="002F3498" w:rsidP="004909E2">
      <w:pPr>
        <w:spacing w:line="200" w:lineRule="exact"/>
        <w:ind w:leftChars="1" w:left="1136" w:hangingChars="567" w:hanging="1134"/>
        <w:rPr>
          <w:rFonts w:ascii="標楷體" w:eastAsia="標楷體" w:hAnsi="標楷體"/>
          <w:sz w:val="20"/>
        </w:rPr>
      </w:pPr>
      <w:r>
        <w:rPr>
          <w:rFonts w:ascii="標楷體" w:eastAsia="標楷體" w:hAnsi="標楷體" w:hint="eastAsia"/>
          <w:sz w:val="20"/>
        </w:rPr>
        <w:t>說明</w:t>
      </w:r>
      <w:r w:rsidR="00FD6611" w:rsidRPr="002F3498">
        <w:rPr>
          <w:rFonts w:ascii="標楷體" w:eastAsia="標楷體" w:hAnsi="標楷體" w:hint="eastAsia"/>
          <w:sz w:val="20"/>
        </w:rPr>
        <w:t>：1.</w:t>
      </w:r>
      <w:r w:rsidR="00FD6611" w:rsidRPr="002F3498">
        <w:rPr>
          <w:rFonts w:ascii="標楷體" w:eastAsia="標楷體" w:hAnsi="標楷體" w:hint="eastAsia"/>
          <w:sz w:val="20"/>
          <w:u w:val="single"/>
        </w:rPr>
        <w:t>營業時數</w:t>
      </w:r>
      <w:r w:rsidR="00FD6611" w:rsidRPr="002F3498">
        <w:rPr>
          <w:rFonts w:ascii="標楷體" w:eastAsia="標楷體" w:hAnsi="標楷體" w:hint="eastAsia"/>
          <w:sz w:val="20"/>
        </w:rPr>
        <w:t>係指計程車營業時段扣除中途休息、吃飯時間之營業時間。</w:t>
      </w:r>
    </w:p>
    <w:p w:rsidR="00FD6611" w:rsidRPr="002F3498" w:rsidRDefault="00525B96" w:rsidP="004909E2">
      <w:pPr>
        <w:spacing w:line="200" w:lineRule="exact"/>
        <w:ind w:leftChars="1" w:left="1136" w:hangingChars="567" w:hanging="1134"/>
        <w:rPr>
          <w:rFonts w:ascii="標楷體" w:eastAsia="標楷體" w:hAnsi="標楷體"/>
          <w:sz w:val="20"/>
        </w:rPr>
      </w:pPr>
      <w:r w:rsidRPr="00237240">
        <w:rPr>
          <w:rFonts w:ascii="標楷體" w:eastAsia="標楷體" w:hAnsi="標楷體" w:hint="eastAsia"/>
          <w:color w:val="FFFFFF"/>
          <w:sz w:val="20"/>
        </w:rPr>
        <w:t>說明：</w:t>
      </w:r>
      <w:r w:rsidR="00FD6611" w:rsidRPr="002F3498">
        <w:rPr>
          <w:rFonts w:ascii="標楷體" w:eastAsia="標楷體" w:hAnsi="標楷體" w:hint="eastAsia"/>
          <w:sz w:val="20"/>
        </w:rPr>
        <w:t>2.</w:t>
      </w:r>
      <w:r w:rsidR="00FD6611" w:rsidRPr="00525B96">
        <w:rPr>
          <w:rFonts w:ascii="標楷體" w:eastAsia="標楷體" w:hAnsi="標楷體" w:hint="eastAsia"/>
          <w:sz w:val="20"/>
        </w:rPr>
        <w:t>空車時數</w:t>
      </w:r>
      <w:r w:rsidR="00FD6611" w:rsidRPr="002F3498">
        <w:rPr>
          <w:rFonts w:ascii="標楷體" w:eastAsia="標楷體" w:hAnsi="標楷體" w:hint="eastAsia"/>
          <w:sz w:val="20"/>
        </w:rPr>
        <w:t>係指計程車營業時間中空繞加等候載客之時間。</w:t>
      </w:r>
    </w:p>
    <w:p w:rsidR="00FD6611" w:rsidRPr="002F3498" w:rsidRDefault="00525B96" w:rsidP="004909E2">
      <w:pPr>
        <w:spacing w:line="200" w:lineRule="exact"/>
        <w:ind w:leftChars="1" w:left="1136" w:hangingChars="567" w:hanging="1134"/>
        <w:rPr>
          <w:rFonts w:ascii="標楷體" w:eastAsia="標楷體" w:hAnsi="標楷體"/>
          <w:sz w:val="20"/>
        </w:rPr>
      </w:pPr>
      <w:r w:rsidRPr="00237240">
        <w:rPr>
          <w:rFonts w:ascii="標楷體" w:eastAsia="標楷體" w:hAnsi="標楷體" w:hint="eastAsia"/>
          <w:color w:val="FFFFFF"/>
          <w:sz w:val="20"/>
        </w:rPr>
        <w:t>說明：</w:t>
      </w:r>
      <w:r w:rsidR="00FD6611" w:rsidRPr="002F3498">
        <w:rPr>
          <w:rFonts w:ascii="標楷體" w:eastAsia="標楷體" w:hAnsi="標楷體" w:hint="eastAsia"/>
          <w:sz w:val="20"/>
        </w:rPr>
        <w:t>3.載客人數包含小孩。</w:t>
      </w:r>
    </w:p>
    <w:p w:rsidR="0069531D" w:rsidRPr="0069531D" w:rsidRDefault="00CB6DCC" w:rsidP="00FC7EB8">
      <w:pPr>
        <w:numPr>
          <w:ilvl w:val="0"/>
          <w:numId w:val="6"/>
        </w:numPr>
        <w:adjustRightInd/>
        <w:spacing w:beforeLines="50" w:before="120" w:line="380" w:lineRule="exact"/>
        <w:ind w:left="1202" w:hanging="720"/>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時間</w:t>
      </w:r>
      <w:r w:rsidR="00FD6611" w:rsidRPr="00A30823">
        <w:rPr>
          <w:rFonts w:ascii="標楷體" w:eastAsia="標楷體" w:hAnsi="標楷體" w:hint="eastAsia"/>
          <w:b/>
          <w:bCs/>
          <w:kern w:val="2"/>
          <w:sz w:val="28"/>
          <w:szCs w:val="24"/>
        </w:rPr>
        <w:t>空車率</w:t>
      </w:r>
      <w:r w:rsidR="00BF5AC1">
        <w:rPr>
          <w:rFonts w:ascii="標楷體" w:eastAsia="標楷體" w:hAnsi="標楷體" w:hint="eastAsia"/>
          <w:b/>
          <w:bCs/>
          <w:kern w:val="2"/>
          <w:sz w:val="28"/>
          <w:szCs w:val="24"/>
        </w:rPr>
        <w:t>上升</w:t>
      </w:r>
      <w:r w:rsidR="00FD6611" w:rsidRPr="00A30823">
        <w:rPr>
          <w:rFonts w:ascii="標楷體" w:eastAsia="標楷體" w:hAnsi="標楷體" w:hint="eastAsia"/>
          <w:b/>
          <w:bCs/>
          <w:kern w:val="2"/>
          <w:sz w:val="28"/>
          <w:szCs w:val="24"/>
        </w:rPr>
        <w:t>：</w:t>
      </w:r>
      <w:r w:rsidR="00F46184" w:rsidRPr="00A30823">
        <w:rPr>
          <w:rFonts w:ascii="標楷體" w:eastAsia="標楷體" w:hAnsi="標楷體" w:hint="eastAsia"/>
          <w:bCs/>
          <w:kern w:val="2"/>
          <w:sz w:val="28"/>
          <w:szCs w:val="24"/>
        </w:rPr>
        <w:t>根據調查結果推算，</w:t>
      </w:r>
      <w:r w:rsidR="00B90EAB">
        <w:rPr>
          <w:rFonts w:ascii="標楷體" w:eastAsia="標楷體" w:hAnsi="標楷體" w:hint="eastAsia"/>
          <w:bCs/>
          <w:kern w:val="2"/>
          <w:sz w:val="28"/>
          <w:szCs w:val="24"/>
        </w:rPr>
        <w:t>102</w:t>
      </w:r>
      <w:r w:rsidR="00FD6611" w:rsidRPr="00A30823">
        <w:rPr>
          <w:rFonts w:ascii="標楷體" w:eastAsia="標楷體" w:hAnsi="標楷體" w:hint="eastAsia"/>
          <w:bCs/>
          <w:kern w:val="2"/>
          <w:sz w:val="28"/>
          <w:szCs w:val="24"/>
        </w:rPr>
        <w:t>年計程車之時間空車率為</w:t>
      </w:r>
      <w:r w:rsidR="00BF5AC1">
        <w:rPr>
          <w:rFonts w:ascii="標楷體" w:eastAsia="標楷體" w:hAnsi="標楷體" w:hint="eastAsia"/>
          <w:bCs/>
          <w:kern w:val="2"/>
          <w:sz w:val="28"/>
          <w:szCs w:val="24"/>
        </w:rPr>
        <w:t>3</w:t>
      </w:r>
      <w:r w:rsidR="006A35D6">
        <w:rPr>
          <w:rFonts w:ascii="標楷體" w:eastAsia="標楷體" w:hAnsi="標楷體" w:hint="eastAsia"/>
          <w:bCs/>
          <w:kern w:val="2"/>
          <w:sz w:val="28"/>
          <w:szCs w:val="24"/>
        </w:rPr>
        <w:t>6</w:t>
      </w:r>
      <w:r w:rsidR="00BF5AC1">
        <w:rPr>
          <w:rFonts w:ascii="標楷體" w:eastAsia="標楷體" w:hAnsi="標楷體" w:hint="eastAsia"/>
          <w:bCs/>
          <w:kern w:val="2"/>
          <w:sz w:val="28"/>
          <w:szCs w:val="24"/>
        </w:rPr>
        <w:t>.8</w:t>
      </w:r>
      <w:r w:rsidR="00FD6611" w:rsidRPr="00A30823">
        <w:rPr>
          <w:rFonts w:ascii="標楷體" w:eastAsia="標楷體" w:hAnsi="標楷體" w:hint="eastAsia"/>
          <w:bCs/>
          <w:kern w:val="2"/>
          <w:sz w:val="28"/>
          <w:szCs w:val="24"/>
        </w:rPr>
        <w:t>%，距離空車率為</w:t>
      </w:r>
      <w:r w:rsidR="00F46184" w:rsidRPr="00A30823">
        <w:rPr>
          <w:rFonts w:ascii="標楷體" w:eastAsia="標楷體" w:hAnsi="標楷體" w:hint="eastAsia"/>
          <w:bCs/>
          <w:kern w:val="2"/>
          <w:sz w:val="28"/>
          <w:szCs w:val="24"/>
        </w:rPr>
        <w:t>3</w:t>
      </w:r>
      <w:r w:rsidR="00BF5AC1">
        <w:rPr>
          <w:rFonts w:ascii="標楷體" w:eastAsia="標楷體" w:hAnsi="標楷體" w:hint="eastAsia"/>
          <w:bCs/>
          <w:kern w:val="2"/>
          <w:sz w:val="28"/>
          <w:szCs w:val="24"/>
        </w:rPr>
        <w:t>4.9</w:t>
      </w:r>
      <w:r w:rsidR="00FD6611" w:rsidRPr="00A30823">
        <w:rPr>
          <w:rFonts w:ascii="標楷體" w:eastAsia="標楷體" w:hAnsi="標楷體" w:hint="eastAsia"/>
          <w:bCs/>
          <w:kern w:val="2"/>
          <w:sz w:val="28"/>
          <w:szCs w:val="24"/>
        </w:rPr>
        <w:t>%，相較</w:t>
      </w:r>
      <w:r w:rsidR="006A35D6">
        <w:rPr>
          <w:rFonts w:ascii="標楷體" w:eastAsia="標楷體" w:hAnsi="標楷體" w:hint="eastAsia"/>
          <w:bCs/>
          <w:kern w:val="2"/>
          <w:sz w:val="28"/>
          <w:szCs w:val="24"/>
        </w:rPr>
        <w:t>100</w:t>
      </w:r>
      <w:r w:rsidR="00FD6611" w:rsidRPr="00A30823">
        <w:rPr>
          <w:rFonts w:ascii="標楷體" w:eastAsia="標楷體" w:hAnsi="標楷體" w:hint="eastAsia"/>
          <w:bCs/>
          <w:kern w:val="2"/>
          <w:sz w:val="28"/>
          <w:szCs w:val="24"/>
        </w:rPr>
        <w:t>年，時間空車率</w:t>
      </w:r>
      <w:r w:rsidR="00BF5AC1">
        <w:rPr>
          <w:rFonts w:ascii="標楷體" w:eastAsia="標楷體" w:hAnsi="標楷體" w:hint="eastAsia"/>
          <w:bCs/>
          <w:kern w:val="2"/>
          <w:sz w:val="28"/>
          <w:szCs w:val="24"/>
        </w:rPr>
        <w:t>上升1.7</w:t>
      </w:r>
      <w:r w:rsidR="0067387B">
        <w:rPr>
          <w:rFonts w:ascii="標楷體" w:eastAsia="標楷體" w:hAnsi="標楷體" w:hint="eastAsia"/>
          <w:bCs/>
          <w:kern w:val="2"/>
          <w:sz w:val="28"/>
          <w:szCs w:val="24"/>
        </w:rPr>
        <w:t>個百分點，距離空車率</w:t>
      </w:r>
      <w:r w:rsidR="0069531D">
        <w:rPr>
          <w:rFonts w:ascii="標楷體" w:eastAsia="標楷體" w:hAnsi="標楷體" w:hint="eastAsia"/>
          <w:bCs/>
          <w:kern w:val="2"/>
          <w:sz w:val="28"/>
          <w:szCs w:val="24"/>
        </w:rPr>
        <w:t>則</w:t>
      </w:r>
      <w:r w:rsidR="00BF5AC1">
        <w:rPr>
          <w:rFonts w:ascii="標楷體" w:eastAsia="標楷體" w:hAnsi="標楷體" w:hint="eastAsia"/>
          <w:bCs/>
          <w:kern w:val="2"/>
          <w:sz w:val="28"/>
          <w:szCs w:val="24"/>
        </w:rPr>
        <w:t>下降0.1</w:t>
      </w:r>
      <w:r w:rsidR="00F46184" w:rsidRPr="00A30823">
        <w:rPr>
          <w:rFonts w:ascii="標楷體" w:eastAsia="標楷體" w:hAnsi="標楷體" w:hint="eastAsia"/>
          <w:bCs/>
          <w:kern w:val="2"/>
          <w:sz w:val="28"/>
          <w:szCs w:val="24"/>
        </w:rPr>
        <w:t>個百分點</w:t>
      </w:r>
      <w:r w:rsidR="00FD6611" w:rsidRPr="00A30823">
        <w:rPr>
          <w:rFonts w:ascii="標楷體" w:eastAsia="標楷體" w:hAnsi="標楷體" w:hint="eastAsia"/>
          <w:bCs/>
          <w:kern w:val="2"/>
          <w:sz w:val="28"/>
          <w:szCs w:val="24"/>
        </w:rPr>
        <w:t>。</w:t>
      </w:r>
      <w:r w:rsidR="00FA57D5" w:rsidRPr="00A30823">
        <w:rPr>
          <w:rFonts w:ascii="標楷體" w:eastAsia="標楷體" w:hAnsi="標楷體" w:hint="eastAsia"/>
          <w:bCs/>
          <w:kern w:val="2"/>
          <w:sz w:val="28"/>
          <w:szCs w:val="24"/>
        </w:rPr>
        <w:t>就地區別觀之，時間空車率及距離空車率皆以北部地區最低，東部地區最高。</w:t>
      </w:r>
    </w:p>
    <w:p w:rsidR="00FD6611" w:rsidRPr="001021AA" w:rsidRDefault="00CA505D" w:rsidP="00927E6F">
      <w:pPr>
        <w:adjustRightInd/>
        <w:spacing w:beforeLines="25" w:before="60" w:line="380" w:lineRule="exact"/>
        <w:ind w:left="1202" w:firstLineChars="210" w:firstLine="588"/>
        <w:jc w:val="both"/>
        <w:textAlignment w:val="auto"/>
        <w:rPr>
          <w:rFonts w:ascii="標楷體" w:eastAsia="標楷體" w:hAnsi="標楷體"/>
          <w:bCs/>
          <w:kern w:val="2"/>
          <w:sz w:val="28"/>
          <w:szCs w:val="24"/>
        </w:rPr>
      </w:pPr>
      <w:r>
        <w:rPr>
          <w:rFonts w:ascii="標楷體" w:eastAsia="標楷體" w:hAnsi="標楷體" w:hint="eastAsia"/>
          <w:bCs/>
          <w:kern w:val="2"/>
          <w:sz w:val="28"/>
          <w:szCs w:val="24"/>
        </w:rPr>
        <w:t>一般而言，時間空車率或距離空車率與計程車業者之載客方式有明顯之關係</w:t>
      </w:r>
      <w:r w:rsidRPr="00A30823">
        <w:rPr>
          <w:rFonts w:ascii="標楷體" w:eastAsia="標楷體" w:hAnsi="標楷體" w:hint="eastAsia"/>
          <w:bCs/>
          <w:kern w:val="2"/>
          <w:sz w:val="28"/>
          <w:szCs w:val="24"/>
        </w:rPr>
        <w:t>，</w:t>
      </w:r>
      <w:r w:rsidR="00A57938">
        <w:rPr>
          <w:rFonts w:ascii="標楷體" w:eastAsia="標楷體" w:hAnsi="標楷體" w:hint="eastAsia"/>
          <w:bCs/>
          <w:kern w:val="2"/>
          <w:sz w:val="28"/>
          <w:szCs w:val="24"/>
        </w:rPr>
        <w:t>就</w:t>
      </w:r>
      <w:r w:rsidR="0069531D">
        <w:rPr>
          <w:rFonts w:ascii="標楷體" w:eastAsia="標楷體" w:hAnsi="標楷體" w:hint="eastAsia"/>
          <w:bCs/>
          <w:kern w:val="2"/>
          <w:sz w:val="28"/>
          <w:szCs w:val="24"/>
        </w:rPr>
        <w:t>102年</w:t>
      </w:r>
      <w:r w:rsidR="00A57938">
        <w:rPr>
          <w:rFonts w:ascii="標楷體" w:eastAsia="標楷體" w:hAnsi="標楷體" w:hint="eastAsia"/>
          <w:bCs/>
          <w:kern w:val="2"/>
          <w:sz w:val="28"/>
          <w:szCs w:val="24"/>
        </w:rPr>
        <w:t>營業載客方式的變動觀察，</w:t>
      </w:r>
      <w:r w:rsidR="008740E6">
        <w:rPr>
          <w:rFonts w:ascii="標楷體" w:eastAsia="標楷體" w:hAnsi="標楷體" w:hint="eastAsia"/>
          <w:bCs/>
          <w:kern w:val="2"/>
          <w:sz w:val="28"/>
          <w:szCs w:val="24"/>
        </w:rPr>
        <w:t>「巡迴攬客」</w:t>
      </w:r>
      <w:r w:rsidR="00A53F3C">
        <w:rPr>
          <w:rFonts w:ascii="標楷體" w:eastAsia="標楷體" w:hAnsi="標楷體" w:hint="eastAsia"/>
          <w:bCs/>
          <w:kern w:val="2"/>
          <w:sz w:val="28"/>
          <w:szCs w:val="24"/>
        </w:rPr>
        <w:t>的比例下降</w:t>
      </w:r>
      <w:r w:rsidR="00A53F3C" w:rsidRPr="00A30823">
        <w:rPr>
          <w:rFonts w:ascii="標楷體" w:eastAsia="標楷體" w:hAnsi="標楷體" w:hint="eastAsia"/>
          <w:bCs/>
          <w:kern w:val="2"/>
          <w:sz w:val="28"/>
          <w:szCs w:val="24"/>
        </w:rPr>
        <w:t>，</w:t>
      </w:r>
      <w:r w:rsidR="00A53F3C">
        <w:rPr>
          <w:rFonts w:ascii="標楷體" w:eastAsia="標楷體" w:hAnsi="標楷體" w:hint="eastAsia"/>
          <w:bCs/>
          <w:kern w:val="2"/>
          <w:sz w:val="28"/>
          <w:szCs w:val="24"/>
        </w:rPr>
        <w:t>「無線電或</w:t>
      </w:r>
      <w:r w:rsidR="00A53F3C" w:rsidRPr="00A072B2">
        <w:rPr>
          <w:rFonts w:ascii="標楷體" w:eastAsia="標楷體" w:hAnsi="標楷體" w:hint="eastAsia"/>
          <w:bCs/>
          <w:kern w:val="2"/>
          <w:sz w:val="28"/>
          <w:szCs w:val="24"/>
        </w:rPr>
        <w:t>衛星派車</w:t>
      </w:r>
      <w:r w:rsidR="00A53F3C">
        <w:rPr>
          <w:rFonts w:ascii="標楷體" w:eastAsia="標楷體" w:hAnsi="標楷體" w:hint="eastAsia"/>
          <w:bCs/>
          <w:kern w:val="2"/>
          <w:sz w:val="28"/>
          <w:szCs w:val="24"/>
        </w:rPr>
        <w:t>」</w:t>
      </w:r>
      <w:r w:rsidR="00FA57D5">
        <w:rPr>
          <w:rFonts w:ascii="標楷體" w:eastAsia="標楷體" w:hAnsi="標楷體" w:hint="eastAsia"/>
          <w:bCs/>
          <w:kern w:val="2"/>
          <w:sz w:val="28"/>
          <w:szCs w:val="24"/>
        </w:rPr>
        <w:t>、</w:t>
      </w:r>
      <w:r w:rsidR="00FA57D5" w:rsidRPr="00A072B2">
        <w:rPr>
          <w:rFonts w:ascii="標楷體" w:eastAsia="標楷體" w:hAnsi="標楷體" w:hint="eastAsia"/>
          <w:bCs/>
          <w:kern w:val="2"/>
          <w:sz w:val="28"/>
          <w:szCs w:val="24"/>
        </w:rPr>
        <w:t>「熟客電話(手機)叫車」</w:t>
      </w:r>
      <w:r w:rsidR="00FA57D5">
        <w:rPr>
          <w:rFonts w:ascii="標楷體" w:eastAsia="標楷體" w:hAnsi="標楷體" w:hint="eastAsia"/>
          <w:bCs/>
          <w:kern w:val="2"/>
          <w:sz w:val="28"/>
          <w:szCs w:val="24"/>
        </w:rPr>
        <w:t>及「招呼站等候</w:t>
      </w:r>
      <w:r w:rsidR="00FA57D5" w:rsidRPr="00A072B2">
        <w:rPr>
          <w:rFonts w:ascii="標楷體" w:eastAsia="標楷體" w:hAnsi="標楷體" w:hint="eastAsia"/>
          <w:bCs/>
          <w:kern w:val="2"/>
          <w:sz w:val="28"/>
          <w:szCs w:val="24"/>
        </w:rPr>
        <w:t>」</w:t>
      </w:r>
      <w:r w:rsidR="00FA57D5">
        <w:rPr>
          <w:rFonts w:ascii="標楷體" w:eastAsia="標楷體" w:hAnsi="標楷體" w:hint="eastAsia"/>
          <w:bCs/>
          <w:kern w:val="2"/>
          <w:sz w:val="28"/>
          <w:szCs w:val="24"/>
        </w:rPr>
        <w:t>的比例上升</w:t>
      </w:r>
      <w:r w:rsidR="00FA57D5" w:rsidRPr="00A30823">
        <w:rPr>
          <w:rFonts w:ascii="標楷體" w:eastAsia="標楷體" w:hAnsi="標楷體" w:hint="eastAsia"/>
          <w:bCs/>
          <w:kern w:val="2"/>
          <w:sz w:val="28"/>
          <w:szCs w:val="24"/>
        </w:rPr>
        <w:t>，</w:t>
      </w:r>
      <w:r w:rsidR="00FA57D5">
        <w:rPr>
          <w:rFonts w:ascii="標楷體" w:eastAsia="標楷體" w:hAnsi="標楷體" w:hint="eastAsia"/>
          <w:bCs/>
          <w:kern w:val="2"/>
          <w:sz w:val="28"/>
          <w:szCs w:val="24"/>
        </w:rPr>
        <w:t>使得</w:t>
      </w:r>
      <w:r w:rsidR="005E3BA0">
        <w:rPr>
          <w:rFonts w:ascii="標楷體" w:eastAsia="標楷體" w:hAnsi="標楷體" w:hint="eastAsia"/>
          <w:bCs/>
          <w:kern w:val="2"/>
          <w:sz w:val="28"/>
          <w:szCs w:val="24"/>
        </w:rPr>
        <w:t>業者</w:t>
      </w:r>
      <w:r w:rsidR="00680E19">
        <w:rPr>
          <w:rFonts w:ascii="標楷體" w:eastAsia="標楷體" w:hAnsi="標楷體" w:hint="eastAsia"/>
          <w:bCs/>
          <w:kern w:val="2"/>
          <w:sz w:val="28"/>
          <w:szCs w:val="24"/>
        </w:rPr>
        <w:t>營業</w:t>
      </w:r>
      <w:r w:rsidR="00CD3BE4">
        <w:rPr>
          <w:rFonts w:ascii="標楷體" w:eastAsia="標楷體" w:hAnsi="標楷體" w:hint="eastAsia"/>
          <w:bCs/>
          <w:kern w:val="2"/>
          <w:sz w:val="28"/>
          <w:szCs w:val="24"/>
        </w:rPr>
        <w:t>空繞里程</w:t>
      </w:r>
      <w:r w:rsidR="005E3BA0">
        <w:rPr>
          <w:rFonts w:ascii="標楷體" w:eastAsia="標楷體" w:hAnsi="標楷體" w:hint="eastAsia"/>
          <w:bCs/>
          <w:kern w:val="2"/>
          <w:sz w:val="28"/>
          <w:szCs w:val="24"/>
        </w:rPr>
        <w:t>情形</w:t>
      </w:r>
      <w:r w:rsidR="00CD3BE4">
        <w:rPr>
          <w:rFonts w:ascii="標楷體" w:eastAsia="標楷體" w:hAnsi="標楷體" w:hint="eastAsia"/>
          <w:bCs/>
          <w:kern w:val="2"/>
          <w:sz w:val="28"/>
          <w:szCs w:val="24"/>
        </w:rPr>
        <w:t>降低</w:t>
      </w:r>
      <w:r w:rsidR="00680E19">
        <w:rPr>
          <w:rFonts w:ascii="標楷體" w:eastAsia="標楷體" w:hAnsi="標楷體" w:hint="eastAsia"/>
          <w:bCs/>
          <w:kern w:val="2"/>
          <w:sz w:val="28"/>
          <w:szCs w:val="24"/>
        </w:rPr>
        <w:t>；而時間空車率則</w:t>
      </w:r>
      <w:r w:rsidR="0075064B">
        <w:rPr>
          <w:rFonts w:ascii="標楷體" w:eastAsia="標楷體" w:hAnsi="標楷體" w:hint="eastAsia"/>
          <w:bCs/>
          <w:kern w:val="2"/>
          <w:sz w:val="28"/>
          <w:szCs w:val="24"/>
        </w:rPr>
        <w:t>較</w:t>
      </w:r>
      <w:r w:rsidR="005E3BA0">
        <w:rPr>
          <w:rFonts w:ascii="標楷體" w:eastAsia="標楷體" w:hAnsi="標楷體" w:hint="eastAsia"/>
          <w:bCs/>
          <w:kern w:val="2"/>
          <w:sz w:val="28"/>
          <w:szCs w:val="24"/>
        </w:rPr>
        <w:t>不受營業載客方式變動而影響，可</w:t>
      </w:r>
      <w:r w:rsidR="00680E19">
        <w:rPr>
          <w:rFonts w:ascii="標楷體" w:eastAsia="標楷體" w:hAnsi="標楷體" w:hint="eastAsia"/>
          <w:bCs/>
          <w:kern w:val="2"/>
          <w:sz w:val="28"/>
          <w:szCs w:val="24"/>
        </w:rPr>
        <w:t>如實地反應</w:t>
      </w:r>
      <w:r w:rsidR="005E3BA0">
        <w:rPr>
          <w:rFonts w:ascii="標楷體" w:eastAsia="標楷體" w:hAnsi="標楷體" w:hint="eastAsia"/>
          <w:bCs/>
          <w:kern w:val="2"/>
          <w:sz w:val="28"/>
          <w:szCs w:val="24"/>
        </w:rPr>
        <w:t>營業時間與空車時間的比率</w:t>
      </w:r>
      <w:r w:rsidR="003359C7" w:rsidRPr="00A30823">
        <w:rPr>
          <w:rFonts w:ascii="標楷體" w:eastAsia="標楷體" w:hAnsi="標楷體" w:hint="eastAsia"/>
          <w:bCs/>
          <w:kern w:val="2"/>
          <w:sz w:val="28"/>
          <w:szCs w:val="24"/>
        </w:rPr>
        <w:t>。</w:t>
      </w:r>
    </w:p>
    <w:p w:rsidR="00FD6611" w:rsidRDefault="00FD6611" w:rsidP="00832B7B">
      <w:pPr>
        <w:spacing w:beforeLines="50" w:before="120" w:line="400" w:lineRule="exact"/>
        <w:ind w:leftChars="-59" w:left="-142" w:rightChars="295" w:right="708" w:firstLineChars="708" w:firstLine="1984"/>
        <w:jc w:val="center"/>
        <w:rPr>
          <w:rFonts w:ascii="標楷體" w:eastAsia="標楷體" w:hAnsi="標楷體"/>
          <w:b/>
          <w:bCs/>
          <w:sz w:val="28"/>
        </w:rPr>
      </w:pPr>
      <w:r>
        <w:rPr>
          <w:rFonts w:ascii="標楷體" w:eastAsia="標楷體" w:hAnsi="標楷體" w:hint="eastAsia"/>
          <w:b/>
          <w:bCs/>
          <w:sz w:val="28"/>
        </w:rPr>
        <w:t>表</w:t>
      </w:r>
      <w:r w:rsidR="00677B86">
        <w:rPr>
          <w:rFonts w:ascii="標楷體" w:eastAsia="標楷體" w:hAnsi="標楷體" w:hint="eastAsia"/>
          <w:b/>
          <w:bCs/>
          <w:sz w:val="28"/>
        </w:rPr>
        <w:t>8</w:t>
      </w:r>
      <w:r>
        <w:rPr>
          <w:rFonts w:ascii="標楷體" w:eastAsia="標楷體" w:hAnsi="標楷體" w:hint="eastAsia"/>
          <w:b/>
          <w:bCs/>
          <w:sz w:val="28"/>
        </w:rPr>
        <w:t>、計程車空車率情形</w:t>
      </w:r>
    </w:p>
    <w:p w:rsidR="00FD6611" w:rsidRDefault="00FD6611" w:rsidP="00832B7B">
      <w:pPr>
        <w:tabs>
          <w:tab w:val="left" w:pos="7200"/>
          <w:tab w:val="left" w:pos="8931"/>
        </w:tabs>
        <w:spacing w:line="240" w:lineRule="exact"/>
        <w:ind w:leftChars="-59" w:left="-142" w:rightChars="295" w:right="708"/>
        <w:jc w:val="right"/>
        <w:rPr>
          <w:rFonts w:ascii="標楷體" w:eastAsia="標楷體" w:hAnsi="標楷體"/>
          <w:b/>
          <w:bCs/>
          <w:sz w:val="28"/>
        </w:rPr>
      </w:pPr>
      <w:r>
        <w:rPr>
          <w:rFonts w:ascii="標楷體" w:eastAsia="標楷體" w:hAnsi="標楷體" w:hint="eastAsia"/>
          <w:sz w:val="20"/>
        </w:rPr>
        <w:t>單位：%</w:t>
      </w:r>
    </w:p>
    <w:tbl>
      <w:tblPr>
        <w:tblW w:w="7088" w:type="dxa"/>
        <w:tblInd w:w="1843" w:type="dxa"/>
        <w:tblLayout w:type="fixed"/>
        <w:tblCellMar>
          <w:left w:w="0" w:type="dxa"/>
          <w:right w:w="0" w:type="dxa"/>
        </w:tblCellMar>
        <w:tblLook w:val="0000" w:firstRow="0" w:lastRow="0" w:firstColumn="0" w:lastColumn="0" w:noHBand="0" w:noVBand="0"/>
      </w:tblPr>
      <w:tblGrid>
        <w:gridCol w:w="1489"/>
        <w:gridCol w:w="1399"/>
        <w:gridCol w:w="1400"/>
        <w:gridCol w:w="1400"/>
        <w:gridCol w:w="1400"/>
      </w:tblGrid>
      <w:tr w:rsidR="00D37A3E" w:rsidTr="00D37A3E">
        <w:trPr>
          <w:trHeight w:val="343"/>
        </w:trPr>
        <w:tc>
          <w:tcPr>
            <w:tcW w:w="1489" w:type="dxa"/>
            <w:vMerge w:val="restart"/>
            <w:tcBorders>
              <w:top w:val="single" w:sz="12" w:space="0" w:color="auto"/>
              <w:left w:val="nil"/>
              <w:right w:val="single" w:sz="12" w:space="0" w:color="auto"/>
            </w:tcBorders>
            <w:noWrap/>
            <w:vAlign w:val="center"/>
          </w:tcPr>
          <w:p w:rsidR="00D37A3E" w:rsidRDefault="00D37A3E" w:rsidP="001D10D2">
            <w:pPr>
              <w:pStyle w:val="xl31"/>
              <w:widowControl w:val="0"/>
              <w:pBdr>
                <w:left w:val="none" w:sz="0" w:space="0" w:color="auto"/>
                <w:bottom w:val="none" w:sz="0" w:space="0" w:color="auto"/>
              </w:pBdr>
              <w:spacing w:before="0" w:beforeAutospacing="0" w:after="0" w:afterAutospacing="0" w:line="320" w:lineRule="exact"/>
              <w:ind w:leftChars="-59" w:left="-142"/>
              <w:rPr>
                <w:rFonts w:cs="Times New Roman" w:hint="default"/>
                <w:kern w:val="2"/>
              </w:rPr>
            </w:pPr>
            <w:r>
              <w:rPr>
                <w:rFonts w:cs="Times New Roman"/>
                <w:kern w:val="2"/>
              </w:rPr>
              <w:t>項目別</w:t>
            </w:r>
          </w:p>
        </w:tc>
        <w:tc>
          <w:tcPr>
            <w:tcW w:w="2799" w:type="dxa"/>
            <w:gridSpan w:val="2"/>
            <w:tcBorders>
              <w:top w:val="single" w:sz="12" w:space="0" w:color="auto"/>
              <w:left w:val="single" w:sz="12" w:space="0" w:color="auto"/>
              <w:bottom w:val="single" w:sz="12" w:space="0" w:color="auto"/>
              <w:right w:val="single" w:sz="12" w:space="0" w:color="auto"/>
            </w:tcBorders>
          </w:tcPr>
          <w:p w:rsidR="00D37A3E" w:rsidRDefault="00D37A3E" w:rsidP="001D10D2">
            <w:pPr>
              <w:spacing w:line="320" w:lineRule="exact"/>
              <w:ind w:leftChars="-59" w:left="-142"/>
              <w:jc w:val="center"/>
              <w:rPr>
                <w:rFonts w:ascii="標楷體" w:eastAsia="標楷體" w:hAnsi="標楷體" w:cs="Arial Unicode MS"/>
              </w:rPr>
            </w:pPr>
            <w:r>
              <w:rPr>
                <w:rFonts w:ascii="標楷體" w:eastAsia="標楷體" w:hAnsi="標楷體" w:hint="eastAsia"/>
              </w:rPr>
              <w:t>時間空車率</w:t>
            </w:r>
          </w:p>
        </w:tc>
        <w:tc>
          <w:tcPr>
            <w:tcW w:w="2800" w:type="dxa"/>
            <w:gridSpan w:val="2"/>
            <w:tcBorders>
              <w:top w:val="single" w:sz="12" w:space="0" w:color="auto"/>
              <w:left w:val="single" w:sz="12" w:space="0" w:color="auto"/>
              <w:bottom w:val="single" w:sz="12" w:space="0" w:color="auto"/>
            </w:tcBorders>
          </w:tcPr>
          <w:p w:rsidR="00D37A3E" w:rsidRDefault="00D37A3E" w:rsidP="001D10D2">
            <w:pPr>
              <w:spacing w:line="320" w:lineRule="exact"/>
              <w:ind w:leftChars="-59" w:left="-142"/>
              <w:jc w:val="center"/>
              <w:rPr>
                <w:rFonts w:ascii="標楷體" w:eastAsia="標楷體" w:hAnsi="標楷體" w:cs="Arial Unicode MS"/>
              </w:rPr>
            </w:pPr>
            <w:r>
              <w:rPr>
                <w:rFonts w:ascii="標楷體" w:eastAsia="標楷體" w:hAnsi="標楷體" w:hint="eastAsia"/>
              </w:rPr>
              <w:t>距離空車率</w:t>
            </w:r>
          </w:p>
        </w:tc>
      </w:tr>
      <w:tr w:rsidR="00D37A3E" w:rsidTr="00D37A3E">
        <w:trPr>
          <w:trHeight w:val="343"/>
        </w:trPr>
        <w:tc>
          <w:tcPr>
            <w:tcW w:w="1489" w:type="dxa"/>
            <w:vMerge/>
            <w:tcBorders>
              <w:left w:val="nil"/>
              <w:bottom w:val="single" w:sz="12" w:space="0" w:color="auto"/>
              <w:right w:val="single" w:sz="12" w:space="0" w:color="auto"/>
            </w:tcBorders>
            <w:noWrap/>
            <w:vAlign w:val="center"/>
          </w:tcPr>
          <w:p w:rsidR="00D37A3E" w:rsidRDefault="00D37A3E" w:rsidP="001D10D2">
            <w:pPr>
              <w:pStyle w:val="xl31"/>
              <w:widowControl w:val="0"/>
              <w:pBdr>
                <w:left w:val="none" w:sz="0" w:space="0" w:color="auto"/>
                <w:bottom w:val="none" w:sz="0" w:space="0" w:color="auto"/>
              </w:pBdr>
              <w:spacing w:before="0" w:beforeAutospacing="0" w:after="0" w:afterAutospacing="0" w:line="320" w:lineRule="exact"/>
              <w:ind w:leftChars="-59" w:left="-142"/>
              <w:rPr>
                <w:rFonts w:cs="Times New Roman" w:hint="default"/>
                <w:kern w:val="2"/>
              </w:rPr>
            </w:pPr>
          </w:p>
        </w:tc>
        <w:tc>
          <w:tcPr>
            <w:tcW w:w="1399" w:type="dxa"/>
            <w:tcBorders>
              <w:top w:val="single" w:sz="12" w:space="0" w:color="auto"/>
              <w:left w:val="single" w:sz="12" w:space="0" w:color="auto"/>
              <w:bottom w:val="single" w:sz="12" w:space="0" w:color="auto"/>
              <w:right w:val="single" w:sz="12" w:space="0" w:color="auto"/>
            </w:tcBorders>
          </w:tcPr>
          <w:p w:rsidR="00D37A3E" w:rsidRDefault="00D37A3E" w:rsidP="001D10D2">
            <w:pPr>
              <w:spacing w:line="320" w:lineRule="exact"/>
              <w:ind w:leftChars="-59" w:left="-142"/>
              <w:jc w:val="center"/>
              <w:rPr>
                <w:rFonts w:ascii="標楷體" w:eastAsia="標楷體" w:hAnsi="標楷體"/>
              </w:rPr>
            </w:pPr>
            <w:r>
              <w:rPr>
                <w:rFonts w:ascii="標楷體" w:eastAsia="標楷體" w:hAnsi="標楷體" w:hint="eastAsia"/>
              </w:rPr>
              <w:t>102年</w:t>
            </w:r>
          </w:p>
        </w:tc>
        <w:tc>
          <w:tcPr>
            <w:tcW w:w="1400" w:type="dxa"/>
            <w:tcBorders>
              <w:top w:val="single" w:sz="12" w:space="0" w:color="auto"/>
              <w:left w:val="single" w:sz="12" w:space="0" w:color="auto"/>
              <w:bottom w:val="single" w:sz="12" w:space="0" w:color="auto"/>
              <w:right w:val="single" w:sz="12" w:space="0" w:color="auto"/>
            </w:tcBorders>
            <w:noWrap/>
            <w:vAlign w:val="center"/>
          </w:tcPr>
          <w:p w:rsidR="00D37A3E" w:rsidRDefault="00D37A3E" w:rsidP="001D10D2">
            <w:pPr>
              <w:spacing w:line="320" w:lineRule="exact"/>
              <w:ind w:leftChars="-59" w:left="-142"/>
              <w:jc w:val="center"/>
              <w:rPr>
                <w:rFonts w:ascii="標楷體" w:eastAsia="標楷體" w:hAnsi="標楷體"/>
              </w:rPr>
            </w:pPr>
            <w:r>
              <w:rPr>
                <w:rFonts w:ascii="標楷體" w:eastAsia="標楷體" w:hAnsi="標楷體" w:hint="eastAsia"/>
              </w:rPr>
              <w:t>100年</w:t>
            </w:r>
          </w:p>
        </w:tc>
        <w:tc>
          <w:tcPr>
            <w:tcW w:w="1400" w:type="dxa"/>
            <w:tcBorders>
              <w:top w:val="single" w:sz="12" w:space="0" w:color="auto"/>
              <w:left w:val="single" w:sz="12" w:space="0" w:color="auto"/>
              <w:bottom w:val="single" w:sz="12" w:space="0" w:color="auto"/>
              <w:right w:val="single" w:sz="12" w:space="0" w:color="auto"/>
            </w:tcBorders>
          </w:tcPr>
          <w:p w:rsidR="00D37A3E" w:rsidRDefault="00D37A3E" w:rsidP="00714796">
            <w:pPr>
              <w:spacing w:line="320" w:lineRule="exact"/>
              <w:ind w:leftChars="-59" w:left="-142"/>
              <w:jc w:val="center"/>
              <w:rPr>
                <w:rFonts w:ascii="標楷體" w:eastAsia="標楷體" w:hAnsi="標楷體"/>
              </w:rPr>
            </w:pPr>
            <w:r>
              <w:rPr>
                <w:rFonts w:ascii="標楷體" w:eastAsia="標楷體" w:hAnsi="標楷體" w:hint="eastAsia"/>
              </w:rPr>
              <w:t>102年</w:t>
            </w:r>
          </w:p>
        </w:tc>
        <w:tc>
          <w:tcPr>
            <w:tcW w:w="1400" w:type="dxa"/>
            <w:tcBorders>
              <w:top w:val="single" w:sz="12" w:space="0" w:color="auto"/>
              <w:left w:val="single" w:sz="12" w:space="0" w:color="auto"/>
              <w:bottom w:val="single" w:sz="12" w:space="0" w:color="auto"/>
              <w:right w:val="nil"/>
            </w:tcBorders>
            <w:noWrap/>
            <w:vAlign w:val="center"/>
          </w:tcPr>
          <w:p w:rsidR="00D37A3E" w:rsidRDefault="00D37A3E" w:rsidP="00714796">
            <w:pPr>
              <w:spacing w:line="320" w:lineRule="exact"/>
              <w:ind w:leftChars="-59" w:left="-142"/>
              <w:jc w:val="center"/>
              <w:rPr>
                <w:rFonts w:ascii="標楷體" w:eastAsia="標楷體" w:hAnsi="標楷體"/>
              </w:rPr>
            </w:pPr>
            <w:r>
              <w:rPr>
                <w:rFonts w:ascii="標楷體" w:eastAsia="標楷體" w:hAnsi="標楷體" w:hint="eastAsia"/>
              </w:rPr>
              <w:t>100年</w:t>
            </w:r>
          </w:p>
        </w:tc>
      </w:tr>
      <w:tr w:rsidR="00D37A3E" w:rsidTr="00D37A3E">
        <w:trPr>
          <w:trHeight w:val="62"/>
        </w:trPr>
        <w:tc>
          <w:tcPr>
            <w:tcW w:w="1489" w:type="dxa"/>
            <w:tcBorders>
              <w:top w:val="single" w:sz="12" w:space="0" w:color="auto"/>
              <w:left w:val="nil"/>
              <w:bottom w:val="nil"/>
              <w:right w:val="single" w:sz="12" w:space="0" w:color="auto"/>
            </w:tcBorders>
            <w:noWrap/>
            <w:vAlign w:val="bottom"/>
          </w:tcPr>
          <w:p w:rsidR="00D37A3E" w:rsidRPr="00D37A3E" w:rsidRDefault="00D37A3E" w:rsidP="00D37A3E">
            <w:pPr>
              <w:spacing w:line="320" w:lineRule="exact"/>
              <w:jc w:val="center"/>
              <w:rPr>
                <w:rFonts w:ascii="標楷體" w:eastAsia="標楷體" w:hAnsi="標楷體" w:cs="Arial Unicode MS"/>
                <w:b/>
              </w:rPr>
            </w:pPr>
            <w:r w:rsidRPr="00D37A3E">
              <w:rPr>
                <w:rFonts w:ascii="標楷體" w:eastAsia="標楷體" w:hAnsi="標楷體" w:hint="eastAsia"/>
                <w:b/>
              </w:rPr>
              <w:t>總　　計</w:t>
            </w:r>
          </w:p>
        </w:tc>
        <w:tc>
          <w:tcPr>
            <w:tcW w:w="1399" w:type="dxa"/>
            <w:tcBorders>
              <w:top w:val="single" w:sz="12" w:space="0" w:color="auto"/>
              <w:left w:val="single" w:sz="12" w:space="0" w:color="auto"/>
              <w:bottom w:val="nil"/>
              <w:right w:val="single" w:sz="12" w:space="0" w:color="auto"/>
            </w:tcBorders>
          </w:tcPr>
          <w:p w:rsidR="00D37A3E" w:rsidRPr="00D37A3E" w:rsidRDefault="00D37A3E" w:rsidP="00901328">
            <w:pPr>
              <w:spacing w:line="320" w:lineRule="exact"/>
              <w:ind w:leftChars="-59" w:left="-142" w:rightChars="100" w:right="240"/>
              <w:jc w:val="right"/>
              <w:rPr>
                <w:rFonts w:ascii="標楷體" w:eastAsia="標楷體" w:hAnsi="標楷體"/>
                <w:b/>
              </w:rPr>
            </w:pPr>
            <w:r w:rsidRPr="00D37A3E">
              <w:rPr>
                <w:rFonts w:ascii="標楷體" w:eastAsia="標楷體" w:hAnsi="標楷體" w:cs="Arial Unicode MS" w:hint="eastAsia"/>
                <w:b/>
                <w:bCs/>
              </w:rPr>
              <w:t>36.8</w:t>
            </w:r>
          </w:p>
        </w:tc>
        <w:tc>
          <w:tcPr>
            <w:tcW w:w="1400" w:type="dxa"/>
            <w:tcBorders>
              <w:top w:val="single" w:sz="12" w:space="0" w:color="auto"/>
              <w:left w:val="single" w:sz="12" w:space="0" w:color="auto"/>
              <w:bottom w:val="nil"/>
              <w:right w:val="single" w:sz="12" w:space="0" w:color="auto"/>
            </w:tcBorders>
            <w:noWrap/>
            <w:vAlign w:val="bottom"/>
          </w:tcPr>
          <w:p w:rsidR="00D37A3E" w:rsidRPr="00D37A3E" w:rsidRDefault="00D37A3E" w:rsidP="00901328">
            <w:pPr>
              <w:spacing w:line="320" w:lineRule="exact"/>
              <w:ind w:leftChars="-59" w:left="-142" w:rightChars="100" w:right="240"/>
              <w:jc w:val="right"/>
              <w:rPr>
                <w:rFonts w:ascii="標楷體" w:eastAsia="標楷體" w:hAnsi="標楷體" w:cs="Arial Unicode MS"/>
                <w:b/>
              </w:rPr>
            </w:pPr>
            <w:r w:rsidRPr="00D37A3E">
              <w:rPr>
                <w:rFonts w:ascii="標楷體" w:eastAsia="標楷體" w:hAnsi="標楷體"/>
                <w:b/>
              </w:rPr>
              <w:t>3</w:t>
            </w:r>
            <w:r w:rsidRPr="00D37A3E">
              <w:rPr>
                <w:rFonts w:ascii="標楷體" w:eastAsia="標楷體" w:hAnsi="標楷體" w:hint="eastAsia"/>
                <w:b/>
              </w:rPr>
              <w:t>5.1</w:t>
            </w:r>
            <w:r w:rsidRPr="00D37A3E">
              <w:rPr>
                <w:rFonts w:ascii="標楷體" w:eastAsia="標楷體" w:hAnsi="標楷體"/>
                <w:b/>
              </w:rPr>
              <w:t xml:space="preserve"> </w:t>
            </w:r>
          </w:p>
        </w:tc>
        <w:tc>
          <w:tcPr>
            <w:tcW w:w="1400" w:type="dxa"/>
            <w:tcBorders>
              <w:top w:val="single" w:sz="12" w:space="0" w:color="auto"/>
              <w:left w:val="single" w:sz="12" w:space="0" w:color="auto"/>
              <w:bottom w:val="nil"/>
              <w:right w:val="single" w:sz="12" w:space="0" w:color="auto"/>
            </w:tcBorders>
          </w:tcPr>
          <w:p w:rsidR="00D37A3E" w:rsidRPr="00D37A3E" w:rsidRDefault="00D37A3E" w:rsidP="00901328">
            <w:pPr>
              <w:spacing w:line="320" w:lineRule="exact"/>
              <w:ind w:leftChars="-59" w:left="-142" w:rightChars="100" w:right="240"/>
              <w:jc w:val="right"/>
              <w:rPr>
                <w:rFonts w:ascii="標楷體" w:eastAsia="標楷體" w:hAnsi="標楷體" w:cs="Arial Unicode MS"/>
                <w:b/>
              </w:rPr>
            </w:pPr>
            <w:r w:rsidRPr="00D37A3E">
              <w:rPr>
                <w:rFonts w:ascii="標楷體" w:eastAsia="標楷體" w:hAnsi="標楷體" w:cs="Arial Unicode MS" w:hint="eastAsia"/>
                <w:b/>
                <w:bCs/>
              </w:rPr>
              <w:t>34.9</w:t>
            </w:r>
          </w:p>
        </w:tc>
        <w:tc>
          <w:tcPr>
            <w:tcW w:w="1400" w:type="dxa"/>
            <w:tcBorders>
              <w:top w:val="single" w:sz="12" w:space="0" w:color="auto"/>
              <w:left w:val="single" w:sz="12" w:space="0" w:color="auto"/>
              <w:bottom w:val="nil"/>
              <w:right w:val="nil"/>
            </w:tcBorders>
            <w:noWrap/>
            <w:vAlign w:val="bottom"/>
          </w:tcPr>
          <w:p w:rsidR="00D37A3E" w:rsidRPr="00D37A3E" w:rsidRDefault="00D37A3E" w:rsidP="00901328">
            <w:pPr>
              <w:spacing w:line="320" w:lineRule="exact"/>
              <w:ind w:leftChars="-59" w:left="-142" w:rightChars="100" w:right="240"/>
              <w:jc w:val="right"/>
              <w:rPr>
                <w:rFonts w:ascii="標楷體" w:eastAsia="標楷體" w:hAnsi="標楷體" w:cs="Arial Unicode MS"/>
                <w:b/>
              </w:rPr>
            </w:pPr>
            <w:r w:rsidRPr="00D37A3E">
              <w:rPr>
                <w:rFonts w:ascii="標楷體" w:eastAsia="標楷體" w:hAnsi="標楷體" w:cs="Arial Unicode MS" w:hint="eastAsia"/>
                <w:b/>
              </w:rPr>
              <w:t>35.0</w:t>
            </w:r>
          </w:p>
        </w:tc>
      </w:tr>
      <w:tr w:rsidR="00D37A3E" w:rsidTr="00D37A3E">
        <w:trPr>
          <w:trHeight w:val="80"/>
        </w:trPr>
        <w:tc>
          <w:tcPr>
            <w:tcW w:w="1489" w:type="dxa"/>
            <w:tcBorders>
              <w:top w:val="nil"/>
              <w:left w:val="nil"/>
              <w:bottom w:val="nil"/>
              <w:right w:val="single" w:sz="12" w:space="0" w:color="auto"/>
            </w:tcBorders>
            <w:noWrap/>
          </w:tcPr>
          <w:p w:rsidR="00D37A3E" w:rsidRDefault="00D37A3E" w:rsidP="00D76AC5">
            <w:pPr>
              <w:spacing w:line="320" w:lineRule="exact"/>
              <w:ind w:leftChars="-59" w:left="-142" w:firstLineChars="64" w:firstLine="154"/>
              <w:rPr>
                <w:rFonts w:ascii="標楷體" w:eastAsia="標楷體" w:hAnsi="標楷體" w:cs="Arial Unicode MS"/>
              </w:rPr>
            </w:pPr>
            <w:r>
              <w:rPr>
                <w:rFonts w:ascii="標楷體" w:eastAsia="標楷體" w:hAnsi="標楷體" w:hint="eastAsia"/>
              </w:rPr>
              <w:t xml:space="preserve">　北部地區</w:t>
            </w:r>
          </w:p>
        </w:tc>
        <w:tc>
          <w:tcPr>
            <w:tcW w:w="1399" w:type="dxa"/>
            <w:tcBorders>
              <w:top w:val="nil"/>
              <w:left w:val="single" w:sz="12" w:space="0" w:color="auto"/>
              <w:bottom w:val="nil"/>
              <w:right w:val="single" w:sz="12" w:space="0" w:color="auto"/>
            </w:tcBorders>
          </w:tcPr>
          <w:p w:rsidR="00D37A3E" w:rsidRDefault="00D37A3E" w:rsidP="00714796">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35.1</w:t>
            </w:r>
          </w:p>
        </w:tc>
        <w:tc>
          <w:tcPr>
            <w:tcW w:w="1400" w:type="dxa"/>
            <w:tcBorders>
              <w:top w:val="nil"/>
              <w:left w:val="single" w:sz="12" w:space="0" w:color="auto"/>
              <w:bottom w:val="nil"/>
              <w:right w:val="single" w:sz="12" w:space="0" w:color="auto"/>
            </w:tcBorders>
            <w:noWrap/>
          </w:tcPr>
          <w:p w:rsidR="00D37A3E" w:rsidRDefault="00D37A3E" w:rsidP="001D10D2">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33.3</w:t>
            </w:r>
          </w:p>
        </w:tc>
        <w:tc>
          <w:tcPr>
            <w:tcW w:w="1400" w:type="dxa"/>
            <w:tcBorders>
              <w:top w:val="nil"/>
              <w:left w:val="single" w:sz="12" w:space="0" w:color="auto"/>
              <w:bottom w:val="nil"/>
              <w:right w:val="single" w:sz="12" w:space="0" w:color="auto"/>
            </w:tcBorders>
          </w:tcPr>
          <w:p w:rsidR="00D37A3E" w:rsidRDefault="00D37A3E" w:rsidP="00714796">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34.9</w:t>
            </w:r>
          </w:p>
        </w:tc>
        <w:tc>
          <w:tcPr>
            <w:tcW w:w="1400" w:type="dxa"/>
            <w:tcBorders>
              <w:top w:val="nil"/>
              <w:left w:val="single" w:sz="12" w:space="0" w:color="auto"/>
              <w:bottom w:val="nil"/>
              <w:right w:val="nil"/>
            </w:tcBorders>
            <w:noWrap/>
          </w:tcPr>
          <w:p w:rsidR="00D37A3E" w:rsidRDefault="00D37A3E" w:rsidP="001D10D2">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34.5</w:t>
            </w:r>
          </w:p>
        </w:tc>
      </w:tr>
      <w:tr w:rsidR="00D37A3E" w:rsidTr="00D37A3E">
        <w:trPr>
          <w:trHeight w:val="109"/>
        </w:trPr>
        <w:tc>
          <w:tcPr>
            <w:tcW w:w="1489" w:type="dxa"/>
            <w:tcBorders>
              <w:top w:val="nil"/>
              <w:left w:val="nil"/>
              <w:bottom w:val="nil"/>
              <w:right w:val="single" w:sz="12" w:space="0" w:color="auto"/>
            </w:tcBorders>
            <w:noWrap/>
          </w:tcPr>
          <w:p w:rsidR="00D37A3E" w:rsidRDefault="00D37A3E" w:rsidP="00D76AC5">
            <w:pPr>
              <w:spacing w:line="320" w:lineRule="exact"/>
              <w:ind w:leftChars="-59" w:left="-142" w:firstLineChars="64" w:firstLine="154"/>
              <w:rPr>
                <w:rFonts w:ascii="標楷體" w:eastAsia="標楷體" w:hAnsi="標楷體" w:cs="Arial Unicode MS"/>
              </w:rPr>
            </w:pPr>
            <w:r>
              <w:rPr>
                <w:rFonts w:ascii="標楷體" w:eastAsia="標楷體" w:hAnsi="標楷體" w:hint="eastAsia"/>
              </w:rPr>
              <w:t xml:space="preserve">　中部地區</w:t>
            </w:r>
          </w:p>
        </w:tc>
        <w:tc>
          <w:tcPr>
            <w:tcW w:w="1399" w:type="dxa"/>
            <w:tcBorders>
              <w:top w:val="nil"/>
              <w:left w:val="single" w:sz="12" w:space="0" w:color="auto"/>
              <w:bottom w:val="nil"/>
              <w:right w:val="single" w:sz="12" w:space="0" w:color="auto"/>
            </w:tcBorders>
          </w:tcPr>
          <w:p w:rsidR="00D37A3E" w:rsidRDefault="00D37A3E" w:rsidP="00714796">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40.4</w:t>
            </w:r>
          </w:p>
        </w:tc>
        <w:tc>
          <w:tcPr>
            <w:tcW w:w="1400" w:type="dxa"/>
            <w:tcBorders>
              <w:top w:val="nil"/>
              <w:left w:val="single" w:sz="12" w:space="0" w:color="auto"/>
              <w:bottom w:val="nil"/>
              <w:right w:val="single" w:sz="12" w:space="0" w:color="auto"/>
            </w:tcBorders>
            <w:noWrap/>
          </w:tcPr>
          <w:p w:rsidR="00D37A3E" w:rsidRDefault="00D37A3E" w:rsidP="00BF5AC1">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39.8</w:t>
            </w:r>
          </w:p>
        </w:tc>
        <w:tc>
          <w:tcPr>
            <w:tcW w:w="1400" w:type="dxa"/>
            <w:tcBorders>
              <w:top w:val="nil"/>
              <w:left w:val="single" w:sz="12" w:space="0" w:color="auto"/>
              <w:bottom w:val="nil"/>
              <w:right w:val="single" w:sz="12" w:space="0" w:color="auto"/>
            </w:tcBorders>
          </w:tcPr>
          <w:p w:rsidR="00D37A3E" w:rsidRDefault="00D37A3E" w:rsidP="00714796">
            <w:pPr>
              <w:pStyle w:val="xl38"/>
              <w:widowControl w:val="0"/>
              <w:spacing w:before="0" w:beforeAutospacing="0" w:after="0" w:afterAutospacing="0" w:line="320" w:lineRule="exact"/>
              <w:ind w:leftChars="-59" w:left="-142" w:rightChars="100" w:right="240"/>
              <w:textAlignment w:val="auto"/>
              <w:rPr>
                <w:rFonts w:cs="Times New Roman" w:hint="default"/>
                <w:kern w:val="2"/>
              </w:rPr>
            </w:pPr>
            <w:r>
              <w:rPr>
                <w:rFonts w:cs="Times New Roman"/>
                <w:kern w:val="2"/>
              </w:rPr>
              <w:t>40.3</w:t>
            </w:r>
          </w:p>
        </w:tc>
        <w:tc>
          <w:tcPr>
            <w:tcW w:w="1400" w:type="dxa"/>
            <w:tcBorders>
              <w:top w:val="nil"/>
              <w:left w:val="single" w:sz="12" w:space="0" w:color="auto"/>
              <w:bottom w:val="nil"/>
              <w:right w:val="nil"/>
            </w:tcBorders>
            <w:noWrap/>
          </w:tcPr>
          <w:p w:rsidR="00D37A3E" w:rsidRDefault="00D37A3E" w:rsidP="006A35D6">
            <w:pPr>
              <w:pStyle w:val="xl38"/>
              <w:widowControl w:val="0"/>
              <w:spacing w:before="0" w:beforeAutospacing="0" w:after="0" w:afterAutospacing="0" w:line="320" w:lineRule="exact"/>
              <w:ind w:leftChars="-59" w:left="-142" w:rightChars="100" w:right="240"/>
              <w:textAlignment w:val="auto"/>
              <w:rPr>
                <w:rFonts w:cs="Times New Roman" w:hint="default"/>
                <w:kern w:val="2"/>
              </w:rPr>
            </w:pPr>
            <w:r>
              <w:rPr>
                <w:rFonts w:cs="Times New Roman"/>
                <w:kern w:val="2"/>
              </w:rPr>
              <w:t>36.1</w:t>
            </w:r>
          </w:p>
        </w:tc>
      </w:tr>
      <w:tr w:rsidR="00D37A3E" w:rsidTr="00D37A3E">
        <w:trPr>
          <w:trHeight w:val="80"/>
        </w:trPr>
        <w:tc>
          <w:tcPr>
            <w:tcW w:w="1489" w:type="dxa"/>
            <w:tcBorders>
              <w:top w:val="nil"/>
              <w:left w:val="nil"/>
              <w:bottom w:val="nil"/>
              <w:right w:val="single" w:sz="12" w:space="0" w:color="auto"/>
            </w:tcBorders>
            <w:noWrap/>
          </w:tcPr>
          <w:p w:rsidR="00D37A3E" w:rsidRDefault="00D37A3E" w:rsidP="00D76AC5">
            <w:pPr>
              <w:spacing w:line="320" w:lineRule="exact"/>
              <w:ind w:leftChars="-59" w:left="-142" w:firstLineChars="64" w:firstLine="154"/>
              <w:rPr>
                <w:rFonts w:ascii="標楷體" w:eastAsia="標楷體" w:hAnsi="標楷體" w:cs="Arial Unicode MS"/>
              </w:rPr>
            </w:pPr>
            <w:r>
              <w:rPr>
                <w:rFonts w:ascii="標楷體" w:eastAsia="標楷體" w:hAnsi="標楷體" w:hint="eastAsia"/>
              </w:rPr>
              <w:t xml:space="preserve">　南部地區</w:t>
            </w:r>
          </w:p>
        </w:tc>
        <w:tc>
          <w:tcPr>
            <w:tcW w:w="1399" w:type="dxa"/>
            <w:tcBorders>
              <w:top w:val="nil"/>
              <w:left w:val="single" w:sz="12" w:space="0" w:color="auto"/>
              <w:bottom w:val="nil"/>
              <w:right w:val="single" w:sz="12" w:space="0" w:color="auto"/>
            </w:tcBorders>
          </w:tcPr>
          <w:p w:rsidR="00D37A3E" w:rsidRDefault="00D37A3E" w:rsidP="00714796">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41.7</w:t>
            </w:r>
          </w:p>
        </w:tc>
        <w:tc>
          <w:tcPr>
            <w:tcW w:w="1400" w:type="dxa"/>
            <w:tcBorders>
              <w:top w:val="nil"/>
              <w:left w:val="single" w:sz="12" w:space="0" w:color="auto"/>
              <w:bottom w:val="nil"/>
              <w:right w:val="single" w:sz="12" w:space="0" w:color="auto"/>
            </w:tcBorders>
            <w:noWrap/>
          </w:tcPr>
          <w:p w:rsidR="00D37A3E" w:rsidRDefault="00D37A3E" w:rsidP="001D10D2">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38.2</w:t>
            </w:r>
          </w:p>
        </w:tc>
        <w:tc>
          <w:tcPr>
            <w:tcW w:w="1400" w:type="dxa"/>
            <w:tcBorders>
              <w:top w:val="nil"/>
              <w:left w:val="single" w:sz="12" w:space="0" w:color="auto"/>
              <w:bottom w:val="nil"/>
              <w:right w:val="single" w:sz="12" w:space="0" w:color="auto"/>
            </w:tcBorders>
          </w:tcPr>
          <w:p w:rsidR="00D37A3E" w:rsidRDefault="00D37A3E" w:rsidP="00714796">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37.0</w:t>
            </w:r>
          </w:p>
        </w:tc>
        <w:tc>
          <w:tcPr>
            <w:tcW w:w="1400" w:type="dxa"/>
            <w:tcBorders>
              <w:top w:val="nil"/>
              <w:left w:val="single" w:sz="12" w:space="0" w:color="auto"/>
              <w:bottom w:val="nil"/>
              <w:right w:val="nil"/>
            </w:tcBorders>
            <w:noWrap/>
          </w:tcPr>
          <w:p w:rsidR="00D37A3E" w:rsidRDefault="00D37A3E" w:rsidP="006A35D6">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36.6</w:t>
            </w:r>
          </w:p>
        </w:tc>
      </w:tr>
      <w:tr w:rsidR="00D37A3E" w:rsidTr="00D37A3E">
        <w:trPr>
          <w:trHeight w:val="103"/>
        </w:trPr>
        <w:tc>
          <w:tcPr>
            <w:tcW w:w="1489" w:type="dxa"/>
            <w:tcBorders>
              <w:top w:val="nil"/>
              <w:left w:val="nil"/>
              <w:bottom w:val="nil"/>
              <w:right w:val="single" w:sz="12" w:space="0" w:color="auto"/>
            </w:tcBorders>
            <w:noWrap/>
          </w:tcPr>
          <w:p w:rsidR="00D37A3E" w:rsidRDefault="00D37A3E" w:rsidP="00D76AC5">
            <w:pPr>
              <w:spacing w:line="320" w:lineRule="exact"/>
              <w:ind w:leftChars="-59" w:left="-142" w:firstLineChars="64" w:firstLine="154"/>
              <w:rPr>
                <w:rFonts w:ascii="標楷體" w:eastAsia="標楷體" w:hAnsi="標楷體" w:cs="Arial Unicode MS"/>
              </w:rPr>
            </w:pPr>
            <w:r>
              <w:rPr>
                <w:rFonts w:ascii="標楷體" w:eastAsia="標楷體" w:hAnsi="標楷體" w:hint="eastAsia"/>
              </w:rPr>
              <w:t xml:space="preserve">　東部地區</w:t>
            </w:r>
          </w:p>
        </w:tc>
        <w:tc>
          <w:tcPr>
            <w:tcW w:w="1399" w:type="dxa"/>
            <w:tcBorders>
              <w:top w:val="nil"/>
              <w:left w:val="single" w:sz="12" w:space="0" w:color="auto"/>
              <w:bottom w:val="nil"/>
              <w:right w:val="single" w:sz="12" w:space="0" w:color="auto"/>
            </w:tcBorders>
          </w:tcPr>
          <w:p w:rsidR="00D37A3E" w:rsidRPr="005F4917" w:rsidRDefault="00D37A3E" w:rsidP="00714796">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50.5</w:t>
            </w:r>
          </w:p>
        </w:tc>
        <w:tc>
          <w:tcPr>
            <w:tcW w:w="1400" w:type="dxa"/>
            <w:tcBorders>
              <w:top w:val="nil"/>
              <w:left w:val="single" w:sz="12" w:space="0" w:color="auto"/>
              <w:bottom w:val="nil"/>
              <w:right w:val="single" w:sz="12" w:space="0" w:color="auto"/>
            </w:tcBorders>
            <w:noWrap/>
          </w:tcPr>
          <w:p w:rsidR="00D37A3E" w:rsidRPr="005F4917" w:rsidRDefault="00D37A3E" w:rsidP="001D10D2">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45.7</w:t>
            </w:r>
          </w:p>
        </w:tc>
        <w:tc>
          <w:tcPr>
            <w:tcW w:w="1400" w:type="dxa"/>
            <w:tcBorders>
              <w:top w:val="nil"/>
              <w:left w:val="single" w:sz="12" w:space="0" w:color="auto"/>
              <w:bottom w:val="nil"/>
              <w:right w:val="single" w:sz="12" w:space="0" w:color="auto"/>
            </w:tcBorders>
          </w:tcPr>
          <w:p w:rsidR="00D37A3E" w:rsidRPr="005F4917" w:rsidRDefault="00D37A3E" w:rsidP="00714796">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42.6</w:t>
            </w:r>
          </w:p>
        </w:tc>
        <w:tc>
          <w:tcPr>
            <w:tcW w:w="1400" w:type="dxa"/>
            <w:tcBorders>
              <w:top w:val="nil"/>
              <w:left w:val="single" w:sz="12" w:space="0" w:color="auto"/>
              <w:bottom w:val="nil"/>
              <w:right w:val="nil"/>
            </w:tcBorders>
            <w:noWrap/>
          </w:tcPr>
          <w:p w:rsidR="00D37A3E" w:rsidRPr="005F4917" w:rsidRDefault="00D37A3E" w:rsidP="006A35D6">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40.7</w:t>
            </w:r>
          </w:p>
        </w:tc>
      </w:tr>
      <w:tr w:rsidR="00D37A3E" w:rsidTr="00D37A3E">
        <w:trPr>
          <w:trHeight w:val="103"/>
        </w:trPr>
        <w:tc>
          <w:tcPr>
            <w:tcW w:w="1489" w:type="dxa"/>
            <w:tcBorders>
              <w:top w:val="nil"/>
              <w:left w:val="nil"/>
              <w:bottom w:val="single" w:sz="12" w:space="0" w:color="auto"/>
              <w:right w:val="single" w:sz="12" w:space="0" w:color="auto"/>
            </w:tcBorders>
            <w:noWrap/>
          </w:tcPr>
          <w:p w:rsidR="00D37A3E" w:rsidRDefault="00D37A3E" w:rsidP="00D76AC5">
            <w:pPr>
              <w:spacing w:line="320" w:lineRule="exact"/>
              <w:ind w:leftChars="-59" w:left="-142" w:firstLineChars="64" w:firstLine="154"/>
              <w:rPr>
                <w:rFonts w:ascii="標楷體" w:eastAsia="標楷體" w:hAnsi="標楷體"/>
              </w:rPr>
            </w:pPr>
            <w:r>
              <w:rPr>
                <w:rFonts w:ascii="標楷體" w:eastAsia="標楷體" w:hAnsi="標楷體" w:hint="eastAsia"/>
              </w:rPr>
              <w:t xml:space="preserve">　金馬地區</w:t>
            </w:r>
          </w:p>
        </w:tc>
        <w:tc>
          <w:tcPr>
            <w:tcW w:w="1399" w:type="dxa"/>
            <w:tcBorders>
              <w:top w:val="nil"/>
              <w:left w:val="single" w:sz="12" w:space="0" w:color="auto"/>
              <w:bottom w:val="single" w:sz="12" w:space="0" w:color="auto"/>
              <w:right w:val="single" w:sz="12" w:space="0" w:color="auto"/>
            </w:tcBorders>
          </w:tcPr>
          <w:p w:rsidR="00D37A3E" w:rsidRPr="005F4917" w:rsidRDefault="00D37A3E" w:rsidP="00714796">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65.1</w:t>
            </w:r>
          </w:p>
        </w:tc>
        <w:tc>
          <w:tcPr>
            <w:tcW w:w="1400" w:type="dxa"/>
            <w:tcBorders>
              <w:top w:val="nil"/>
              <w:left w:val="single" w:sz="12" w:space="0" w:color="auto"/>
              <w:bottom w:val="single" w:sz="12" w:space="0" w:color="auto"/>
              <w:right w:val="single" w:sz="12" w:space="0" w:color="auto"/>
            </w:tcBorders>
            <w:noWrap/>
          </w:tcPr>
          <w:p w:rsidR="00D37A3E" w:rsidRPr="005F4917" w:rsidRDefault="00832B7B" w:rsidP="00BF5AC1">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51.1</w:t>
            </w:r>
          </w:p>
        </w:tc>
        <w:tc>
          <w:tcPr>
            <w:tcW w:w="1400" w:type="dxa"/>
            <w:tcBorders>
              <w:top w:val="nil"/>
              <w:left w:val="single" w:sz="12" w:space="0" w:color="auto"/>
              <w:bottom w:val="single" w:sz="12" w:space="0" w:color="auto"/>
              <w:right w:val="single" w:sz="12" w:space="0" w:color="auto"/>
            </w:tcBorders>
          </w:tcPr>
          <w:p w:rsidR="00D37A3E" w:rsidRPr="005F4917" w:rsidRDefault="00D37A3E" w:rsidP="00714796">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40.1</w:t>
            </w:r>
          </w:p>
        </w:tc>
        <w:tc>
          <w:tcPr>
            <w:tcW w:w="1400" w:type="dxa"/>
            <w:tcBorders>
              <w:top w:val="nil"/>
              <w:left w:val="single" w:sz="12" w:space="0" w:color="auto"/>
              <w:bottom w:val="single" w:sz="12" w:space="0" w:color="auto"/>
              <w:right w:val="nil"/>
            </w:tcBorders>
            <w:noWrap/>
          </w:tcPr>
          <w:p w:rsidR="00D37A3E" w:rsidRPr="005F4917" w:rsidRDefault="00832B7B" w:rsidP="001D10D2">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45.2</w:t>
            </w:r>
          </w:p>
        </w:tc>
      </w:tr>
    </w:tbl>
    <w:p w:rsidR="00FD6611" w:rsidRDefault="00D76AC5" w:rsidP="00D76AC5">
      <w:pPr>
        <w:spacing w:line="240" w:lineRule="exact"/>
        <w:ind w:leftChars="-59" w:left="-142" w:firstLineChars="992" w:firstLine="1984"/>
        <w:rPr>
          <w:rFonts w:ascii="標楷體" w:eastAsia="標楷體" w:hAnsi="標楷體"/>
          <w:sz w:val="20"/>
        </w:rPr>
      </w:pPr>
      <w:r>
        <w:rPr>
          <w:rFonts w:ascii="標楷體" w:eastAsia="標楷體" w:hAnsi="標楷體" w:hint="eastAsia"/>
          <w:sz w:val="20"/>
        </w:rPr>
        <w:t>說明</w:t>
      </w:r>
      <w:r w:rsidR="00FD6611" w:rsidRPr="00D76AC5">
        <w:rPr>
          <w:rFonts w:ascii="標楷體" w:eastAsia="標楷體" w:hAnsi="標楷體" w:hint="eastAsia"/>
          <w:sz w:val="16"/>
          <w:szCs w:val="16"/>
        </w:rPr>
        <w:t>：</w:t>
      </w:r>
      <w:r w:rsidR="00FD6611" w:rsidRPr="00D76AC5">
        <w:rPr>
          <w:rFonts w:ascii="標楷體" w:eastAsia="標楷體" w:hAnsi="標楷體" w:hint="eastAsia"/>
          <w:sz w:val="20"/>
        </w:rPr>
        <w:t>1.時</w:t>
      </w:r>
      <w:r w:rsidR="00FD6611">
        <w:rPr>
          <w:rFonts w:ascii="標楷體" w:eastAsia="標楷體" w:hAnsi="標楷體" w:hint="eastAsia"/>
          <w:sz w:val="20"/>
        </w:rPr>
        <w:t>間空車率=平均每天空車時數/平均每天營業時數*100。</w:t>
      </w:r>
    </w:p>
    <w:p w:rsidR="00FD6611" w:rsidRDefault="00403D2D" w:rsidP="00403D2D">
      <w:pPr>
        <w:spacing w:line="240" w:lineRule="exact"/>
        <w:ind w:leftChars="-59" w:left="-142" w:firstLineChars="992" w:firstLine="1984"/>
        <w:rPr>
          <w:rFonts w:ascii="標楷體" w:eastAsia="標楷體" w:hAnsi="標楷體"/>
          <w:sz w:val="20"/>
        </w:rPr>
      </w:pPr>
      <w:r w:rsidRPr="00237240">
        <w:rPr>
          <w:rFonts w:ascii="標楷體" w:eastAsia="標楷體" w:hAnsi="標楷體" w:hint="eastAsia"/>
          <w:color w:val="FFFFFF"/>
          <w:sz w:val="20"/>
        </w:rPr>
        <w:t>說明</w:t>
      </w:r>
      <w:r w:rsidRPr="00237240">
        <w:rPr>
          <w:rFonts w:ascii="標楷體" w:eastAsia="標楷體" w:hAnsi="標楷體" w:hint="eastAsia"/>
          <w:color w:val="FFFFFF"/>
          <w:sz w:val="16"/>
          <w:szCs w:val="16"/>
        </w:rPr>
        <w:t>：</w:t>
      </w:r>
      <w:r w:rsidR="00FD6611">
        <w:rPr>
          <w:rFonts w:ascii="標楷體" w:eastAsia="標楷體" w:hAnsi="標楷體" w:hint="eastAsia"/>
          <w:sz w:val="20"/>
        </w:rPr>
        <w:t>2.距離空車率=平均每天空繞里程/平均每天行駛里程*100。</w:t>
      </w:r>
    </w:p>
    <w:p w:rsidR="00081D89" w:rsidRDefault="00081D89" w:rsidP="00403D2D">
      <w:pPr>
        <w:spacing w:line="240" w:lineRule="exact"/>
        <w:ind w:leftChars="-59" w:left="-142" w:firstLineChars="992" w:firstLine="1984"/>
        <w:rPr>
          <w:rFonts w:ascii="標楷體" w:eastAsia="標楷體" w:hAnsi="標楷體"/>
          <w:sz w:val="20"/>
        </w:rPr>
      </w:pPr>
    </w:p>
    <w:p w:rsidR="005E3BA0" w:rsidRPr="005E3BA0" w:rsidRDefault="00081D89" w:rsidP="005E3BA0">
      <w:pPr>
        <w:adjustRightInd/>
        <w:spacing w:beforeLines="25" w:before="60" w:line="380" w:lineRule="exact"/>
        <w:ind w:left="1202" w:firstLineChars="210" w:firstLine="588"/>
        <w:jc w:val="both"/>
        <w:textAlignment w:val="auto"/>
        <w:rPr>
          <w:rFonts w:ascii="標楷體" w:eastAsia="標楷體" w:hAnsi="標楷體"/>
          <w:bCs/>
          <w:kern w:val="2"/>
          <w:sz w:val="28"/>
          <w:szCs w:val="24"/>
        </w:rPr>
      </w:pPr>
      <w:r>
        <w:rPr>
          <w:rFonts w:ascii="標楷體" w:eastAsia="標楷體" w:hAnsi="標楷體" w:hint="eastAsia"/>
          <w:bCs/>
          <w:kern w:val="2"/>
          <w:sz w:val="28"/>
          <w:szCs w:val="24"/>
        </w:rPr>
        <w:t>進一步觀察捷運路線開通對北高計程車營運之影響，民國101至</w:t>
      </w:r>
      <w:r w:rsidR="005E3BA0">
        <w:rPr>
          <w:rFonts w:ascii="標楷體" w:eastAsia="標楷體" w:hAnsi="標楷體" w:hint="eastAsia"/>
          <w:bCs/>
          <w:kern w:val="2"/>
          <w:sz w:val="28"/>
          <w:szCs w:val="24"/>
        </w:rPr>
        <w:t>102年間，</w:t>
      </w:r>
      <w:r>
        <w:rPr>
          <w:rFonts w:ascii="標楷體" w:eastAsia="標楷體" w:hAnsi="標楷體" w:hint="eastAsia"/>
          <w:bCs/>
          <w:kern w:val="2"/>
          <w:sz w:val="28"/>
          <w:szCs w:val="24"/>
        </w:rPr>
        <w:t>臺北捷運</w:t>
      </w:r>
      <w:r w:rsidR="005E3BA0">
        <w:rPr>
          <w:rFonts w:ascii="標楷體" w:eastAsia="標楷體" w:hAnsi="標楷體" w:hint="eastAsia"/>
          <w:bCs/>
          <w:kern w:val="2"/>
          <w:sz w:val="28"/>
          <w:szCs w:val="24"/>
        </w:rPr>
        <w:t>新莊線與信義線陸續通車，</w:t>
      </w:r>
      <w:r>
        <w:rPr>
          <w:rFonts w:ascii="標楷體" w:eastAsia="標楷體" w:hAnsi="標楷體" w:hint="eastAsia"/>
          <w:bCs/>
          <w:kern w:val="2"/>
          <w:sz w:val="28"/>
          <w:szCs w:val="24"/>
        </w:rPr>
        <w:t>高雄捷運也</w:t>
      </w:r>
      <w:r w:rsidR="006F2157">
        <w:rPr>
          <w:rFonts w:ascii="標楷體" w:eastAsia="標楷體" w:hAnsi="標楷體" w:hint="eastAsia"/>
          <w:bCs/>
          <w:kern w:val="2"/>
          <w:sz w:val="28"/>
          <w:szCs w:val="24"/>
        </w:rPr>
        <w:t>增加南岡</w:t>
      </w:r>
      <w:r w:rsidR="006F2157">
        <w:rPr>
          <w:rFonts w:ascii="標楷體" w:eastAsia="標楷體" w:hAnsi="標楷體" w:hint="eastAsia"/>
          <w:bCs/>
          <w:kern w:val="2"/>
          <w:sz w:val="28"/>
          <w:szCs w:val="24"/>
        </w:rPr>
        <w:lastRenderedPageBreak/>
        <w:t>山站，使</w:t>
      </w:r>
      <w:r w:rsidR="005E3BA0">
        <w:rPr>
          <w:rFonts w:ascii="標楷體" w:eastAsia="標楷體" w:hAnsi="標楷體" w:hint="eastAsia"/>
          <w:bCs/>
          <w:kern w:val="2"/>
          <w:sz w:val="28"/>
          <w:szCs w:val="24"/>
        </w:rPr>
        <w:t>102年</w:t>
      </w:r>
      <w:r w:rsidR="00832B7B">
        <w:rPr>
          <w:rFonts w:ascii="標楷體" w:eastAsia="標楷體" w:hAnsi="標楷體" w:hint="eastAsia"/>
          <w:bCs/>
          <w:kern w:val="2"/>
          <w:sz w:val="28"/>
          <w:szCs w:val="24"/>
        </w:rPr>
        <w:t>捷運</w:t>
      </w:r>
      <w:r w:rsidR="006F2157">
        <w:rPr>
          <w:rFonts w:ascii="標楷體" w:eastAsia="標楷體" w:hAnsi="標楷體" w:hint="eastAsia"/>
          <w:bCs/>
          <w:kern w:val="2"/>
          <w:sz w:val="28"/>
          <w:szCs w:val="24"/>
        </w:rPr>
        <w:t>車站數較100年增加12.3%(或16個)，</w:t>
      </w:r>
      <w:r w:rsidR="005E3BA0">
        <w:rPr>
          <w:rFonts w:ascii="標楷體" w:eastAsia="標楷體" w:hAnsi="標楷體" w:hint="eastAsia"/>
          <w:bCs/>
          <w:kern w:val="2"/>
          <w:sz w:val="28"/>
          <w:szCs w:val="24"/>
        </w:rPr>
        <w:t>營運路線長度較100年成長1</w:t>
      </w:r>
      <w:r w:rsidR="006F2157">
        <w:rPr>
          <w:rFonts w:ascii="標楷體" w:eastAsia="標楷體" w:hAnsi="標楷體" w:hint="eastAsia"/>
          <w:bCs/>
          <w:kern w:val="2"/>
          <w:sz w:val="28"/>
          <w:szCs w:val="24"/>
        </w:rPr>
        <w:t>5.2</w:t>
      </w:r>
      <w:r w:rsidR="005E3BA0">
        <w:rPr>
          <w:rFonts w:ascii="標楷體" w:eastAsia="標楷體" w:hAnsi="標楷體" w:hint="eastAsia"/>
          <w:bCs/>
          <w:kern w:val="2"/>
          <w:sz w:val="28"/>
          <w:szCs w:val="24"/>
        </w:rPr>
        <w:t>%(或</w:t>
      </w:r>
      <w:r w:rsidR="006F2157">
        <w:rPr>
          <w:rFonts w:ascii="標楷體" w:eastAsia="標楷體" w:hAnsi="標楷體" w:hint="eastAsia"/>
          <w:bCs/>
          <w:kern w:val="2"/>
          <w:sz w:val="28"/>
          <w:szCs w:val="24"/>
        </w:rPr>
        <w:t>21.7</w:t>
      </w:r>
      <w:r w:rsidR="005E3BA0">
        <w:rPr>
          <w:rFonts w:ascii="標楷體" w:eastAsia="標楷體" w:hAnsi="標楷體" w:hint="eastAsia"/>
          <w:bCs/>
          <w:kern w:val="2"/>
          <w:sz w:val="28"/>
          <w:szCs w:val="24"/>
        </w:rPr>
        <w:t>公里)</w:t>
      </w:r>
      <w:r w:rsidR="005E3BA0" w:rsidRPr="00A30823">
        <w:rPr>
          <w:rFonts w:ascii="標楷體" w:eastAsia="標楷體" w:hAnsi="標楷體" w:hint="eastAsia"/>
          <w:bCs/>
          <w:kern w:val="2"/>
          <w:sz w:val="28"/>
          <w:szCs w:val="24"/>
        </w:rPr>
        <w:t>，</w:t>
      </w:r>
      <w:r w:rsidR="005E3BA0">
        <w:rPr>
          <w:rFonts w:ascii="標楷體" w:eastAsia="標楷體" w:hAnsi="標楷體" w:hint="eastAsia"/>
          <w:bCs/>
          <w:kern w:val="2"/>
          <w:sz w:val="28"/>
          <w:szCs w:val="24"/>
        </w:rPr>
        <w:t>載客人次較100年亦成長1</w:t>
      </w:r>
      <w:r w:rsidR="00154AAD">
        <w:rPr>
          <w:rFonts w:ascii="標楷體" w:eastAsia="標楷體" w:hAnsi="標楷體" w:hint="eastAsia"/>
          <w:bCs/>
          <w:kern w:val="2"/>
          <w:sz w:val="28"/>
          <w:szCs w:val="24"/>
        </w:rPr>
        <w:t>2.9</w:t>
      </w:r>
      <w:r w:rsidR="005E3BA0">
        <w:rPr>
          <w:rFonts w:ascii="標楷體" w:eastAsia="標楷體" w:hAnsi="標楷體" w:hint="eastAsia"/>
          <w:bCs/>
          <w:kern w:val="2"/>
          <w:sz w:val="28"/>
          <w:szCs w:val="24"/>
        </w:rPr>
        <w:t>%(或增加</w:t>
      </w:r>
      <w:r w:rsidR="00154AAD">
        <w:rPr>
          <w:rFonts w:ascii="標楷體" w:eastAsia="標楷體" w:hAnsi="標楷體" w:hint="eastAsia"/>
          <w:bCs/>
          <w:kern w:val="2"/>
          <w:sz w:val="28"/>
          <w:szCs w:val="24"/>
        </w:rPr>
        <w:t>7</w:t>
      </w:r>
      <w:r w:rsidR="005E3BA0">
        <w:rPr>
          <w:rFonts w:ascii="標楷體" w:eastAsia="標楷體" w:hAnsi="標楷體" w:hint="eastAsia"/>
          <w:bCs/>
          <w:kern w:val="2"/>
          <w:sz w:val="28"/>
          <w:szCs w:val="24"/>
        </w:rPr>
        <w:t>,</w:t>
      </w:r>
      <w:r w:rsidR="00154AAD">
        <w:rPr>
          <w:rFonts w:ascii="標楷體" w:eastAsia="標楷體" w:hAnsi="標楷體" w:hint="eastAsia"/>
          <w:bCs/>
          <w:kern w:val="2"/>
          <w:sz w:val="28"/>
          <w:szCs w:val="24"/>
        </w:rPr>
        <w:t>9</w:t>
      </w:r>
      <w:r w:rsidR="006F2157">
        <w:rPr>
          <w:rFonts w:ascii="標楷體" w:eastAsia="標楷體" w:hAnsi="標楷體" w:hint="eastAsia"/>
          <w:bCs/>
          <w:kern w:val="2"/>
          <w:sz w:val="28"/>
          <w:szCs w:val="24"/>
        </w:rPr>
        <w:t>63</w:t>
      </w:r>
      <w:r w:rsidR="005E3BA0">
        <w:rPr>
          <w:rFonts w:ascii="標楷體" w:eastAsia="標楷體" w:hAnsi="標楷體" w:hint="eastAsia"/>
          <w:bCs/>
          <w:kern w:val="2"/>
          <w:sz w:val="28"/>
          <w:szCs w:val="24"/>
        </w:rPr>
        <w:t>萬人)</w:t>
      </w:r>
      <w:r w:rsidR="005E3BA0" w:rsidRPr="00A30823">
        <w:rPr>
          <w:rFonts w:ascii="標楷體" w:eastAsia="標楷體" w:hAnsi="標楷體" w:hint="eastAsia"/>
          <w:bCs/>
          <w:kern w:val="2"/>
          <w:sz w:val="28"/>
          <w:szCs w:val="24"/>
        </w:rPr>
        <w:t>，</w:t>
      </w:r>
      <w:r w:rsidR="006F2157">
        <w:rPr>
          <w:rFonts w:ascii="標楷體" w:eastAsia="標楷體" w:hAnsi="標楷體" w:hint="eastAsia"/>
          <w:bCs/>
          <w:kern w:val="2"/>
          <w:sz w:val="28"/>
          <w:szCs w:val="24"/>
        </w:rPr>
        <w:t>致</w:t>
      </w:r>
      <w:r w:rsidR="00832B7B">
        <w:rPr>
          <w:rFonts w:ascii="標楷體" w:eastAsia="標楷體" w:hAnsi="標楷體" w:hint="eastAsia"/>
          <w:bCs/>
          <w:kern w:val="2"/>
          <w:sz w:val="28"/>
          <w:szCs w:val="24"/>
        </w:rPr>
        <w:t>102年</w:t>
      </w:r>
      <w:r w:rsidR="005E3BA0">
        <w:rPr>
          <w:rFonts w:ascii="標楷體" w:eastAsia="標楷體" w:hAnsi="標楷體" w:hint="eastAsia"/>
          <w:bCs/>
          <w:kern w:val="2"/>
          <w:sz w:val="28"/>
          <w:szCs w:val="24"/>
        </w:rPr>
        <w:t>北</w:t>
      </w:r>
      <w:r w:rsidR="006F2157">
        <w:rPr>
          <w:rFonts w:ascii="標楷體" w:eastAsia="標楷體" w:hAnsi="標楷體" w:hint="eastAsia"/>
          <w:bCs/>
          <w:kern w:val="2"/>
          <w:sz w:val="28"/>
          <w:szCs w:val="24"/>
        </w:rPr>
        <w:t>部及南部地區</w:t>
      </w:r>
      <w:r w:rsidR="005E3BA0" w:rsidRPr="00A30823">
        <w:rPr>
          <w:rFonts w:ascii="標楷體" w:eastAsia="標楷體" w:hAnsi="標楷體" w:hint="eastAsia"/>
          <w:bCs/>
          <w:kern w:val="2"/>
          <w:sz w:val="28"/>
          <w:szCs w:val="24"/>
        </w:rPr>
        <w:t>時間空車率</w:t>
      </w:r>
      <w:r w:rsidR="006F2157">
        <w:rPr>
          <w:rFonts w:ascii="標楷體" w:eastAsia="標楷體" w:hAnsi="標楷體" w:hint="eastAsia"/>
          <w:bCs/>
          <w:kern w:val="2"/>
          <w:sz w:val="28"/>
          <w:szCs w:val="24"/>
        </w:rPr>
        <w:t>分別</w:t>
      </w:r>
      <w:r w:rsidR="005E3BA0">
        <w:rPr>
          <w:rFonts w:ascii="標楷體" w:eastAsia="標楷體" w:hAnsi="標楷體" w:hint="eastAsia"/>
          <w:bCs/>
          <w:kern w:val="2"/>
          <w:sz w:val="28"/>
          <w:szCs w:val="24"/>
        </w:rPr>
        <w:t>較100年上升1.</w:t>
      </w:r>
      <w:r w:rsidR="006F2157">
        <w:rPr>
          <w:rFonts w:ascii="標楷體" w:eastAsia="標楷體" w:hAnsi="標楷體" w:hint="eastAsia"/>
          <w:bCs/>
          <w:kern w:val="2"/>
          <w:sz w:val="28"/>
          <w:szCs w:val="24"/>
        </w:rPr>
        <w:t>8及3.5</w:t>
      </w:r>
      <w:r w:rsidR="005E3BA0">
        <w:rPr>
          <w:rFonts w:ascii="標楷體" w:eastAsia="標楷體" w:hAnsi="標楷體" w:hint="eastAsia"/>
          <w:bCs/>
          <w:kern w:val="2"/>
          <w:sz w:val="28"/>
          <w:szCs w:val="24"/>
        </w:rPr>
        <w:t>個百分點</w:t>
      </w:r>
      <w:r w:rsidR="005E3BA0" w:rsidRPr="00A30823">
        <w:rPr>
          <w:rFonts w:ascii="標楷體" w:eastAsia="標楷體" w:hAnsi="標楷體" w:hint="eastAsia"/>
          <w:bCs/>
          <w:kern w:val="2"/>
          <w:sz w:val="28"/>
          <w:szCs w:val="24"/>
        </w:rPr>
        <w:t>。</w:t>
      </w:r>
    </w:p>
    <w:p w:rsidR="00153D6F" w:rsidRDefault="00153D6F" w:rsidP="00153D6F">
      <w:pPr>
        <w:spacing w:beforeLines="50" w:before="120" w:afterLines="50" w:after="120" w:line="400" w:lineRule="exact"/>
        <w:ind w:leftChars="-59" w:left="-142"/>
        <w:jc w:val="center"/>
        <w:rPr>
          <w:rFonts w:ascii="標楷體" w:eastAsia="標楷體" w:hAnsi="標楷體"/>
          <w:b/>
          <w:bCs/>
          <w:sz w:val="28"/>
        </w:rPr>
      </w:pPr>
      <w:r>
        <w:rPr>
          <w:rFonts w:ascii="標楷體" w:eastAsia="標楷體" w:hAnsi="標楷體" w:hint="eastAsia"/>
          <w:b/>
          <w:bCs/>
          <w:sz w:val="28"/>
        </w:rPr>
        <w:t>表9</w:t>
      </w:r>
      <w:r w:rsidR="005C5135">
        <w:rPr>
          <w:rFonts w:ascii="標楷體" w:eastAsia="標楷體" w:hAnsi="標楷體" w:hint="eastAsia"/>
          <w:b/>
          <w:bCs/>
          <w:sz w:val="28"/>
        </w:rPr>
        <w:t>、100年與102</w:t>
      </w:r>
      <w:r w:rsidR="00991B87">
        <w:rPr>
          <w:rFonts w:ascii="標楷體" w:eastAsia="標楷體" w:hAnsi="標楷體" w:hint="eastAsia"/>
          <w:b/>
          <w:bCs/>
          <w:sz w:val="28"/>
        </w:rPr>
        <w:t>年</w:t>
      </w:r>
      <w:r w:rsidR="005C5135">
        <w:rPr>
          <w:rFonts w:ascii="標楷體" w:eastAsia="標楷體" w:hAnsi="標楷體" w:hint="eastAsia"/>
          <w:b/>
          <w:bCs/>
          <w:sz w:val="28"/>
        </w:rPr>
        <w:t>捷運</w:t>
      </w:r>
      <w:r w:rsidR="00991B87">
        <w:rPr>
          <w:rFonts w:ascii="標楷體" w:eastAsia="標楷體" w:hAnsi="標楷體" w:hint="eastAsia"/>
          <w:b/>
          <w:bCs/>
          <w:sz w:val="28"/>
        </w:rPr>
        <w:t>車站數、</w:t>
      </w:r>
      <w:r w:rsidR="005C5135">
        <w:rPr>
          <w:rFonts w:ascii="標楷體" w:eastAsia="標楷體" w:hAnsi="標楷體" w:hint="eastAsia"/>
          <w:b/>
          <w:bCs/>
          <w:sz w:val="28"/>
        </w:rPr>
        <w:t>載客人次與營運路線長度比較</w:t>
      </w:r>
    </w:p>
    <w:tbl>
      <w:tblPr>
        <w:tblW w:w="7087" w:type="dxa"/>
        <w:tblInd w:w="1418" w:type="dxa"/>
        <w:tblLayout w:type="fixed"/>
        <w:tblCellMar>
          <w:left w:w="0" w:type="dxa"/>
          <w:right w:w="0" w:type="dxa"/>
        </w:tblCellMar>
        <w:tblLook w:val="0000" w:firstRow="0" w:lastRow="0" w:firstColumn="0" w:lastColumn="0" w:noHBand="0" w:noVBand="0"/>
      </w:tblPr>
      <w:tblGrid>
        <w:gridCol w:w="709"/>
        <w:gridCol w:w="2551"/>
        <w:gridCol w:w="1418"/>
        <w:gridCol w:w="1275"/>
        <w:gridCol w:w="1134"/>
      </w:tblGrid>
      <w:tr w:rsidR="00153D6F" w:rsidTr="006F2157">
        <w:trPr>
          <w:trHeight w:val="343"/>
        </w:trPr>
        <w:tc>
          <w:tcPr>
            <w:tcW w:w="3260" w:type="dxa"/>
            <w:gridSpan w:val="2"/>
            <w:tcBorders>
              <w:top w:val="single" w:sz="12" w:space="0" w:color="auto"/>
              <w:left w:val="nil"/>
              <w:bottom w:val="single" w:sz="12" w:space="0" w:color="auto"/>
              <w:right w:val="single" w:sz="12" w:space="0" w:color="auto"/>
            </w:tcBorders>
            <w:noWrap/>
          </w:tcPr>
          <w:p w:rsidR="00153D6F" w:rsidRDefault="00153D6F" w:rsidP="003C093B">
            <w:pPr>
              <w:pStyle w:val="xl31"/>
              <w:widowControl w:val="0"/>
              <w:pBdr>
                <w:left w:val="none" w:sz="0" w:space="0" w:color="auto"/>
                <w:bottom w:val="none" w:sz="0" w:space="0" w:color="auto"/>
              </w:pBdr>
              <w:spacing w:before="0" w:beforeAutospacing="0" w:after="0" w:afterAutospacing="0" w:line="340" w:lineRule="exact"/>
              <w:ind w:leftChars="-59" w:left="-142"/>
              <w:rPr>
                <w:rFonts w:cs="Times New Roman" w:hint="default"/>
                <w:kern w:val="2"/>
              </w:rPr>
            </w:pPr>
            <w:r>
              <w:rPr>
                <w:rFonts w:cs="Times New Roman"/>
                <w:kern w:val="2"/>
              </w:rPr>
              <w:t>項目別</w:t>
            </w:r>
          </w:p>
        </w:tc>
        <w:tc>
          <w:tcPr>
            <w:tcW w:w="1418" w:type="dxa"/>
            <w:tcBorders>
              <w:top w:val="single" w:sz="12" w:space="0" w:color="auto"/>
              <w:left w:val="single" w:sz="12" w:space="0" w:color="auto"/>
              <w:bottom w:val="single" w:sz="12" w:space="0" w:color="auto"/>
              <w:right w:val="single" w:sz="12" w:space="0" w:color="auto"/>
            </w:tcBorders>
            <w:noWrap/>
          </w:tcPr>
          <w:p w:rsidR="00153D6F" w:rsidRDefault="00153D6F" w:rsidP="003C093B">
            <w:pPr>
              <w:spacing w:line="340" w:lineRule="exact"/>
              <w:ind w:leftChars="-59" w:left="-142" w:firstLineChars="59" w:firstLine="142"/>
              <w:jc w:val="center"/>
              <w:rPr>
                <w:rFonts w:ascii="標楷體" w:eastAsia="標楷體" w:hAnsi="標楷體" w:cs="Arial Unicode MS"/>
              </w:rPr>
            </w:pPr>
            <w:r>
              <w:rPr>
                <w:rFonts w:ascii="標楷體" w:eastAsia="標楷體" w:hAnsi="標楷體" w:hint="eastAsia"/>
              </w:rPr>
              <w:t>102年</w:t>
            </w:r>
          </w:p>
        </w:tc>
        <w:tc>
          <w:tcPr>
            <w:tcW w:w="1275" w:type="dxa"/>
            <w:tcBorders>
              <w:top w:val="single" w:sz="12" w:space="0" w:color="auto"/>
              <w:left w:val="single" w:sz="12" w:space="0" w:color="auto"/>
              <w:bottom w:val="single" w:sz="12" w:space="0" w:color="auto"/>
              <w:right w:val="single" w:sz="12" w:space="0" w:color="auto"/>
            </w:tcBorders>
          </w:tcPr>
          <w:p w:rsidR="00153D6F" w:rsidRDefault="00153D6F" w:rsidP="003C093B">
            <w:pPr>
              <w:spacing w:line="340" w:lineRule="exact"/>
              <w:ind w:leftChars="-59" w:left="-142" w:firstLineChars="59" w:firstLine="142"/>
              <w:jc w:val="center"/>
              <w:rPr>
                <w:rFonts w:ascii="標楷體" w:eastAsia="標楷體" w:hAnsi="標楷體"/>
              </w:rPr>
            </w:pPr>
            <w:r>
              <w:rPr>
                <w:rFonts w:ascii="標楷體" w:eastAsia="標楷體" w:hAnsi="標楷體" w:hint="eastAsia"/>
              </w:rPr>
              <w:t>100年</w:t>
            </w:r>
          </w:p>
        </w:tc>
        <w:tc>
          <w:tcPr>
            <w:tcW w:w="1134" w:type="dxa"/>
            <w:tcBorders>
              <w:top w:val="single" w:sz="12" w:space="0" w:color="auto"/>
              <w:left w:val="single" w:sz="12" w:space="0" w:color="auto"/>
              <w:bottom w:val="single" w:sz="12" w:space="0" w:color="auto"/>
              <w:right w:val="nil"/>
            </w:tcBorders>
            <w:noWrap/>
          </w:tcPr>
          <w:p w:rsidR="006C37C7" w:rsidRDefault="00153D6F" w:rsidP="003C093B">
            <w:pPr>
              <w:spacing w:line="340" w:lineRule="exact"/>
              <w:ind w:leftChars="-59" w:left="-142" w:firstLineChars="59" w:firstLine="142"/>
              <w:jc w:val="center"/>
              <w:rPr>
                <w:rFonts w:ascii="標楷體" w:eastAsia="標楷體" w:hAnsi="標楷體"/>
              </w:rPr>
            </w:pPr>
            <w:r>
              <w:rPr>
                <w:rFonts w:ascii="標楷體" w:eastAsia="標楷體" w:hAnsi="標楷體" w:hint="eastAsia"/>
              </w:rPr>
              <w:t>成長幅度</w:t>
            </w:r>
          </w:p>
          <w:p w:rsidR="00153D6F" w:rsidRPr="00153D6F" w:rsidRDefault="00153D6F" w:rsidP="003C093B">
            <w:pPr>
              <w:spacing w:line="340" w:lineRule="exact"/>
              <w:ind w:leftChars="-59" w:left="-142" w:firstLineChars="59" w:firstLine="142"/>
              <w:jc w:val="center"/>
              <w:rPr>
                <w:rFonts w:ascii="標楷體" w:eastAsia="標楷體" w:hAnsi="標楷體"/>
              </w:rPr>
            </w:pPr>
            <w:r>
              <w:rPr>
                <w:rFonts w:ascii="標楷體" w:eastAsia="標楷體" w:hAnsi="標楷體" w:hint="eastAsia"/>
              </w:rPr>
              <w:t>(%)</w:t>
            </w:r>
          </w:p>
        </w:tc>
      </w:tr>
      <w:tr w:rsidR="00BA2C7F" w:rsidTr="006F2157">
        <w:trPr>
          <w:trHeight w:val="343"/>
        </w:trPr>
        <w:tc>
          <w:tcPr>
            <w:tcW w:w="709" w:type="dxa"/>
            <w:vMerge w:val="restart"/>
            <w:tcBorders>
              <w:top w:val="single" w:sz="12" w:space="0" w:color="auto"/>
              <w:left w:val="nil"/>
              <w:right w:val="single" w:sz="12" w:space="0" w:color="auto"/>
            </w:tcBorders>
            <w:noWrap/>
            <w:vAlign w:val="center"/>
          </w:tcPr>
          <w:p w:rsidR="00BA2C7F" w:rsidRPr="00BA2C7F" w:rsidRDefault="00BA2C7F" w:rsidP="00BA2C7F">
            <w:pPr>
              <w:spacing w:line="400" w:lineRule="exact"/>
              <w:jc w:val="center"/>
              <w:rPr>
                <w:b/>
                <w:kern w:val="2"/>
              </w:rPr>
            </w:pPr>
            <w:r w:rsidRPr="00BA2C7F">
              <w:rPr>
                <w:rFonts w:ascii="標楷體" w:eastAsia="標楷體" w:hAnsi="標楷體" w:cs="Arial Unicode MS"/>
                <w:b/>
              </w:rPr>
              <w:t>總計</w:t>
            </w:r>
          </w:p>
        </w:tc>
        <w:tc>
          <w:tcPr>
            <w:tcW w:w="2551" w:type="dxa"/>
            <w:tcBorders>
              <w:top w:val="single" w:sz="12" w:space="0" w:color="auto"/>
              <w:left w:val="nil"/>
              <w:right w:val="single" w:sz="12" w:space="0" w:color="auto"/>
            </w:tcBorders>
            <w:vAlign w:val="bottom"/>
          </w:tcPr>
          <w:p w:rsidR="00BA2C7F" w:rsidRPr="00BA2C7F" w:rsidRDefault="00BA2C7F" w:rsidP="003C093B">
            <w:pPr>
              <w:spacing w:line="340" w:lineRule="exact"/>
              <w:rPr>
                <w:rFonts w:ascii="標楷體" w:eastAsia="標楷體" w:hAnsi="標楷體" w:cs="Arial Unicode MS"/>
                <w:b/>
              </w:rPr>
            </w:pPr>
            <w:r w:rsidRPr="00BA2C7F">
              <w:rPr>
                <w:rFonts w:ascii="標楷體" w:eastAsia="標楷體" w:hAnsi="標楷體" w:cs="Arial Unicode MS" w:hint="eastAsia"/>
                <w:b/>
              </w:rPr>
              <w:t>車站數(個)</w:t>
            </w:r>
          </w:p>
        </w:tc>
        <w:tc>
          <w:tcPr>
            <w:tcW w:w="1418" w:type="dxa"/>
            <w:tcBorders>
              <w:top w:val="single" w:sz="12" w:space="0" w:color="auto"/>
              <w:left w:val="single" w:sz="12" w:space="0" w:color="auto"/>
            </w:tcBorders>
            <w:noWrap/>
            <w:vAlign w:val="center"/>
          </w:tcPr>
          <w:p w:rsidR="00BA2C7F" w:rsidRPr="00BA2C7F" w:rsidRDefault="00BA2C7F" w:rsidP="003C093B">
            <w:pPr>
              <w:tabs>
                <w:tab w:val="left" w:pos="1134"/>
              </w:tabs>
              <w:spacing w:line="340" w:lineRule="exact"/>
              <w:ind w:leftChars="-59" w:left="-142" w:rightChars="59" w:right="142" w:firstLineChars="59" w:firstLine="142"/>
              <w:jc w:val="right"/>
              <w:rPr>
                <w:rFonts w:ascii="標楷體" w:eastAsia="標楷體" w:hAnsi="標楷體" w:cs="Arial Unicode MS"/>
                <w:b/>
              </w:rPr>
            </w:pPr>
            <w:r w:rsidRPr="00BA2C7F">
              <w:rPr>
                <w:rFonts w:ascii="標楷體" w:eastAsia="標楷體" w:hAnsi="標楷體" w:cs="Arial Unicode MS" w:hint="eastAsia"/>
                <w:b/>
              </w:rPr>
              <w:t>1</w:t>
            </w:r>
            <w:r>
              <w:rPr>
                <w:rFonts w:ascii="標楷體" w:eastAsia="標楷體" w:hAnsi="標楷體" w:cs="Arial Unicode MS" w:hint="eastAsia"/>
                <w:b/>
              </w:rPr>
              <w:t>46</w:t>
            </w:r>
          </w:p>
        </w:tc>
        <w:tc>
          <w:tcPr>
            <w:tcW w:w="1275" w:type="dxa"/>
            <w:tcBorders>
              <w:top w:val="single" w:sz="12" w:space="0" w:color="auto"/>
            </w:tcBorders>
            <w:vAlign w:val="center"/>
          </w:tcPr>
          <w:p w:rsidR="00BA2C7F" w:rsidRPr="00BA2C7F" w:rsidRDefault="00BA2C7F" w:rsidP="003C093B">
            <w:pPr>
              <w:spacing w:line="340" w:lineRule="exact"/>
              <w:ind w:leftChars="-59" w:left="-142" w:rightChars="100" w:right="240"/>
              <w:jc w:val="right"/>
              <w:rPr>
                <w:rFonts w:ascii="標楷體" w:eastAsia="標楷體" w:hAnsi="標楷體" w:cs="Arial Unicode MS"/>
                <w:b/>
              </w:rPr>
            </w:pPr>
            <w:r>
              <w:rPr>
                <w:rFonts w:ascii="標楷體" w:eastAsia="標楷體" w:hAnsi="標楷體" w:cs="Arial Unicode MS" w:hint="eastAsia"/>
                <w:b/>
              </w:rPr>
              <w:t>130</w:t>
            </w:r>
          </w:p>
        </w:tc>
        <w:tc>
          <w:tcPr>
            <w:tcW w:w="1134" w:type="dxa"/>
            <w:tcBorders>
              <w:top w:val="single" w:sz="12" w:space="0" w:color="auto"/>
              <w:right w:val="nil"/>
            </w:tcBorders>
            <w:noWrap/>
            <w:vAlign w:val="center"/>
          </w:tcPr>
          <w:p w:rsidR="00BA2C7F" w:rsidRPr="00BA2C7F" w:rsidRDefault="00BA2C7F" w:rsidP="003C093B">
            <w:pPr>
              <w:spacing w:line="340" w:lineRule="exact"/>
              <w:ind w:leftChars="-59" w:left="-142" w:rightChars="100" w:right="240"/>
              <w:jc w:val="right"/>
              <w:rPr>
                <w:rFonts w:ascii="標楷體" w:eastAsia="標楷體" w:hAnsi="標楷體" w:cs="Arial Unicode MS"/>
                <w:b/>
              </w:rPr>
            </w:pPr>
            <w:r w:rsidRPr="00BA2C7F">
              <w:rPr>
                <w:rFonts w:ascii="標楷體" w:eastAsia="標楷體" w:hAnsi="標楷體" w:cs="Arial Unicode MS" w:hint="eastAsia"/>
                <w:b/>
              </w:rPr>
              <w:t>1</w:t>
            </w:r>
            <w:r>
              <w:rPr>
                <w:rFonts w:ascii="標楷體" w:eastAsia="標楷體" w:hAnsi="標楷體" w:cs="Arial Unicode MS" w:hint="eastAsia"/>
                <w:b/>
              </w:rPr>
              <w:t>2.3</w:t>
            </w:r>
          </w:p>
        </w:tc>
      </w:tr>
      <w:tr w:rsidR="00BA2C7F" w:rsidTr="006F2157">
        <w:trPr>
          <w:trHeight w:val="343"/>
        </w:trPr>
        <w:tc>
          <w:tcPr>
            <w:tcW w:w="709" w:type="dxa"/>
            <w:vMerge/>
            <w:tcBorders>
              <w:left w:val="nil"/>
              <w:right w:val="single" w:sz="12" w:space="0" w:color="auto"/>
            </w:tcBorders>
            <w:noWrap/>
          </w:tcPr>
          <w:p w:rsidR="00BA2C7F" w:rsidRPr="00BA2C7F" w:rsidRDefault="00BA2C7F" w:rsidP="00927E6F">
            <w:pPr>
              <w:pStyle w:val="xl31"/>
              <w:widowControl w:val="0"/>
              <w:pBdr>
                <w:left w:val="none" w:sz="0" w:space="0" w:color="auto"/>
                <w:bottom w:val="none" w:sz="0" w:space="0" w:color="auto"/>
              </w:pBdr>
              <w:spacing w:before="0" w:beforeAutospacing="0" w:after="0" w:afterAutospacing="0" w:line="400" w:lineRule="exact"/>
              <w:ind w:leftChars="-59" w:left="-142"/>
              <w:rPr>
                <w:rFonts w:cs="Times New Roman" w:hint="default"/>
                <w:b/>
                <w:kern w:val="2"/>
              </w:rPr>
            </w:pPr>
          </w:p>
        </w:tc>
        <w:tc>
          <w:tcPr>
            <w:tcW w:w="2551" w:type="dxa"/>
            <w:tcBorders>
              <w:left w:val="nil"/>
              <w:right w:val="single" w:sz="12" w:space="0" w:color="auto"/>
            </w:tcBorders>
            <w:vAlign w:val="bottom"/>
          </w:tcPr>
          <w:p w:rsidR="00BA2C7F" w:rsidRPr="00BA2C7F" w:rsidRDefault="00154AAD" w:rsidP="00154AAD">
            <w:pPr>
              <w:spacing w:line="340" w:lineRule="exact"/>
              <w:rPr>
                <w:rFonts w:ascii="標楷體" w:eastAsia="標楷體" w:hAnsi="標楷體" w:cs="Arial Unicode MS"/>
                <w:b/>
              </w:rPr>
            </w:pPr>
            <w:r w:rsidRPr="00BA2C7F">
              <w:rPr>
                <w:rFonts w:ascii="標楷體" w:eastAsia="標楷體" w:hAnsi="標楷體" w:hint="eastAsia"/>
                <w:b/>
                <w:bCs/>
              </w:rPr>
              <w:t>營運路線長度(公里)</w:t>
            </w:r>
          </w:p>
        </w:tc>
        <w:tc>
          <w:tcPr>
            <w:tcW w:w="1418" w:type="dxa"/>
            <w:tcBorders>
              <w:left w:val="single" w:sz="12" w:space="0" w:color="auto"/>
            </w:tcBorders>
            <w:noWrap/>
            <w:vAlign w:val="center"/>
          </w:tcPr>
          <w:p w:rsidR="00BA2C7F" w:rsidRPr="00BA2C7F" w:rsidRDefault="00154AAD" w:rsidP="003C093B">
            <w:pPr>
              <w:tabs>
                <w:tab w:val="left" w:pos="1134"/>
              </w:tabs>
              <w:spacing w:line="340" w:lineRule="exact"/>
              <w:ind w:leftChars="-59" w:left="-142" w:rightChars="59" w:right="142" w:firstLineChars="59" w:firstLine="142"/>
              <w:jc w:val="right"/>
              <w:rPr>
                <w:rFonts w:ascii="標楷體" w:eastAsia="標楷體" w:hAnsi="標楷體" w:cs="Arial Unicode MS"/>
                <w:b/>
              </w:rPr>
            </w:pPr>
            <w:r w:rsidRPr="00BA2C7F">
              <w:rPr>
                <w:rFonts w:ascii="標楷體" w:eastAsia="標楷體" w:hAnsi="標楷體" w:hint="eastAsia"/>
                <w:b/>
              </w:rPr>
              <w:t>1</w:t>
            </w:r>
            <w:r>
              <w:rPr>
                <w:rFonts w:ascii="標楷體" w:eastAsia="標楷體" w:hAnsi="標楷體" w:hint="eastAsia"/>
                <w:b/>
              </w:rPr>
              <w:t>64</w:t>
            </w:r>
            <w:r w:rsidRPr="00BA2C7F">
              <w:rPr>
                <w:rFonts w:ascii="標楷體" w:eastAsia="標楷體" w:hAnsi="標楷體" w:hint="eastAsia"/>
                <w:b/>
              </w:rPr>
              <w:t>.</w:t>
            </w:r>
            <w:r>
              <w:rPr>
                <w:rFonts w:ascii="標楷體" w:eastAsia="標楷體" w:hAnsi="標楷體" w:hint="eastAsia"/>
                <w:b/>
              </w:rPr>
              <w:t>0</w:t>
            </w:r>
          </w:p>
        </w:tc>
        <w:tc>
          <w:tcPr>
            <w:tcW w:w="1275" w:type="dxa"/>
            <w:vAlign w:val="center"/>
          </w:tcPr>
          <w:p w:rsidR="00BA2C7F" w:rsidRPr="00BA2C7F" w:rsidRDefault="00154AAD" w:rsidP="00154AAD">
            <w:pPr>
              <w:spacing w:line="340" w:lineRule="exact"/>
              <w:ind w:leftChars="-59" w:left="-142" w:rightChars="100" w:right="240"/>
              <w:jc w:val="right"/>
              <w:rPr>
                <w:rFonts w:ascii="標楷體" w:eastAsia="標楷體" w:hAnsi="標楷體" w:cs="Arial Unicode MS"/>
                <w:b/>
              </w:rPr>
            </w:pPr>
            <w:r w:rsidRPr="00BA2C7F">
              <w:rPr>
                <w:rFonts w:ascii="標楷體" w:eastAsia="標楷體" w:hAnsi="標楷體" w:cs="Arial Unicode MS" w:hint="eastAsia"/>
                <w:b/>
                <w:bCs/>
              </w:rPr>
              <w:t>1</w:t>
            </w:r>
            <w:r>
              <w:rPr>
                <w:rFonts w:ascii="標楷體" w:eastAsia="標楷體" w:hAnsi="標楷體" w:cs="Arial Unicode MS" w:hint="eastAsia"/>
                <w:b/>
                <w:bCs/>
              </w:rPr>
              <w:t>42</w:t>
            </w:r>
            <w:r w:rsidRPr="00BA2C7F">
              <w:rPr>
                <w:rFonts w:ascii="標楷體" w:eastAsia="標楷體" w:hAnsi="標楷體" w:cs="Arial Unicode MS" w:hint="eastAsia"/>
                <w:b/>
                <w:bCs/>
              </w:rPr>
              <w:t>.</w:t>
            </w:r>
            <w:r>
              <w:rPr>
                <w:rFonts w:ascii="標楷體" w:eastAsia="標楷體" w:hAnsi="標楷體" w:cs="Arial Unicode MS" w:hint="eastAsia"/>
                <w:b/>
                <w:bCs/>
              </w:rPr>
              <w:t>3</w:t>
            </w:r>
          </w:p>
        </w:tc>
        <w:tc>
          <w:tcPr>
            <w:tcW w:w="1134" w:type="dxa"/>
            <w:tcBorders>
              <w:right w:val="nil"/>
            </w:tcBorders>
            <w:noWrap/>
            <w:vAlign w:val="center"/>
          </w:tcPr>
          <w:p w:rsidR="00BA2C7F" w:rsidRPr="00BA2C7F" w:rsidRDefault="00BA2C7F" w:rsidP="00154AAD">
            <w:pPr>
              <w:spacing w:line="340" w:lineRule="exact"/>
              <w:ind w:leftChars="-59" w:left="-142" w:rightChars="100" w:right="240"/>
              <w:jc w:val="right"/>
              <w:rPr>
                <w:rFonts w:ascii="標楷體" w:eastAsia="標楷體" w:hAnsi="標楷體" w:cs="Arial Unicode MS"/>
                <w:b/>
              </w:rPr>
            </w:pPr>
            <w:r w:rsidRPr="00BA2C7F">
              <w:rPr>
                <w:rFonts w:ascii="標楷體" w:eastAsia="標楷體" w:hAnsi="標楷體" w:cs="Arial Unicode MS" w:hint="eastAsia"/>
                <w:b/>
              </w:rPr>
              <w:t>1</w:t>
            </w:r>
            <w:r w:rsidR="00154AAD">
              <w:rPr>
                <w:rFonts w:ascii="標楷體" w:eastAsia="標楷體" w:hAnsi="標楷體" w:cs="Arial Unicode MS" w:hint="eastAsia"/>
                <w:b/>
              </w:rPr>
              <w:t>5.2</w:t>
            </w:r>
          </w:p>
        </w:tc>
      </w:tr>
      <w:tr w:rsidR="00BA2C7F" w:rsidTr="006F2157">
        <w:trPr>
          <w:trHeight w:val="343"/>
        </w:trPr>
        <w:tc>
          <w:tcPr>
            <w:tcW w:w="709" w:type="dxa"/>
            <w:vMerge/>
            <w:tcBorders>
              <w:left w:val="nil"/>
              <w:bottom w:val="single" w:sz="12" w:space="0" w:color="auto"/>
              <w:right w:val="single" w:sz="12" w:space="0" w:color="auto"/>
            </w:tcBorders>
            <w:noWrap/>
          </w:tcPr>
          <w:p w:rsidR="00BA2C7F" w:rsidRPr="00BA2C7F" w:rsidRDefault="00BA2C7F" w:rsidP="00927E6F">
            <w:pPr>
              <w:pStyle w:val="xl31"/>
              <w:widowControl w:val="0"/>
              <w:pBdr>
                <w:left w:val="none" w:sz="0" w:space="0" w:color="auto"/>
                <w:bottom w:val="none" w:sz="0" w:space="0" w:color="auto"/>
              </w:pBdr>
              <w:spacing w:before="0" w:beforeAutospacing="0" w:after="0" w:afterAutospacing="0" w:line="400" w:lineRule="exact"/>
              <w:ind w:leftChars="-59" w:left="-142"/>
              <w:rPr>
                <w:rFonts w:cs="Times New Roman" w:hint="default"/>
                <w:b/>
                <w:kern w:val="2"/>
              </w:rPr>
            </w:pPr>
          </w:p>
        </w:tc>
        <w:tc>
          <w:tcPr>
            <w:tcW w:w="2551" w:type="dxa"/>
            <w:tcBorders>
              <w:left w:val="nil"/>
              <w:bottom w:val="single" w:sz="12" w:space="0" w:color="auto"/>
              <w:right w:val="single" w:sz="12" w:space="0" w:color="auto"/>
            </w:tcBorders>
            <w:vAlign w:val="bottom"/>
          </w:tcPr>
          <w:p w:rsidR="00BA2C7F" w:rsidRPr="00BA2C7F" w:rsidRDefault="00154AAD" w:rsidP="003C093B">
            <w:pPr>
              <w:spacing w:line="340" w:lineRule="exact"/>
              <w:ind w:leftChars="-59" w:left="-142" w:firstLineChars="64" w:firstLine="154"/>
              <w:rPr>
                <w:rFonts w:ascii="標楷體" w:eastAsia="標楷體" w:hAnsi="標楷體" w:cs="Arial Unicode MS"/>
                <w:b/>
                <w:bCs/>
              </w:rPr>
            </w:pPr>
            <w:r w:rsidRPr="00BA2C7F">
              <w:rPr>
                <w:rFonts w:ascii="標楷體" w:eastAsia="標楷體" w:hAnsi="標楷體" w:cs="Arial Unicode MS" w:hint="eastAsia"/>
                <w:b/>
              </w:rPr>
              <w:t>載客人次(千人次)</w:t>
            </w:r>
          </w:p>
        </w:tc>
        <w:tc>
          <w:tcPr>
            <w:tcW w:w="1418" w:type="dxa"/>
            <w:tcBorders>
              <w:left w:val="single" w:sz="12" w:space="0" w:color="auto"/>
              <w:bottom w:val="single" w:sz="12" w:space="0" w:color="auto"/>
            </w:tcBorders>
            <w:noWrap/>
            <w:vAlign w:val="center"/>
          </w:tcPr>
          <w:p w:rsidR="00BA2C7F" w:rsidRPr="00BA2C7F" w:rsidRDefault="00154AAD" w:rsidP="00154AAD">
            <w:pPr>
              <w:tabs>
                <w:tab w:val="left" w:pos="1134"/>
              </w:tabs>
              <w:spacing w:line="340" w:lineRule="exact"/>
              <w:ind w:leftChars="-59" w:left="-142" w:rightChars="59" w:right="142" w:firstLineChars="59" w:firstLine="142"/>
              <w:jc w:val="right"/>
              <w:rPr>
                <w:rFonts w:ascii="標楷體" w:eastAsia="標楷體" w:hAnsi="標楷體"/>
                <w:b/>
              </w:rPr>
            </w:pPr>
            <w:r>
              <w:rPr>
                <w:rFonts w:ascii="標楷體" w:eastAsia="標楷體" w:hAnsi="標楷體" w:hint="eastAsia"/>
                <w:b/>
              </w:rPr>
              <w:t>695</w:t>
            </w:r>
            <w:r w:rsidRPr="00BA2C7F">
              <w:rPr>
                <w:rFonts w:ascii="標楷體" w:eastAsia="標楷體" w:hAnsi="標楷體" w:hint="eastAsia"/>
                <w:b/>
              </w:rPr>
              <w:t>,</w:t>
            </w:r>
            <w:r>
              <w:rPr>
                <w:rFonts w:ascii="標楷體" w:eastAsia="標楷體" w:hAnsi="標楷體" w:hint="eastAsia"/>
                <w:b/>
              </w:rPr>
              <w:t>667</w:t>
            </w:r>
          </w:p>
        </w:tc>
        <w:tc>
          <w:tcPr>
            <w:tcW w:w="1275" w:type="dxa"/>
            <w:tcBorders>
              <w:bottom w:val="single" w:sz="12" w:space="0" w:color="auto"/>
            </w:tcBorders>
            <w:vAlign w:val="center"/>
          </w:tcPr>
          <w:p w:rsidR="00BA2C7F" w:rsidRPr="00BA2C7F" w:rsidRDefault="00154AAD" w:rsidP="003C093B">
            <w:pPr>
              <w:spacing w:line="340" w:lineRule="exact"/>
              <w:ind w:leftChars="-59" w:left="-142" w:rightChars="100" w:right="240"/>
              <w:jc w:val="right"/>
              <w:rPr>
                <w:rFonts w:ascii="標楷體" w:eastAsia="標楷體" w:hAnsi="標楷體" w:cs="Arial Unicode MS"/>
                <w:b/>
                <w:bCs/>
              </w:rPr>
            </w:pPr>
            <w:r>
              <w:rPr>
                <w:rFonts w:ascii="標楷體" w:eastAsia="標楷體" w:hAnsi="標楷體" w:cs="Arial Unicode MS" w:hint="eastAsia"/>
                <w:b/>
              </w:rPr>
              <w:t>616</w:t>
            </w:r>
            <w:r w:rsidRPr="00BA2C7F">
              <w:rPr>
                <w:rFonts w:ascii="標楷體" w:eastAsia="標楷體" w:hAnsi="標楷體" w:cs="Arial Unicode MS" w:hint="eastAsia"/>
                <w:b/>
              </w:rPr>
              <w:t>,</w:t>
            </w:r>
            <w:r>
              <w:rPr>
                <w:rFonts w:ascii="標楷體" w:eastAsia="標楷體" w:hAnsi="標楷體" w:cs="Arial Unicode MS" w:hint="eastAsia"/>
                <w:b/>
              </w:rPr>
              <w:t>041</w:t>
            </w:r>
          </w:p>
        </w:tc>
        <w:tc>
          <w:tcPr>
            <w:tcW w:w="1134" w:type="dxa"/>
            <w:tcBorders>
              <w:bottom w:val="single" w:sz="12" w:space="0" w:color="auto"/>
              <w:right w:val="nil"/>
            </w:tcBorders>
            <w:noWrap/>
            <w:vAlign w:val="center"/>
          </w:tcPr>
          <w:p w:rsidR="00BA2C7F" w:rsidRPr="00BA2C7F" w:rsidRDefault="00BA2C7F" w:rsidP="00154AAD">
            <w:pPr>
              <w:spacing w:line="340" w:lineRule="exact"/>
              <w:ind w:leftChars="-59" w:left="-142" w:rightChars="100" w:right="240"/>
              <w:jc w:val="right"/>
              <w:rPr>
                <w:rFonts w:ascii="標楷體" w:eastAsia="標楷體" w:hAnsi="標楷體" w:cs="Arial Unicode MS"/>
                <w:b/>
                <w:bCs/>
              </w:rPr>
            </w:pPr>
            <w:r w:rsidRPr="00BA2C7F">
              <w:rPr>
                <w:rFonts w:ascii="標楷體" w:eastAsia="標楷體" w:hAnsi="標楷體" w:cs="Arial Unicode MS" w:hint="eastAsia"/>
                <w:b/>
                <w:bCs/>
              </w:rPr>
              <w:t>1</w:t>
            </w:r>
            <w:r w:rsidR="00154AAD">
              <w:rPr>
                <w:rFonts w:ascii="標楷體" w:eastAsia="標楷體" w:hAnsi="標楷體" w:cs="Arial Unicode MS" w:hint="eastAsia"/>
                <w:b/>
                <w:bCs/>
              </w:rPr>
              <w:t>2.9</w:t>
            </w:r>
          </w:p>
        </w:tc>
      </w:tr>
      <w:tr w:rsidR="00991B87" w:rsidTr="006F2157">
        <w:trPr>
          <w:trHeight w:val="62"/>
        </w:trPr>
        <w:tc>
          <w:tcPr>
            <w:tcW w:w="709" w:type="dxa"/>
            <w:vMerge w:val="restart"/>
            <w:tcBorders>
              <w:top w:val="single" w:sz="12" w:space="0" w:color="auto"/>
              <w:left w:val="nil"/>
              <w:right w:val="single" w:sz="12" w:space="0" w:color="auto"/>
            </w:tcBorders>
            <w:noWrap/>
            <w:vAlign w:val="center"/>
          </w:tcPr>
          <w:p w:rsidR="00991B87" w:rsidRDefault="00991B87" w:rsidP="00991B87">
            <w:pPr>
              <w:spacing w:line="400" w:lineRule="exact"/>
              <w:jc w:val="center"/>
              <w:rPr>
                <w:rFonts w:ascii="標楷體" w:eastAsia="標楷體" w:hAnsi="標楷體" w:cs="Arial Unicode MS"/>
              </w:rPr>
            </w:pPr>
            <w:r>
              <w:rPr>
                <w:rFonts w:ascii="標楷體" w:eastAsia="標楷體" w:hAnsi="標楷體" w:cs="Arial Unicode MS" w:hint="eastAsia"/>
              </w:rPr>
              <w:t>臺北捷運</w:t>
            </w:r>
          </w:p>
        </w:tc>
        <w:tc>
          <w:tcPr>
            <w:tcW w:w="2551" w:type="dxa"/>
            <w:tcBorders>
              <w:top w:val="single" w:sz="12" w:space="0" w:color="auto"/>
              <w:left w:val="nil"/>
              <w:right w:val="single" w:sz="12" w:space="0" w:color="auto"/>
            </w:tcBorders>
            <w:vAlign w:val="bottom"/>
          </w:tcPr>
          <w:p w:rsidR="00991B87" w:rsidRDefault="00991B87" w:rsidP="003C093B">
            <w:pPr>
              <w:spacing w:line="340" w:lineRule="exact"/>
              <w:rPr>
                <w:rFonts w:ascii="標楷體" w:eastAsia="標楷體" w:hAnsi="標楷體" w:cs="Arial Unicode MS"/>
              </w:rPr>
            </w:pPr>
            <w:r>
              <w:rPr>
                <w:rFonts w:ascii="標楷體" w:eastAsia="標楷體" w:hAnsi="標楷體" w:cs="Arial Unicode MS" w:hint="eastAsia"/>
              </w:rPr>
              <w:t>車站數(個)</w:t>
            </w:r>
          </w:p>
        </w:tc>
        <w:tc>
          <w:tcPr>
            <w:tcW w:w="1418" w:type="dxa"/>
            <w:tcBorders>
              <w:top w:val="single" w:sz="12" w:space="0" w:color="auto"/>
              <w:left w:val="single" w:sz="12" w:space="0" w:color="auto"/>
              <w:right w:val="nil"/>
            </w:tcBorders>
            <w:noWrap/>
            <w:vAlign w:val="center"/>
          </w:tcPr>
          <w:p w:rsidR="00991B87" w:rsidRDefault="00FF204C" w:rsidP="003C093B">
            <w:pPr>
              <w:tabs>
                <w:tab w:val="left" w:pos="1134"/>
              </w:tabs>
              <w:spacing w:line="340" w:lineRule="exact"/>
              <w:ind w:leftChars="-59" w:left="-142" w:rightChars="59" w:right="142" w:firstLineChars="59" w:firstLine="142"/>
              <w:jc w:val="right"/>
              <w:rPr>
                <w:rFonts w:ascii="標楷體" w:eastAsia="標楷體" w:hAnsi="標楷體" w:cs="Arial Unicode MS"/>
              </w:rPr>
            </w:pPr>
            <w:r>
              <w:rPr>
                <w:rFonts w:ascii="標楷體" w:eastAsia="標楷體" w:hAnsi="標楷體" w:cs="Arial Unicode MS" w:hint="eastAsia"/>
              </w:rPr>
              <w:t>109</w:t>
            </w:r>
          </w:p>
        </w:tc>
        <w:tc>
          <w:tcPr>
            <w:tcW w:w="1275" w:type="dxa"/>
            <w:tcBorders>
              <w:top w:val="single" w:sz="12" w:space="0" w:color="auto"/>
              <w:left w:val="nil"/>
              <w:right w:val="nil"/>
            </w:tcBorders>
            <w:vAlign w:val="center"/>
          </w:tcPr>
          <w:p w:rsidR="00991B87" w:rsidRDefault="00FF204C" w:rsidP="003C093B">
            <w:pPr>
              <w:spacing w:line="34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94</w:t>
            </w:r>
          </w:p>
        </w:tc>
        <w:tc>
          <w:tcPr>
            <w:tcW w:w="1134" w:type="dxa"/>
            <w:tcBorders>
              <w:top w:val="single" w:sz="12" w:space="0" w:color="auto"/>
              <w:left w:val="nil"/>
              <w:right w:val="nil"/>
            </w:tcBorders>
            <w:noWrap/>
            <w:vAlign w:val="center"/>
          </w:tcPr>
          <w:p w:rsidR="00991B87" w:rsidRDefault="00BA2C7F" w:rsidP="003C093B">
            <w:pPr>
              <w:spacing w:line="34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16.0</w:t>
            </w:r>
          </w:p>
        </w:tc>
      </w:tr>
      <w:tr w:rsidR="00991B87" w:rsidTr="006F2157">
        <w:trPr>
          <w:trHeight w:val="62"/>
        </w:trPr>
        <w:tc>
          <w:tcPr>
            <w:tcW w:w="709" w:type="dxa"/>
            <w:vMerge/>
            <w:tcBorders>
              <w:left w:val="nil"/>
              <w:right w:val="single" w:sz="12" w:space="0" w:color="auto"/>
            </w:tcBorders>
            <w:noWrap/>
            <w:vAlign w:val="bottom"/>
          </w:tcPr>
          <w:p w:rsidR="00991B87" w:rsidRDefault="00991B87" w:rsidP="00927E6F">
            <w:pPr>
              <w:spacing w:line="400" w:lineRule="exact"/>
              <w:rPr>
                <w:rFonts w:ascii="標楷體" w:eastAsia="標楷體" w:hAnsi="標楷體" w:cs="Arial Unicode MS"/>
              </w:rPr>
            </w:pPr>
          </w:p>
        </w:tc>
        <w:tc>
          <w:tcPr>
            <w:tcW w:w="2551" w:type="dxa"/>
            <w:tcBorders>
              <w:left w:val="nil"/>
              <w:right w:val="single" w:sz="12" w:space="0" w:color="auto"/>
            </w:tcBorders>
            <w:vAlign w:val="bottom"/>
          </w:tcPr>
          <w:p w:rsidR="00991B87" w:rsidRDefault="00154AAD" w:rsidP="003C093B">
            <w:pPr>
              <w:spacing w:line="340" w:lineRule="exact"/>
              <w:rPr>
                <w:rFonts w:ascii="標楷體" w:eastAsia="標楷體" w:hAnsi="標楷體" w:cs="Arial Unicode MS"/>
              </w:rPr>
            </w:pPr>
            <w:r w:rsidRPr="00153D6F">
              <w:rPr>
                <w:rFonts w:ascii="標楷體" w:eastAsia="標楷體" w:hAnsi="標楷體" w:hint="eastAsia"/>
                <w:bCs/>
              </w:rPr>
              <w:t>營運路線長度(公里)</w:t>
            </w:r>
          </w:p>
        </w:tc>
        <w:tc>
          <w:tcPr>
            <w:tcW w:w="1418" w:type="dxa"/>
            <w:tcBorders>
              <w:left w:val="single" w:sz="12" w:space="0" w:color="auto"/>
              <w:right w:val="nil"/>
            </w:tcBorders>
            <w:noWrap/>
            <w:vAlign w:val="center"/>
          </w:tcPr>
          <w:p w:rsidR="00991B87" w:rsidRDefault="00154AAD" w:rsidP="003C093B">
            <w:pPr>
              <w:tabs>
                <w:tab w:val="left" w:pos="1134"/>
              </w:tabs>
              <w:spacing w:line="340" w:lineRule="exact"/>
              <w:ind w:leftChars="-59" w:left="-142" w:rightChars="59" w:right="142" w:firstLineChars="59" w:firstLine="142"/>
              <w:jc w:val="right"/>
              <w:rPr>
                <w:rFonts w:ascii="標楷體" w:eastAsia="標楷體" w:hAnsi="標楷體" w:cs="Arial Unicode MS"/>
              </w:rPr>
            </w:pPr>
            <w:r>
              <w:rPr>
                <w:rFonts w:ascii="標楷體" w:eastAsia="標楷體" w:hAnsi="標楷體" w:cs="Arial Unicode MS" w:hint="eastAsia"/>
              </w:rPr>
              <w:t>121.3</w:t>
            </w:r>
          </w:p>
        </w:tc>
        <w:tc>
          <w:tcPr>
            <w:tcW w:w="1275" w:type="dxa"/>
            <w:tcBorders>
              <w:left w:val="nil"/>
              <w:right w:val="nil"/>
            </w:tcBorders>
            <w:vAlign w:val="center"/>
          </w:tcPr>
          <w:p w:rsidR="00991B87" w:rsidRDefault="00154AAD" w:rsidP="00154AAD">
            <w:pPr>
              <w:spacing w:line="34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101.9</w:t>
            </w:r>
          </w:p>
        </w:tc>
        <w:tc>
          <w:tcPr>
            <w:tcW w:w="1134" w:type="dxa"/>
            <w:tcBorders>
              <w:left w:val="nil"/>
              <w:right w:val="nil"/>
            </w:tcBorders>
            <w:noWrap/>
            <w:vAlign w:val="center"/>
          </w:tcPr>
          <w:p w:rsidR="00991B87" w:rsidRDefault="00991B87" w:rsidP="00154AAD">
            <w:pPr>
              <w:spacing w:line="34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1</w:t>
            </w:r>
            <w:r w:rsidR="00154AAD">
              <w:rPr>
                <w:rFonts w:ascii="標楷體" w:eastAsia="標楷體" w:hAnsi="標楷體" w:cs="Arial Unicode MS" w:hint="eastAsia"/>
              </w:rPr>
              <w:t>9.0</w:t>
            </w:r>
          </w:p>
        </w:tc>
      </w:tr>
      <w:tr w:rsidR="00991B87" w:rsidTr="006F2157">
        <w:trPr>
          <w:trHeight w:val="80"/>
        </w:trPr>
        <w:tc>
          <w:tcPr>
            <w:tcW w:w="709" w:type="dxa"/>
            <w:vMerge/>
            <w:tcBorders>
              <w:left w:val="nil"/>
              <w:bottom w:val="single" w:sz="12" w:space="0" w:color="auto"/>
              <w:right w:val="single" w:sz="12" w:space="0" w:color="auto"/>
            </w:tcBorders>
            <w:noWrap/>
            <w:vAlign w:val="bottom"/>
          </w:tcPr>
          <w:p w:rsidR="00991B87" w:rsidRPr="00153D6F" w:rsidRDefault="00991B87" w:rsidP="00927E6F">
            <w:pPr>
              <w:spacing w:line="400" w:lineRule="exact"/>
              <w:ind w:leftChars="-59" w:left="-142" w:firstLineChars="64" w:firstLine="154"/>
              <w:rPr>
                <w:rFonts w:ascii="標楷體" w:eastAsia="標楷體" w:hAnsi="標楷體" w:cs="Arial Unicode MS"/>
                <w:bCs/>
              </w:rPr>
            </w:pPr>
          </w:p>
        </w:tc>
        <w:tc>
          <w:tcPr>
            <w:tcW w:w="2551" w:type="dxa"/>
            <w:tcBorders>
              <w:top w:val="nil"/>
              <w:left w:val="nil"/>
              <w:bottom w:val="single" w:sz="12" w:space="0" w:color="auto"/>
              <w:right w:val="single" w:sz="12" w:space="0" w:color="auto"/>
            </w:tcBorders>
            <w:vAlign w:val="bottom"/>
          </w:tcPr>
          <w:p w:rsidR="00991B87" w:rsidRPr="00153D6F" w:rsidRDefault="00154AAD" w:rsidP="00154AAD">
            <w:pPr>
              <w:spacing w:line="340" w:lineRule="exact"/>
              <w:ind w:leftChars="-59" w:left="-142" w:firstLineChars="64" w:firstLine="154"/>
              <w:rPr>
                <w:rFonts w:ascii="標楷體" w:eastAsia="標楷體" w:hAnsi="標楷體" w:cs="Arial Unicode MS"/>
                <w:bCs/>
              </w:rPr>
            </w:pPr>
            <w:r>
              <w:rPr>
                <w:rFonts w:ascii="標楷體" w:eastAsia="標楷體" w:hAnsi="標楷體" w:cs="Arial Unicode MS" w:hint="eastAsia"/>
              </w:rPr>
              <w:t>載客人次(千人次)</w:t>
            </w:r>
          </w:p>
        </w:tc>
        <w:tc>
          <w:tcPr>
            <w:tcW w:w="1418" w:type="dxa"/>
            <w:tcBorders>
              <w:top w:val="nil"/>
              <w:left w:val="single" w:sz="12" w:space="0" w:color="auto"/>
              <w:bottom w:val="single" w:sz="12" w:space="0" w:color="auto"/>
            </w:tcBorders>
            <w:noWrap/>
            <w:vAlign w:val="center"/>
          </w:tcPr>
          <w:p w:rsidR="00991B87" w:rsidRPr="00927E6F" w:rsidRDefault="00154AAD" w:rsidP="00154AAD">
            <w:pPr>
              <w:tabs>
                <w:tab w:val="left" w:pos="1134"/>
              </w:tabs>
              <w:spacing w:line="340" w:lineRule="exact"/>
              <w:ind w:leftChars="-59" w:left="-142" w:rightChars="59" w:right="142" w:firstLineChars="59" w:firstLine="142"/>
              <w:jc w:val="right"/>
              <w:rPr>
                <w:rFonts w:ascii="標楷體" w:eastAsia="標楷體" w:hAnsi="標楷體"/>
              </w:rPr>
            </w:pPr>
            <w:r>
              <w:rPr>
                <w:rFonts w:ascii="標楷體" w:eastAsia="標楷體" w:hAnsi="標楷體" w:hint="eastAsia"/>
              </w:rPr>
              <w:t>634,961</w:t>
            </w:r>
          </w:p>
        </w:tc>
        <w:tc>
          <w:tcPr>
            <w:tcW w:w="1275" w:type="dxa"/>
            <w:tcBorders>
              <w:top w:val="nil"/>
              <w:bottom w:val="single" w:sz="12" w:space="0" w:color="auto"/>
            </w:tcBorders>
            <w:vAlign w:val="center"/>
          </w:tcPr>
          <w:p w:rsidR="00991B87" w:rsidRPr="00153D6F" w:rsidRDefault="00154AAD" w:rsidP="00154AAD">
            <w:pPr>
              <w:spacing w:line="340" w:lineRule="exact"/>
              <w:ind w:leftChars="-59" w:left="-142" w:rightChars="100" w:right="240"/>
              <w:jc w:val="right"/>
              <w:rPr>
                <w:rFonts w:ascii="標楷體" w:eastAsia="標楷體" w:hAnsi="標楷體" w:cs="Arial Unicode MS"/>
                <w:bCs/>
              </w:rPr>
            </w:pPr>
            <w:r>
              <w:rPr>
                <w:rFonts w:ascii="標楷體" w:eastAsia="標楷體" w:hAnsi="標楷體" w:cs="Arial Unicode MS" w:hint="eastAsia"/>
              </w:rPr>
              <w:t>566,404</w:t>
            </w:r>
          </w:p>
        </w:tc>
        <w:tc>
          <w:tcPr>
            <w:tcW w:w="1134" w:type="dxa"/>
            <w:tcBorders>
              <w:top w:val="nil"/>
              <w:bottom w:val="single" w:sz="12" w:space="0" w:color="auto"/>
              <w:right w:val="nil"/>
            </w:tcBorders>
            <w:noWrap/>
            <w:vAlign w:val="center"/>
          </w:tcPr>
          <w:p w:rsidR="00991B87" w:rsidRPr="00153D6F" w:rsidRDefault="00991B87" w:rsidP="00154AAD">
            <w:pPr>
              <w:spacing w:line="340" w:lineRule="exact"/>
              <w:ind w:leftChars="-59" w:left="-142" w:rightChars="100" w:right="240"/>
              <w:jc w:val="right"/>
              <w:rPr>
                <w:rFonts w:ascii="標楷體" w:eastAsia="標楷體" w:hAnsi="標楷體" w:cs="Arial Unicode MS"/>
                <w:bCs/>
              </w:rPr>
            </w:pPr>
            <w:r>
              <w:rPr>
                <w:rFonts w:ascii="標楷體" w:eastAsia="標楷體" w:hAnsi="標楷體" w:cs="Arial Unicode MS" w:hint="eastAsia"/>
                <w:bCs/>
              </w:rPr>
              <w:t>1</w:t>
            </w:r>
            <w:r w:rsidR="00154AAD">
              <w:rPr>
                <w:rFonts w:ascii="標楷體" w:eastAsia="標楷體" w:hAnsi="標楷體" w:cs="Arial Unicode MS" w:hint="eastAsia"/>
                <w:bCs/>
              </w:rPr>
              <w:t>2.1</w:t>
            </w:r>
          </w:p>
        </w:tc>
      </w:tr>
      <w:tr w:rsidR="00991B87" w:rsidTr="006F2157">
        <w:trPr>
          <w:trHeight w:val="80"/>
        </w:trPr>
        <w:tc>
          <w:tcPr>
            <w:tcW w:w="709" w:type="dxa"/>
            <w:vMerge w:val="restart"/>
            <w:tcBorders>
              <w:top w:val="single" w:sz="12" w:space="0" w:color="auto"/>
              <w:left w:val="nil"/>
              <w:right w:val="single" w:sz="12" w:space="0" w:color="auto"/>
            </w:tcBorders>
            <w:noWrap/>
            <w:vAlign w:val="center"/>
          </w:tcPr>
          <w:p w:rsidR="00991B87" w:rsidRPr="00153D6F" w:rsidRDefault="00991B87" w:rsidP="00991B87">
            <w:pPr>
              <w:spacing w:line="400" w:lineRule="exact"/>
              <w:jc w:val="center"/>
              <w:rPr>
                <w:rFonts w:ascii="標楷體" w:eastAsia="標楷體" w:hAnsi="標楷體" w:cs="Arial Unicode MS"/>
                <w:bCs/>
              </w:rPr>
            </w:pPr>
            <w:r w:rsidRPr="00991B87">
              <w:rPr>
                <w:rFonts w:ascii="標楷體" w:eastAsia="標楷體" w:hAnsi="標楷體" w:cs="Arial Unicode MS" w:hint="eastAsia"/>
              </w:rPr>
              <w:t>高雄捷運</w:t>
            </w:r>
          </w:p>
        </w:tc>
        <w:tc>
          <w:tcPr>
            <w:tcW w:w="2551" w:type="dxa"/>
            <w:tcBorders>
              <w:top w:val="single" w:sz="12" w:space="0" w:color="auto"/>
              <w:left w:val="nil"/>
              <w:bottom w:val="nil"/>
              <w:right w:val="single" w:sz="12" w:space="0" w:color="auto"/>
            </w:tcBorders>
            <w:vAlign w:val="bottom"/>
          </w:tcPr>
          <w:p w:rsidR="00991B87" w:rsidRDefault="00991B87" w:rsidP="003C093B">
            <w:pPr>
              <w:spacing w:line="340" w:lineRule="exact"/>
              <w:rPr>
                <w:rFonts w:ascii="標楷體" w:eastAsia="標楷體" w:hAnsi="標楷體" w:cs="Arial Unicode MS"/>
              </w:rPr>
            </w:pPr>
            <w:r>
              <w:rPr>
                <w:rFonts w:ascii="標楷體" w:eastAsia="標楷體" w:hAnsi="標楷體" w:cs="Arial Unicode MS" w:hint="eastAsia"/>
              </w:rPr>
              <w:t>車站數(個)</w:t>
            </w:r>
          </w:p>
        </w:tc>
        <w:tc>
          <w:tcPr>
            <w:tcW w:w="1418" w:type="dxa"/>
            <w:tcBorders>
              <w:top w:val="single" w:sz="12" w:space="0" w:color="auto"/>
              <w:left w:val="single" w:sz="12" w:space="0" w:color="auto"/>
              <w:bottom w:val="nil"/>
            </w:tcBorders>
            <w:noWrap/>
            <w:vAlign w:val="center"/>
          </w:tcPr>
          <w:p w:rsidR="00991B87" w:rsidRDefault="00991B87" w:rsidP="003C093B">
            <w:pPr>
              <w:tabs>
                <w:tab w:val="left" w:pos="1134"/>
              </w:tabs>
              <w:spacing w:line="340" w:lineRule="exact"/>
              <w:ind w:leftChars="-59" w:left="-142" w:rightChars="59" w:right="142" w:firstLineChars="59" w:firstLine="142"/>
              <w:jc w:val="right"/>
              <w:rPr>
                <w:rFonts w:ascii="標楷體" w:eastAsia="標楷體" w:hAnsi="標楷體" w:cs="Arial Unicode MS"/>
              </w:rPr>
            </w:pPr>
            <w:r>
              <w:rPr>
                <w:rFonts w:ascii="標楷體" w:eastAsia="標楷體" w:hAnsi="標楷體" w:cs="Arial Unicode MS" w:hint="eastAsia"/>
              </w:rPr>
              <w:t>37</w:t>
            </w:r>
          </w:p>
        </w:tc>
        <w:tc>
          <w:tcPr>
            <w:tcW w:w="1275" w:type="dxa"/>
            <w:tcBorders>
              <w:top w:val="single" w:sz="12" w:space="0" w:color="auto"/>
              <w:bottom w:val="nil"/>
            </w:tcBorders>
            <w:vAlign w:val="center"/>
          </w:tcPr>
          <w:p w:rsidR="00991B87" w:rsidRDefault="00991B87" w:rsidP="003C093B">
            <w:pPr>
              <w:spacing w:line="34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36</w:t>
            </w:r>
          </w:p>
        </w:tc>
        <w:tc>
          <w:tcPr>
            <w:tcW w:w="1134" w:type="dxa"/>
            <w:tcBorders>
              <w:top w:val="single" w:sz="12" w:space="0" w:color="auto"/>
              <w:bottom w:val="nil"/>
              <w:right w:val="nil"/>
            </w:tcBorders>
            <w:noWrap/>
            <w:vAlign w:val="center"/>
          </w:tcPr>
          <w:p w:rsidR="00991B87" w:rsidRDefault="00BA2C7F" w:rsidP="003C093B">
            <w:pPr>
              <w:spacing w:line="34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2.8</w:t>
            </w:r>
          </w:p>
        </w:tc>
      </w:tr>
      <w:tr w:rsidR="00991B87" w:rsidTr="006F2157">
        <w:trPr>
          <w:trHeight w:val="80"/>
        </w:trPr>
        <w:tc>
          <w:tcPr>
            <w:tcW w:w="709" w:type="dxa"/>
            <w:vMerge/>
            <w:tcBorders>
              <w:left w:val="nil"/>
              <w:right w:val="single" w:sz="12" w:space="0" w:color="auto"/>
            </w:tcBorders>
            <w:noWrap/>
            <w:vAlign w:val="bottom"/>
          </w:tcPr>
          <w:p w:rsidR="00991B87" w:rsidRPr="00153D6F" w:rsidRDefault="00991B87" w:rsidP="00927E6F">
            <w:pPr>
              <w:spacing w:line="400" w:lineRule="exact"/>
              <w:ind w:leftChars="-59" w:left="-142" w:firstLineChars="64" w:firstLine="154"/>
              <w:rPr>
                <w:rFonts w:ascii="標楷體" w:eastAsia="標楷體" w:hAnsi="標楷體" w:cs="Arial Unicode MS"/>
                <w:bCs/>
              </w:rPr>
            </w:pPr>
          </w:p>
        </w:tc>
        <w:tc>
          <w:tcPr>
            <w:tcW w:w="2551" w:type="dxa"/>
            <w:tcBorders>
              <w:top w:val="nil"/>
              <w:left w:val="nil"/>
              <w:bottom w:val="nil"/>
              <w:right w:val="single" w:sz="12" w:space="0" w:color="auto"/>
            </w:tcBorders>
            <w:vAlign w:val="bottom"/>
          </w:tcPr>
          <w:p w:rsidR="00991B87" w:rsidRDefault="00154AAD" w:rsidP="003C093B">
            <w:pPr>
              <w:spacing w:line="340" w:lineRule="exact"/>
              <w:rPr>
                <w:rFonts w:ascii="標楷體" w:eastAsia="標楷體" w:hAnsi="標楷體" w:cs="Arial Unicode MS"/>
              </w:rPr>
            </w:pPr>
            <w:r w:rsidRPr="00153D6F">
              <w:rPr>
                <w:rFonts w:ascii="標楷體" w:eastAsia="標楷體" w:hAnsi="標楷體" w:hint="eastAsia"/>
                <w:bCs/>
              </w:rPr>
              <w:t>營運路線長度(公里)</w:t>
            </w:r>
          </w:p>
        </w:tc>
        <w:tc>
          <w:tcPr>
            <w:tcW w:w="1418" w:type="dxa"/>
            <w:tcBorders>
              <w:top w:val="nil"/>
              <w:left w:val="single" w:sz="12" w:space="0" w:color="auto"/>
              <w:bottom w:val="nil"/>
            </w:tcBorders>
            <w:noWrap/>
            <w:vAlign w:val="center"/>
          </w:tcPr>
          <w:p w:rsidR="00991B87" w:rsidRDefault="00154AAD" w:rsidP="003C093B">
            <w:pPr>
              <w:tabs>
                <w:tab w:val="left" w:pos="1134"/>
              </w:tabs>
              <w:spacing w:line="340" w:lineRule="exact"/>
              <w:ind w:leftChars="-59" w:left="-142" w:rightChars="59" w:right="142" w:firstLineChars="59" w:firstLine="142"/>
              <w:jc w:val="right"/>
              <w:rPr>
                <w:rFonts w:ascii="標楷體" w:eastAsia="標楷體" w:hAnsi="標楷體" w:cs="Arial Unicode MS"/>
              </w:rPr>
            </w:pPr>
            <w:r>
              <w:rPr>
                <w:rFonts w:ascii="標楷體" w:eastAsia="標楷體" w:hAnsi="標楷體" w:hint="eastAsia"/>
              </w:rPr>
              <w:t>42.7</w:t>
            </w:r>
          </w:p>
        </w:tc>
        <w:tc>
          <w:tcPr>
            <w:tcW w:w="1275" w:type="dxa"/>
            <w:tcBorders>
              <w:top w:val="nil"/>
              <w:bottom w:val="nil"/>
            </w:tcBorders>
            <w:vAlign w:val="center"/>
          </w:tcPr>
          <w:p w:rsidR="00991B87" w:rsidRDefault="00154AAD" w:rsidP="003C093B">
            <w:pPr>
              <w:spacing w:line="34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40.4</w:t>
            </w:r>
          </w:p>
        </w:tc>
        <w:tc>
          <w:tcPr>
            <w:tcW w:w="1134" w:type="dxa"/>
            <w:tcBorders>
              <w:top w:val="nil"/>
              <w:bottom w:val="nil"/>
              <w:right w:val="nil"/>
            </w:tcBorders>
            <w:noWrap/>
            <w:vAlign w:val="center"/>
          </w:tcPr>
          <w:p w:rsidR="00991B87" w:rsidRDefault="00154AAD" w:rsidP="003C093B">
            <w:pPr>
              <w:spacing w:line="34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5.7</w:t>
            </w:r>
          </w:p>
        </w:tc>
      </w:tr>
      <w:tr w:rsidR="00991B87" w:rsidTr="006F2157">
        <w:trPr>
          <w:trHeight w:val="80"/>
        </w:trPr>
        <w:tc>
          <w:tcPr>
            <w:tcW w:w="709" w:type="dxa"/>
            <w:vMerge/>
            <w:tcBorders>
              <w:left w:val="nil"/>
              <w:bottom w:val="single" w:sz="12" w:space="0" w:color="auto"/>
              <w:right w:val="single" w:sz="12" w:space="0" w:color="auto"/>
            </w:tcBorders>
            <w:noWrap/>
            <w:vAlign w:val="bottom"/>
          </w:tcPr>
          <w:p w:rsidR="00991B87" w:rsidRPr="00153D6F" w:rsidRDefault="00991B87" w:rsidP="00927E6F">
            <w:pPr>
              <w:spacing w:line="400" w:lineRule="exact"/>
              <w:ind w:leftChars="-59" w:left="-142" w:firstLineChars="64" w:firstLine="154"/>
              <w:rPr>
                <w:rFonts w:ascii="標楷體" w:eastAsia="標楷體" w:hAnsi="標楷體" w:cs="Arial Unicode MS"/>
                <w:bCs/>
              </w:rPr>
            </w:pPr>
          </w:p>
        </w:tc>
        <w:tc>
          <w:tcPr>
            <w:tcW w:w="2551" w:type="dxa"/>
            <w:tcBorders>
              <w:top w:val="nil"/>
              <w:left w:val="nil"/>
              <w:bottom w:val="single" w:sz="12" w:space="0" w:color="auto"/>
              <w:right w:val="single" w:sz="12" w:space="0" w:color="auto"/>
            </w:tcBorders>
            <w:vAlign w:val="bottom"/>
          </w:tcPr>
          <w:p w:rsidR="00991B87" w:rsidRPr="00153D6F" w:rsidRDefault="00154AAD" w:rsidP="00154AAD">
            <w:pPr>
              <w:spacing w:line="340" w:lineRule="exact"/>
              <w:ind w:leftChars="-59" w:left="-142" w:firstLineChars="64" w:firstLine="154"/>
              <w:rPr>
                <w:rFonts w:ascii="標楷體" w:eastAsia="標楷體" w:hAnsi="標楷體" w:cs="Arial Unicode MS"/>
                <w:bCs/>
              </w:rPr>
            </w:pPr>
            <w:r>
              <w:rPr>
                <w:rFonts w:ascii="標楷體" w:eastAsia="標楷體" w:hAnsi="標楷體" w:cs="Arial Unicode MS" w:hint="eastAsia"/>
              </w:rPr>
              <w:t>載客人次(千人次)</w:t>
            </w:r>
          </w:p>
        </w:tc>
        <w:tc>
          <w:tcPr>
            <w:tcW w:w="1418" w:type="dxa"/>
            <w:tcBorders>
              <w:top w:val="nil"/>
              <w:left w:val="single" w:sz="12" w:space="0" w:color="auto"/>
              <w:bottom w:val="single" w:sz="12" w:space="0" w:color="auto"/>
            </w:tcBorders>
            <w:noWrap/>
            <w:vAlign w:val="center"/>
          </w:tcPr>
          <w:p w:rsidR="00991B87" w:rsidRPr="00927E6F" w:rsidRDefault="00154AAD" w:rsidP="00154AAD">
            <w:pPr>
              <w:tabs>
                <w:tab w:val="left" w:pos="1134"/>
              </w:tabs>
              <w:spacing w:line="340" w:lineRule="exact"/>
              <w:ind w:leftChars="-59" w:left="-142" w:rightChars="59" w:right="142" w:firstLineChars="59" w:firstLine="142"/>
              <w:jc w:val="right"/>
              <w:rPr>
                <w:rFonts w:ascii="標楷體" w:eastAsia="標楷體" w:hAnsi="標楷體"/>
              </w:rPr>
            </w:pPr>
            <w:r>
              <w:rPr>
                <w:rFonts w:ascii="標楷體" w:eastAsia="標楷體" w:hAnsi="標楷體" w:hint="eastAsia"/>
              </w:rPr>
              <w:t>60,706</w:t>
            </w:r>
          </w:p>
        </w:tc>
        <w:tc>
          <w:tcPr>
            <w:tcW w:w="1275" w:type="dxa"/>
            <w:tcBorders>
              <w:top w:val="nil"/>
              <w:bottom w:val="single" w:sz="12" w:space="0" w:color="auto"/>
            </w:tcBorders>
            <w:vAlign w:val="center"/>
          </w:tcPr>
          <w:p w:rsidR="00991B87" w:rsidRPr="00153D6F" w:rsidRDefault="00154AAD" w:rsidP="00154AAD">
            <w:pPr>
              <w:spacing w:line="340" w:lineRule="exact"/>
              <w:ind w:leftChars="-59" w:left="-142" w:rightChars="100" w:right="240"/>
              <w:jc w:val="right"/>
              <w:rPr>
                <w:rFonts w:ascii="標楷體" w:eastAsia="標楷體" w:hAnsi="標楷體" w:cs="Arial Unicode MS"/>
                <w:bCs/>
              </w:rPr>
            </w:pPr>
            <w:r>
              <w:rPr>
                <w:rFonts w:ascii="標楷體" w:eastAsia="標楷體" w:hAnsi="標楷體" w:cs="Arial Unicode MS" w:hint="eastAsia"/>
              </w:rPr>
              <w:t>49,637</w:t>
            </w:r>
          </w:p>
        </w:tc>
        <w:tc>
          <w:tcPr>
            <w:tcW w:w="1134" w:type="dxa"/>
            <w:tcBorders>
              <w:top w:val="nil"/>
              <w:bottom w:val="single" w:sz="12" w:space="0" w:color="auto"/>
              <w:right w:val="nil"/>
            </w:tcBorders>
            <w:noWrap/>
            <w:vAlign w:val="center"/>
          </w:tcPr>
          <w:p w:rsidR="00991B87" w:rsidRPr="00153D6F" w:rsidRDefault="00154AAD" w:rsidP="003C093B">
            <w:pPr>
              <w:spacing w:line="340" w:lineRule="exact"/>
              <w:ind w:leftChars="-59" w:left="-142" w:rightChars="100" w:right="240"/>
              <w:jc w:val="right"/>
              <w:rPr>
                <w:rFonts w:ascii="標楷體" w:eastAsia="標楷體" w:hAnsi="標楷體" w:cs="Arial Unicode MS"/>
                <w:bCs/>
              </w:rPr>
            </w:pPr>
            <w:r>
              <w:rPr>
                <w:rFonts w:ascii="標楷體" w:eastAsia="標楷體" w:hAnsi="標楷體" w:cs="Arial Unicode MS" w:hint="eastAsia"/>
                <w:bCs/>
              </w:rPr>
              <w:t>22.3</w:t>
            </w:r>
          </w:p>
        </w:tc>
      </w:tr>
    </w:tbl>
    <w:p w:rsidR="003C093B" w:rsidRDefault="003C093B" w:rsidP="003C093B">
      <w:pPr>
        <w:adjustRightInd/>
        <w:spacing w:beforeLines="50" w:before="120" w:line="400" w:lineRule="exact"/>
        <w:ind w:left="1202"/>
        <w:jc w:val="both"/>
        <w:textAlignment w:val="auto"/>
        <w:rPr>
          <w:rFonts w:ascii="標楷體" w:eastAsia="標楷體" w:hAnsi="標楷體"/>
          <w:b/>
          <w:bCs/>
          <w:kern w:val="2"/>
          <w:sz w:val="28"/>
          <w:szCs w:val="24"/>
        </w:rPr>
      </w:pPr>
    </w:p>
    <w:p w:rsidR="00FD6611" w:rsidRPr="00A30823" w:rsidRDefault="00CB6DCC" w:rsidP="00FC7EB8">
      <w:pPr>
        <w:numPr>
          <w:ilvl w:val="0"/>
          <w:numId w:val="6"/>
        </w:numPr>
        <w:adjustRightInd/>
        <w:spacing w:beforeLines="50" w:before="120" w:line="400" w:lineRule="exact"/>
        <w:ind w:left="1202" w:hanging="720"/>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駕駛人預估</w:t>
      </w:r>
      <w:r w:rsidR="00FD6611" w:rsidRPr="00A30823">
        <w:rPr>
          <w:rFonts w:ascii="標楷體" w:eastAsia="標楷體" w:hAnsi="標楷體" w:hint="eastAsia"/>
          <w:b/>
          <w:bCs/>
          <w:kern w:val="2"/>
          <w:sz w:val="28"/>
          <w:szCs w:val="24"/>
        </w:rPr>
        <w:t>汰舊換新年限</w:t>
      </w:r>
      <w:r>
        <w:rPr>
          <w:rFonts w:ascii="標楷體" w:eastAsia="標楷體" w:hAnsi="標楷體" w:hint="eastAsia"/>
          <w:b/>
          <w:bCs/>
          <w:kern w:val="2"/>
          <w:sz w:val="28"/>
          <w:szCs w:val="24"/>
        </w:rPr>
        <w:t>仍為4.2年</w:t>
      </w:r>
      <w:r w:rsidR="00FD6611" w:rsidRPr="00A30823">
        <w:rPr>
          <w:rFonts w:ascii="標楷體" w:eastAsia="標楷體" w:hAnsi="標楷體" w:hint="eastAsia"/>
          <w:b/>
          <w:bCs/>
          <w:kern w:val="2"/>
          <w:sz w:val="28"/>
          <w:szCs w:val="24"/>
        </w:rPr>
        <w:t>：</w:t>
      </w:r>
      <w:r w:rsidR="00FD6611" w:rsidRPr="00A30823">
        <w:rPr>
          <w:rFonts w:ascii="標楷體" w:eastAsia="標楷體" w:hAnsi="標楷體" w:hint="eastAsia"/>
          <w:bCs/>
          <w:kern w:val="2"/>
          <w:sz w:val="28"/>
          <w:szCs w:val="24"/>
        </w:rPr>
        <w:t>計程車駕駛人預估計程車之汰舊換新年限以「1~未滿3年」</w:t>
      </w:r>
      <w:r w:rsidR="00A934D6" w:rsidRPr="00A30823">
        <w:rPr>
          <w:rFonts w:ascii="標楷體" w:eastAsia="標楷體" w:hAnsi="標楷體" w:hint="eastAsia"/>
          <w:bCs/>
          <w:kern w:val="2"/>
          <w:sz w:val="28"/>
          <w:szCs w:val="24"/>
        </w:rPr>
        <w:t>占</w:t>
      </w:r>
      <w:r w:rsidR="000B6829">
        <w:rPr>
          <w:rFonts w:ascii="標楷體" w:eastAsia="標楷體" w:hAnsi="標楷體" w:hint="eastAsia"/>
          <w:bCs/>
          <w:kern w:val="2"/>
          <w:sz w:val="28"/>
          <w:szCs w:val="24"/>
        </w:rPr>
        <w:t>34.6</w:t>
      </w:r>
      <w:r w:rsidR="00A934D6" w:rsidRPr="00A30823">
        <w:rPr>
          <w:rFonts w:ascii="標楷體" w:eastAsia="標楷體" w:hAnsi="標楷體" w:hint="eastAsia"/>
          <w:bCs/>
          <w:kern w:val="2"/>
          <w:sz w:val="28"/>
          <w:szCs w:val="24"/>
        </w:rPr>
        <w:t>%</w:t>
      </w:r>
      <w:r w:rsidR="00FD6611" w:rsidRPr="00A30823">
        <w:rPr>
          <w:rFonts w:ascii="標楷體" w:eastAsia="標楷體" w:hAnsi="標楷體" w:hint="eastAsia"/>
          <w:bCs/>
          <w:kern w:val="2"/>
          <w:sz w:val="28"/>
          <w:szCs w:val="24"/>
        </w:rPr>
        <w:t>最多，「3~未滿5年」</w:t>
      </w:r>
      <w:r w:rsidR="00A934D6" w:rsidRPr="00A30823">
        <w:rPr>
          <w:rFonts w:ascii="標楷體" w:eastAsia="標楷體" w:hAnsi="標楷體" w:hint="eastAsia"/>
          <w:bCs/>
          <w:kern w:val="2"/>
          <w:sz w:val="28"/>
          <w:szCs w:val="24"/>
        </w:rPr>
        <w:t>占2</w:t>
      </w:r>
      <w:r w:rsidR="000B6829">
        <w:rPr>
          <w:rFonts w:ascii="標楷體" w:eastAsia="標楷體" w:hAnsi="標楷體" w:hint="eastAsia"/>
          <w:bCs/>
          <w:kern w:val="2"/>
          <w:sz w:val="28"/>
          <w:szCs w:val="24"/>
        </w:rPr>
        <w:t>4</w:t>
      </w:r>
      <w:r w:rsidR="00A02BB4" w:rsidRPr="00A30823">
        <w:rPr>
          <w:rFonts w:ascii="標楷體" w:eastAsia="標楷體" w:hAnsi="標楷體" w:hint="eastAsia"/>
          <w:bCs/>
          <w:kern w:val="2"/>
          <w:sz w:val="28"/>
          <w:szCs w:val="24"/>
        </w:rPr>
        <w:t>.0</w:t>
      </w:r>
      <w:r w:rsidR="00A934D6" w:rsidRPr="00A30823">
        <w:rPr>
          <w:rFonts w:ascii="標楷體" w:eastAsia="標楷體" w:hAnsi="標楷體" w:hint="eastAsia"/>
          <w:bCs/>
          <w:kern w:val="2"/>
          <w:sz w:val="28"/>
          <w:szCs w:val="24"/>
        </w:rPr>
        <w:t>%次之</w:t>
      </w:r>
      <w:r w:rsidR="00FD6611" w:rsidRPr="00A30823">
        <w:rPr>
          <w:rFonts w:ascii="標楷體" w:eastAsia="標楷體" w:hAnsi="標楷體" w:hint="eastAsia"/>
          <w:bCs/>
          <w:kern w:val="2"/>
          <w:sz w:val="28"/>
          <w:szCs w:val="24"/>
        </w:rPr>
        <w:t>，平均預估汰舊換新年限為4.</w:t>
      </w:r>
      <w:r w:rsidR="00A02BB4" w:rsidRPr="00A30823">
        <w:rPr>
          <w:rFonts w:ascii="標楷體" w:eastAsia="標楷體" w:hAnsi="標楷體" w:hint="eastAsia"/>
          <w:bCs/>
          <w:kern w:val="2"/>
          <w:sz w:val="28"/>
          <w:szCs w:val="24"/>
        </w:rPr>
        <w:t>2</w:t>
      </w:r>
      <w:r w:rsidR="00FD6611" w:rsidRPr="00A30823">
        <w:rPr>
          <w:rFonts w:ascii="標楷體" w:eastAsia="標楷體" w:hAnsi="標楷體" w:hint="eastAsia"/>
          <w:bCs/>
          <w:kern w:val="2"/>
          <w:sz w:val="28"/>
          <w:szCs w:val="24"/>
        </w:rPr>
        <w:t>年，</w:t>
      </w:r>
      <w:r w:rsidR="00A02BB4" w:rsidRPr="00A30823">
        <w:rPr>
          <w:rFonts w:ascii="標楷體" w:eastAsia="標楷體" w:hAnsi="標楷體" w:hint="eastAsia"/>
          <w:bCs/>
          <w:kern w:val="2"/>
          <w:sz w:val="28"/>
          <w:szCs w:val="24"/>
        </w:rPr>
        <w:t>與</w:t>
      </w:r>
      <w:r w:rsidR="000B6829">
        <w:rPr>
          <w:rFonts w:ascii="標楷體" w:eastAsia="標楷體" w:hAnsi="標楷體" w:hint="eastAsia"/>
          <w:bCs/>
          <w:kern w:val="2"/>
          <w:sz w:val="28"/>
          <w:szCs w:val="24"/>
        </w:rPr>
        <w:t>100</w:t>
      </w:r>
      <w:r w:rsidR="00FD6611" w:rsidRPr="00A30823">
        <w:rPr>
          <w:rFonts w:ascii="標楷體" w:eastAsia="標楷體" w:hAnsi="標楷體" w:hint="eastAsia"/>
          <w:bCs/>
          <w:kern w:val="2"/>
          <w:sz w:val="28"/>
          <w:szCs w:val="24"/>
        </w:rPr>
        <w:t>年</w:t>
      </w:r>
      <w:r w:rsidR="00DE406D">
        <w:rPr>
          <w:rFonts w:ascii="標楷體" w:eastAsia="標楷體" w:hAnsi="標楷體" w:hint="eastAsia"/>
          <w:bCs/>
          <w:kern w:val="2"/>
          <w:sz w:val="28"/>
          <w:szCs w:val="24"/>
        </w:rPr>
        <w:t>持平</w:t>
      </w:r>
      <w:r w:rsidR="00FD6611" w:rsidRPr="00A30823">
        <w:rPr>
          <w:rFonts w:ascii="標楷體" w:eastAsia="標楷體" w:hAnsi="標楷體" w:hint="eastAsia"/>
          <w:bCs/>
          <w:kern w:val="2"/>
          <w:sz w:val="28"/>
          <w:szCs w:val="24"/>
        </w:rPr>
        <w:t>。若就計程車車齡觀察，車齡「未滿3年」者，預估「5~未滿7</w:t>
      </w:r>
      <w:r w:rsidR="00A934D6" w:rsidRPr="00A30823">
        <w:rPr>
          <w:rFonts w:ascii="標楷體" w:eastAsia="標楷體" w:hAnsi="標楷體" w:hint="eastAsia"/>
          <w:bCs/>
          <w:kern w:val="2"/>
          <w:sz w:val="28"/>
          <w:szCs w:val="24"/>
        </w:rPr>
        <w:t>年」汰舊換新占</w:t>
      </w:r>
      <w:r w:rsidR="000B6829">
        <w:rPr>
          <w:rFonts w:ascii="標楷體" w:eastAsia="標楷體" w:hAnsi="標楷體" w:hint="eastAsia"/>
          <w:bCs/>
          <w:kern w:val="2"/>
          <w:sz w:val="28"/>
          <w:szCs w:val="24"/>
        </w:rPr>
        <w:t>38.7</w:t>
      </w:r>
      <w:r w:rsidR="00A934D6" w:rsidRPr="00A30823">
        <w:rPr>
          <w:rFonts w:ascii="標楷體" w:eastAsia="標楷體" w:hAnsi="標楷體" w:hint="eastAsia"/>
          <w:bCs/>
          <w:kern w:val="2"/>
          <w:sz w:val="28"/>
          <w:szCs w:val="24"/>
        </w:rPr>
        <w:t>%</w:t>
      </w:r>
      <w:r w:rsidR="00FD6611" w:rsidRPr="00A30823">
        <w:rPr>
          <w:rFonts w:ascii="標楷體" w:eastAsia="標楷體" w:hAnsi="標楷體" w:hint="eastAsia"/>
          <w:bCs/>
          <w:kern w:val="2"/>
          <w:sz w:val="28"/>
          <w:szCs w:val="24"/>
        </w:rPr>
        <w:t>最高，平均預估汰舊換新年限為</w:t>
      </w:r>
      <w:r w:rsidR="000B6829">
        <w:rPr>
          <w:rFonts w:ascii="標楷體" w:eastAsia="標楷體" w:hAnsi="標楷體" w:hint="eastAsia"/>
          <w:bCs/>
          <w:kern w:val="2"/>
          <w:sz w:val="28"/>
          <w:szCs w:val="24"/>
        </w:rPr>
        <w:t>5.7</w:t>
      </w:r>
      <w:r w:rsidR="00FD6611" w:rsidRPr="00A30823">
        <w:rPr>
          <w:rFonts w:ascii="標楷體" w:eastAsia="標楷體" w:hAnsi="標楷體" w:hint="eastAsia"/>
          <w:bCs/>
          <w:kern w:val="2"/>
          <w:sz w:val="28"/>
          <w:szCs w:val="24"/>
        </w:rPr>
        <w:t>年；車齡「3~未滿6年」者，預估「3~未滿5年」汰舊換新</w:t>
      </w:r>
      <w:r w:rsidR="00A934D6" w:rsidRPr="00A30823">
        <w:rPr>
          <w:rFonts w:ascii="標楷體" w:eastAsia="標楷體" w:hAnsi="標楷體" w:hint="eastAsia"/>
          <w:bCs/>
          <w:kern w:val="2"/>
          <w:sz w:val="28"/>
          <w:szCs w:val="24"/>
        </w:rPr>
        <w:t>占3</w:t>
      </w:r>
      <w:r w:rsidR="000B6829">
        <w:rPr>
          <w:rFonts w:ascii="標楷體" w:eastAsia="標楷體" w:hAnsi="標楷體" w:hint="eastAsia"/>
          <w:bCs/>
          <w:kern w:val="2"/>
          <w:sz w:val="28"/>
          <w:szCs w:val="24"/>
        </w:rPr>
        <w:t>1.0</w:t>
      </w:r>
      <w:r w:rsidR="00A934D6" w:rsidRPr="00A30823">
        <w:rPr>
          <w:rFonts w:ascii="標楷體" w:eastAsia="標楷體" w:hAnsi="標楷體" w:hint="eastAsia"/>
          <w:bCs/>
          <w:kern w:val="2"/>
          <w:sz w:val="28"/>
          <w:szCs w:val="24"/>
        </w:rPr>
        <w:t>%</w:t>
      </w:r>
      <w:r w:rsidR="00FD6611" w:rsidRPr="00A30823">
        <w:rPr>
          <w:rFonts w:ascii="標楷體" w:eastAsia="標楷體" w:hAnsi="標楷體" w:hint="eastAsia"/>
          <w:bCs/>
          <w:kern w:val="2"/>
          <w:sz w:val="28"/>
          <w:szCs w:val="24"/>
        </w:rPr>
        <w:t>最高。</w:t>
      </w:r>
      <w:r w:rsidR="00DE406D">
        <w:rPr>
          <w:rFonts w:ascii="標楷體" w:eastAsia="標楷體" w:hAnsi="標楷體" w:hint="eastAsia"/>
          <w:bCs/>
          <w:kern w:val="2"/>
          <w:sz w:val="28"/>
          <w:szCs w:val="24"/>
        </w:rPr>
        <w:t>整體而言，</w:t>
      </w:r>
      <w:r w:rsidR="002C222F" w:rsidRPr="00A30823">
        <w:rPr>
          <w:rFonts w:ascii="標楷體" w:eastAsia="標楷體" w:hAnsi="標楷體" w:hint="eastAsia"/>
          <w:bCs/>
          <w:kern w:val="2"/>
          <w:sz w:val="28"/>
          <w:szCs w:val="24"/>
        </w:rPr>
        <w:t>預估汰舊換新年限</w:t>
      </w:r>
      <w:r w:rsidR="002C222F">
        <w:rPr>
          <w:rFonts w:ascii="標楷體" w:eastAsia="標楷體" w:hAnsi="標楷體" w:hint="eastAsia"/>
          <w:bCs/>
          <w:kern w:val="2"/>
          <w:sz w:val="28"/>
          <w:szCs w:val="24"/>
        </w:rPr>
        <w:t>會隨著車齡越高而遞減。</w:t>
      </w:r>
    </w:p>
    <w:p w:rsidR="00FD6611" w:rsidRDefault="00FD6611" w:rsidP="00403D2D">
      <w:pPr>
        <w:spacing w:line="480" w:lineRule="exact"/>
        <w:ind w:leftChars="-59" w:left="-142"/>
        <w:jc w:val="center"/>
        <w:rPr>
          <w:rFonts w:ascii="標楷體" w:eastAsia="標楷體" w:hAnsi="標楷體"/>
          <w:b/>
          <w:bCs/>
          <w:sz w:val="28"/>
        </w:rPr>
      </w:pPr>
      <w:r>
        <w:rPr>
          <w:rFonts w:ascii="標楷體" w:eastAsia="標楷體" w:hAnsi="標楷體" w:hint="eastAsia"/>
          <w:b/>
          <w:bCs/>
          <w:sz w:val="28"/>
        </w:rPr>
        <w:t>表</w:t>
      </w:r>
      <w:r w:rsidR="00980F4A">
        <w:rPr>
          <w:rFonts w:ascii="標楷體" w:eastAsia="標楷體" w:hAnsi="標楷體" w:hint="eastAsia"/>
          <w:b/>
          <w:bCs/>
          <w:sz w:val="28"/>
        </w:rPr>
        <w:t>10</w:t>
      </w:r>
      <w:r>
        <w:rPr>
          <w:rFonts w:ascii="標楷體" w:eastAsia="標楷體" w:hAnsi="標楷體" w:hint="eastAsia"/>
          <w:b/>
          <w:bCs/>
          <w:sz w:val="28"/>
        </w:rPr>
        <w:t>、計程車駕駛人預估汰舊換新年限</w:t>
      </w:r>
    </w:p>
    <w:p w:rsidR="00FD6611" w:rsidRDefault="00FD6611" w:rsidP="005C5135">
      <w:pPr>
        <w:spacing w:line="240" w:lineRule="exact"/>
        <w:ind w:leftChars="-59" w:left="-142" w:rightChars="-37" w:right="-89"/>
        <w:jc w:val="right"/>
        <w:rPr>
          <w:rFonts w:ascii="標楷體" w:eastAsia="標楷體" w:hAnsi="標楷體"/>
          <w:b/>
          <w:bCs/>
          <w:sz w:val="28"/>
        </w:rPr>
      </w:pPr>
      <w:r>
        <w:rPr>
          <w:rFonts w:ascii="標楷體" w:eastAsia="標楷體" w:hAnsi="標楷體" w:hint="eastAsia"/>
          <w:sz w:val="20"/>
        </w:rPr>
        <w:t>單位：%</w:t>
      </w:r>
    </w:p>
    <w:tbl>
      <w:tblPr>
        <w:tblW w:w="9213" w:type="dxa"/>
        <w:tblInd w:w="405" w:type="dxa"/>
        <w:tblCellMar>
          <w:left w:w="0" w:type="dxa"/>
          <w:right w:w="0" w:type="dxa"/>
        </w:tblCellMar>
        <w:tblLook w:val="0000" w:firstRow="0" w:lastRow="0" w:firstColumn="0" w:lastColumn="0" w:noHBand="0" w:noVBand="0"/>
      </w:tblPr>
      <w:tblGrid>
        <w:gridCol w:w="934"/>
        <w:gridCol w:w="809"/>
        <w:gridCol w:w="974"/>
        <w:gridCol w:w="902"/>
        <w:gridCol w:w="1124"/>
        <w:gridCol w:w="1108"/>
        <w:gridCol w:w="1140"/>
        <w:gridCol w:w="1006"/>
        <w:gridCol w:w="1237"/>
      </w:tblGrid>
      <w:tr w:rsidR="00A30823" w:rsidTr="00647947">
        <w:trPr>
          <w:trHeight w:val="397"/>
        </w:trPr>
        <w:tc>
          <w:tcPr>
            <w:tcW w:w="1755" w:type="dxa"/>
            <w:gridSpan w:val="2"/>
            <w:tcBorders>
              <w:top w:val="single" w:sz="12" w:space="0" w:color="auto"/>
              <w:left w:val="nil"/>
              <w:bottom w:val="single" w:sz="12" w:space="0" w:color="auto"/>
              <w:right w:val="single" w:sz="12" w:space="0" w:color="auto"/>
            </w:tcBorders>
            <w:noWrap/>
          </w:tcPr>
          <w:p w:rsidR="00FD6611" w:rsidRDefault="00FD6611" w:rsidP="00077C8E">
            <w:pPr>
              <w:spacing w:line="280" w:lineRule="exact"/>
              <w:ind w:leftChars="-59" w:left="-142"/>
              <w:jc w:val="center"/>
              <w:rPr>
                <w:rFonts w:ascii="標楷體" w:eastAsia="標楷體" w:hAnsi="標楷體" w:cs="Arial Unicode MS"/>
              </w:rPr>
            </w:pPr>
            <w:r>
              <w:rPr>
                <w:rFonts w:ascii="標楷體" w:eastAsia="標楷體" w:hAnsi="標楷體" w:hint="eastAsia"/>
              </w:rPr>
              <w:t>項目別</w:t>
            </w:r>
          </w:p>
        </w:tc>
        <w:tc>
          <w:tcPr>
            <w:tcW w:w="968" w:type="dxa"/>
            <w:tcBorders>
              <w:top w:val="single" w:sz="12" w:space="0" w:color="auto"/>
              <w:left w:val="single" w:sz="12" w:space="0" w:color="auto"/>
              <w:bottom w:val="single" w:sz="12" w:space="0" w:color="auto"/>
              <w:right w:val="single" w:sz="12" w:space="0" w:color="auto"/>
            </w:tcBorders>
            <w:noWrap/>
          </w:tcPr>
          <w:p w:rsidR="00FD6611" w:rsidRDefault="00FD6611" w:rsidP="00077C8E">
            <w:pPr>
              <w:spacing w:line="280" w:lineRule="exact"/>
              <w:ind w:leftChars="-59" w:left="-142"/>
              <w:jc w:val="center"/>
              <w:rPr>
                <w:rFonts w:ascii="標楷體" w:eastAsia="標楷體" w:hAnsi="標楷體" w:cs="Arial Unicode MS"/>
              </w:rPr>
            </w:pPr>
            <w:r>
              <w:rPr>
                <w:rFonts w:ascii="標楷體" w:eastAsia="標楷體" w:hAnsi="標楷體" w:hint="eastAsia"/>
              </w:rPr>
              <w:t>總計</w:t>
            </w:r>
          </w:p>
        </w:tc>
        <w:tc>
          <w:tcPr>
            <w:tcW w:w="896" w:type="dxa"/>
            <w:tcBorders>
              <w:top w:val="single" w:sz="12" w:space="0" w:color="auto"/>
              <w:left w:val="single" w:sz="12" w:space="0" w:color="auto"/>
              <w:bottom w:val="single" w:sz="12" w:space="0" w:color="auto"/>
              <w:right w:val="single" w:sz="12" w:space="0" w:color="auto"/>
            </w:tcBorders>
          </w:tcPr>
          <w:p w:rsidR="00FD6611" w:rsidRDefault="00FD6611" w:rsidP="00077C8E">
            <w:pPr>
              <w:spacing w:line="280" w:lineRule="exact"/>
              <w:ind w:leftChars="-59" w:left="-142"/>
              <w:jc w:val="center"/>
              <w:rPr>
                <w:rFonts w:ascii="標楷體" w:eastAsia="標楷體" w:hAnsi="標楷體" w:cs="Arial Unicode MS"/>
              </w:rPr>
            </w:pPr>
            <w:r>
              <w:rPr>
                <w:rFonts w:ascii="標楷體" w:eastAsia="標楷體" w:hAnsi="標楷體" w:hint="eastAsia"/>
              </w:rPr>
              <w:t>未滿</w:t>
            </w:r>
            <w:r>
              <w:rPr>
                <w:rFonts w:ascii="標楷體" w:eastAsia="標楷體" w:hAnsi="標楷體"/>
              </w:rPr>
              <w:br/>
              <w:t>1年</w:t>
            </w:r>
          </w:p>
        </w:tc>
        <w:tc>
          <w:tcPr>
            <w:tcW w:w="1120" w:type="dxa"/>
            <w:tcBorders>
              <w:top w:val="single" w:sz="12" w:space="0" w:color="auto"/>
              <w:left w:val="single" w:sz="12" w:space="0" w:color="auto"/>
              <w:bottom w:val="single" w:sz="12" w:space="0" w:color="auto"/>
              <w:right w:val="single" w:sz="12" w:space="0" w:color="auto"/>
            </w:tcBorders>
          </w:tcPr>
          <w:p w:rsidR="00FD6611" w:rsidRDefault="00FD6611" w:rsidP="00077C8E">
            <w:pPr>
              <w:spacing w:line="280" w:lineRule="exact"/>
              <w:ind w:leftChars="-59" w:left="-142"/>
              <w:jc w:val="center"/>
              <w:rPr>
                <w:rFonts w:ascii="標楷體" w:eastAsia="標楷體" w:hAnsi="標楷體" w:cs="Arial Unicode MS"/>
              </w:rPr>
            </w:pPr>
            <w:r>
              <w:rPr>
                <w:rFonts w:ascii="標楷體" w:eastAsia="標楷體" w:hAnsi="標楷體"/>
              </w:rPr>
              <w:t>1~未滿</w:t>
            </w:r>
            <w:r>
              <w:rPr>
                <w:rFonts w:ascii="標楷體" w:eastAsia="標楷體" w:hAnsi="標楷體"/>
              </w:rPr>
              <w:br/>
              <w:t>3年</w:t>
            </w:r>
          </w:p>
        </w:tc>
        <w:tc>
          <w:tcPr>
            <w:tcW w:w="1104" w:type="dxa"/>
            <w:tcBorders>
              <w:top w:val="single" w:sz="12" w:space="0" w:color="auto"/>
              <w:left w:val="single" w:sz="12" w:space="0" w:color="auto"/>
              <w:bottom w:val="single" w:sz="12" w:space="0" w:color="auto"/>
              <w:right w:val="single" w:sz="12" w:space="0" w:color="auto"/>
            </w:tcBorders>
          </w:tcPr>
          <w:p w:rsidR="00FD6611" w:rsidRDefault="00FD6611" w:rsidP="00077C8E">
            <w:pPr>
              <w:spacing w:line="280" w:lineRule="exact"/>
              <w:ind w:leftChars="-59" w:left="-142"/>
              <w:jc w:val="center"/>
              <w:rPr>
                <w:rFonts w:ascii="標楷體" w:eastAsia="標楷體" w:hAnsi="標楷體" w:cs="Arial Unicode MS"/>
              </w:rPr>
            </w:pPr>
            <w:r>
              <w:rPr>
                <w:rFonts w:ascii="標楷體" w:eastAsia="標楷體" w:hAnsi="標楷體"/>
              </w:rPr>
              <w:t>3~未滿</w:t>
            </w:r>
            <w:r>
              <w:rPr>
                <w:rFonts w:ascii="標楷體" w:eastAsia="標楷體" w:hAnsi="標楷體"/>
              </w:rPr>
              <w:br/>
              <w:t>5年</w:t>
            </w:r>
          </w:p>
        </w:tc>
        <w:tc>
          <w:tcPr>
            <w:tcW w:w="1136" w:type="dxa"/>
            <w:tcBorders>
              <w:top w:val="single" w:sz="12" w:space="0" w:color="auto"/>
              <w:left w:val="single" w:sz="12" w:space="0" w:color="auto"/>
              <w:bottom w:val="single" w:sz="12" w:space="0" w:color="auto"/>
              <w:right w:val="single" w:sz="12" w:space="0" w:color="auto"/>
            </w:tcBorders>
          </w:tcPr>
          <w:p w:rsidR="00FD6611" w:rsidRDefault="00FD6611" w:rsidP="00077C8E">
            <w:pPr>
              <w:spacing w:line="280" w:lineRule="exact"/>
              <w:ind w:leftChars="-59" w:left="-142"/>
              <w:jc w:val="center"/>
              <w:rPr>
                <w:rFonts w:ascii="標楷體" w:eastAsia="標楷體" w:hAnsi="標楷體" w:cs="Arial Unicode MS"/>
              </w:rPr>
            </w:pPr>
            <w:r>
              <w:rPr>
                <w:rFonts w:ascii="標楷體" w:eastAsia="標楷體" w:hAnsi="標楷體"/>
              </w:rPr>
              <w:t>5~未滿</w:t>
            </w:r>
            <w:r>
              <w:rPr>
                <w:rFonts w:ascii="標楷體" w:eastAsia="標楷體" w:hAnsi="標楷體"/>
              </w:rPr>
              <w:br/>
              <w:t>7年</w:t>
            </w:r>
          </w:p>
        </w:tc>
        <w:tc>
          <w:tcPr>
            <w:tcW w:w="1000" w:type="dxa"/>
            <w:tcBorders>
              <w:top w:val="single" w:sz="12" w:space="0" w:color="auto"/>
              <w:left w:val="single" w:sz="12" w:space="0" w:color="auto"/>
              <w:bottom w:val="single" w:sz="12" w:space="0" w:color="auto"/>
              <w:right w:val="double" w:sz="12" w:space="0" w:color="auto"/>
            </w:tcBorders>
          </w:tcPr>
          <w:p w:rsidR="00FD6611" w:rsidRDefault="00FD6611" w:rsidP="00077C8E">
            <w:pPr>
              <w:spacing w:line="280" w:lineRule="exact"/>
              <w:ind w:leftChars="-59" w:left="-142"/>
              <w:jc w:val="center"/>
              <w:rPr>
                <w:rFonts w:ascii="標楷體" w:eastAsia="標楷體" w:hAnsi="標楷體" w:cs="Arial Unicode MS"/>
              </w:rPr>
            </w:pPr>
            <w:r>
              <w:rPr>
                <w:rFonts w:ascii="標楷體" w:eastAsia="標楷體" w:hAnsi="標楷體"/>
              </w:rPr>
              <w:t>7年</w:t>
            </w:r>
            <w:r>
              <w:rPr>
                <w:rFonts w:ascii="標楷體" w:eastAsia="標楷體" w:hAnsi="標楷體"/>
              </w:rPr>
              <w:br/>
            </w:r>
            <w:r>
              <w:rPr>
                <w:rFonts w:ascii="標楷體" w:eastAsia="標楷體" w:hAnsi="標楷體" w:hint="eastAsia"/>
              </w:rPr>
              <w:t>及以上</w:t>
            </w:r>
          </w:p>
        </w:tc>
        <w:tc>
          <w:tcPr>
            <w:tcW w:w="1234" w:type="dxa"/>
            <w:tcBorders>
              <w:top w:val="single" w:sz="12" w:space="0" w:color="auto"/>
              <w:left w:val="double" w:sz="12" w:space="0" w:color="auto"/>
              <w:bottom w:val="single" w:sz="12" w:space="0" w:color="auto"/>
              <w:right w:val="nil"/>
            </w:tcBorders>
          </w:tcPr>
          <w:p w:rsidR="00FD6611" w:rsidRDefault="00FD6611" w:rsidP="00077C8E">
            <w:pPr>
              <w:spacing w:line="280" w:lineRule="exact"/>
              <w:ind w:leftChars="-59" w:left="-142"/>
              <w:jc w:val="center"/>
              <w:rPr>
                <w:rFonts w:ascii="標楷體" w:eastAsia="標楷體" w:hAnsi="標楷體" w:cs="Arial Unicode MS"/>
              </w:rPr>
            </w:pPr>
            <w:r>
              <w:rPr>
                <w:rFonts w:ascii="標楷體" w:eastAsia="標楷體" w:hAnsi="標楷體" w:hint="eastAsia"/>
              </w:rPr>
              <w:t>平均值</w:t>
            </w:r>
            <w:r>
              <w:rPr>
                <w:rFonts w:ascii="標楷體" w:eastAsia="標楷體" w:hAnsi="標楷體"/>
              </w:rPr>
              <w:br/>
              <w:t>(年)</w:t>
            </w:r>
          </w:p>
        </w:tc>
      </w:tr>
      <w:tr w:rsidR="001F5BB5" w:rsidTr="00647947">
        <w:trPr>
          <w:trHeight w:val="134"/>
        </w:trPr>
        <w:tc>
          <w:tcPr>
            <w:tcW w:w="929" w:type="dxa"/>
            <w:tcBorders>
              <w:top w:val="single" w:sz="12" w:space="0" w:color="auto"/>
              <w:left w:val="nil"/>
            </w:tcBorders>
            <w:noWrap/>
            <w:vAlign w:val="bottom"/>
          </w:tcPr>
          <w:p w:rsidR="001F5BB5" w:rsidRPr="001F5BB5" w:rsidRDefault="001F5BB5" w:rsidP="002C222F">
            <w:pPr>
              <w:spacing w:line="320" w:lineRule="exact"/>
              <w:ind w:leftChars="-59" w:left="-142" w:rightChars="4" w:right="10" w:firstLineChars="67" w:firstLine="161"/>
              <w:jc w:val="right"/>
              <w:rPr>
                <w:rFonts w:ascii="標楷體" w:eastAsia="標楷體" w:hAnsi="標楷體" w:cs="Arial Unicode MS"/>
                <w:bCs/>
              </w:rPr>
            </w:pPr>
            <w:r w:rsidRPr="001F5BB5">
              <w:rPr>
                <w:rFonts w:ascii="標楷體" w:eastAsia="標楷體" w:hAnsi="標楷體" w:hint="eastAsia"/>
                <w:bCs/>
              </w:rPr>
              <w:t>100</w:t>
            </w:r>
            <w:r w:rsidRPr="001F5BB5">
              <w:rPr>
                <w:rFonts w:ascii="標楷體" w:eastAsia="標楷體" w:hAnsi="標楷體"/>
                <w:bCs/>
              </w:rPr>
              <w:t>年</w:t>
            </w:r>
          </w:p>
        </w:tc>
        <w:tc>
          <w:tcPr>
            <w:tcW w:w="826" w:type="dxa"/>
            <w:tcBorders>
              <w:top w:val="single" w:sz="12" w:space="0" w:color="auto"/>
              <w:left w:val="nil"/>
              <w:right w:val="single" w:sz="12" w:space="0" w:color="auto"/>
            </w:tcBorders>
            <w:vAlign w:val="bottom"/>
          </w:tcPr>
          <w:p w:rsidR="001F5BB5" w:rsidRPr="001F5BB5" w:rsidRDefault="001F5BB5" w:rsidP="002C222F">
            <w:pPr>
              <w:spacing w:line="320" w:lineRule="exact"/>
              <w:ind w:leftChars="-63" w:left="-141" w:hangingChars="4" w:hanging="10"/>
              <w:rPr>
                <w:rFonts w:ascii="標楷體" w:eastAsia="標楷體" w:hAnsi="標楷體" w:cs="Arial Unicode MS"/>
                <w:bCs/>
              </w:rPr>
            </w:pPr>
          </w:p>
        </w:tc>
        <w:tc>
          <w:tcPr>
            <w:tcW w:w="968" w:type="dxa"/>
            <w:tcBorders>
              <w:top w:val="single" w:sz="12" w:space="0" w:color="auto"/>
              <w:left w:val="single" w:sz="12" w:space="0" w:color="auto"/>
              <w:right w:val="nil"/>
            </w:tcBorders>
            <w:noWrap/>
            <w:vAlign w:val="bottom"/>
          </w:tcPr>
          <w:p w:rsidR="001F5BB5" w:rsidRPr="001F5BB5" w:rsidRDefault="001F5BB5" w:rsidP="002C222F">
            <w:pPr>
              <w:spacing w:line="320" w:lineRule="exact"/>
              <w:ind w:leftChars="-59" w:left="-142" w:rightChars="50" w:right="120"/>
              <w:jc w:val="right"/>
              <w:rPr>
                <w:rFonts w:ascii="標楷體" w:eastAsia="標楷體" w:hAnsi="標楷體" w:cs="Arial Unicode MS"/>
                <w:bCs/>
              </w:rPr>
            </w:pPr>
            <w:r w:rsidRPr="001F5BB5">
              <w:rPr>
                <w:rFonts w:ascii="標楷體" w:eastAsia="標楷體" w:hAnsi="標楷體" w:cs="Arial Unicode MS" w:hint="eastAsia"/>
                <w:bCs/>
              </w:rPr>
              <w:t>100.0</w:t>
            </w:r>
          </w:p>
        </w:tc>
        <w:tc>
          <w:tcPr>
            <w:tcW w:w="896" w:type="dxa"/>
            <w:tcBorders>
              <w:top w:val="single" w:sz="12" w:space="0" w:color="auto"/>
              <w:left w:val="nil"/>
              <w:right w:val="nil"/>
            </w:tcBorders>
            <w:noWrap/>
            <w:vAlign w:val="bottom"/>
          </w:tcPr>
          <w:p w:rsidR="001F5BB5" w:rsidRPr="001F5BB5" w:rsidRDefault="001F5BB5" w:rsidP="002C222F">
            <w:pPr>
              <w:spacing w:line="320" w:lineRule="exact"/>
              <w:ind w:leftChars="-59" w:left="-142" w:rightChars="50" w:right="120"/>
              <w:jc w:val="right"/>
              <w:rPr>
                <w:rFonts w:ascii="標楷體" w:eastAsia="標楷體" w:hAnsi="標楷體" w:cs="Arial Unicode MS"/>
                <w:bCs/>
              </w:rPr>
            </w:pPr>
            <w:r w:rsidRPr="001F5BB5">
              <w:rPr>
                <w:rFonts w:ascii="標楷體" w:eastAsia="標楷體" w:hAnsi="標楷體" w:cs="Arial Unicode MS" w:hint="eastAsia"/>
                <w:bCs/>
              </w:rPr>
              <w:t>5.0</w:t>
            </w:r>
          </w:p>
        </w:tc>
        <w:tc>
          <w:tcPr>
            <w:tcW w:w="1120" w:type="dxa"/>
            <w:tcBorders>
              <w:top w:val="single" w:sz="12" w:space="0" w:color="auto"/>
              <w:left w:val="nil"/>
              <w:right w:val="nil"/>
            </w:tcBorders>
            <w:noWrap/>
            <w:vAlign w:val="bottom"/>
          </w:tcPr>
          <w:p w:rsidR="001F5BB5" w:rsidRPr="001F5BB5" w:rsidRDefault="001F5BB5" w:rsidP="002C222F">
            <w:pPr>
              <w:spacing w:line="320" w:lineRule="exact"/>
              <w:ind w:leftChars="-59" w:left="-142" w:rightChars="50" w:right="120"/>
              <w:jc w:val="right"/>
              <w:rPr>
                <w:rFonts w:ascii="標楷體" w:eastAsia="標楷體" w:hAnsi="標楷體" w:cs="Arial Unicode MS"/>
                <w:bCs/>
              </w:rPr>
            </w:pPr>
            <w:r w:rsidRPr="001F5BB5">
              <w:rPr>
                <w:rFonts w:ascii="標楷體" w:eastAsia="標楷體" w:hAnsi="標楷體" w:cs="Arial Unicode MS" w:hint="eastAsia"/>
                <w:bCs/>
              </w:rPr>
              <w:t>34.3</w:t>
            </w:r>
          </w:p>
        </w:tc>
        <w:tc>
          <w:tcPr>
            <w:tcW w:w="1104" w:type="dxa"/>
            <w:tcBorders>
              <w:top w:val="single" w:sz="12" w:space="0" w:color="auto"/>
              <w:left w:val="nil"/>
              <w:right w:val="nil"/>
            </w:tcBorders>
            <w:noWrap/>
            <w:vAlign w:val="bottom"/>
          </w:tcPr>
          <w:p w:rsidR="001F5BB5" w:rsidRPr="001F5BB5" w:rsidRDefault="001F5BB5" w:rsidP="002C222F">
            <w:pPr>
              <w:spacing w:line="320" w:lineRule="exact"/>
              <w:ind w:leftChars="-59" w:left="-142" w:rightChars="50" w:right="120"/>
              <w:jc w:val="right"/>
              <w:rPr>
                <w:rFonts w:ascii="標楷體" w:eastAsia="標楷體" w:hAnsi="標楷體" w:cs="Arial Unicode MS"/>
                <w:bCs/>
              </w:rPr>
            </w:pPr>
            <w:r w:rsidRPr="001F5BB5">
              <w:rPr>
                <w:rFonts w:ascii="標楷體" w:eastAsia="標楷體" w:hAnsi="標楷體" w:cs="Arial Unicode MS" w:hint="eastAsia"/>
                <w:bCs/>
              </w:rPr>
              <w:t>28.0</w:t>
            </w:r>
          </w:p>
        </w:tc>
        <w:tc>
          <w:tcPr>
            <w:tcW w:w="1136" w:type="dxa"/>
            <w:tcBorders>
              <w:top w:val="single" w:sz="12" w:space="0" w:color="auto"/>
              <w:left w:val="nil"/>
              <w:right w:val="nil"/>
            </w:tcBorders>
            <w:noWrap/>
            <w:vAlign w:val="bottom"/>
          </w:tcPr>
          <w:p w:rsidR="001F5BB5" w:rsidRPr="001F5BB5" w:rsidRDefault="001F5BB5" w:rsidP="002C222F">
            <w:pPr>
              <w:spacing w:line="320" w:lineRule="exact"/>
              <w:ind w:leftChars="-59" w:left="-142" w:rightChars="50" w:right="120"/>
              <w:jc w:val="right"/>
              <w:rPr>
                <w:rFonts w:ascii="標楷體" w:eastAsia="標楷體" w:hAnsi="標楷體" w:cs="Arial Unicode MS"/>
                <w:bCs/>
              </w:rPr>
            </w:pPr>
            <w:r w:rsidRPr="001F5BB5">
              <w:rPr>
                <w:rFonts w:ascii="標楷體" w:eastAsia="標楷體" w:hAnsi="標楷體" w:cs="Arial Unicode MS" w:hint="eastAsia"/>
                <w:bCs/>
              </w:rPr>
              <w:t>21.3</w:t>
            </w:r>
          </w:p>
        </w:tc>
        <w:tc>
          <w:tcPr>
            <w:tcW w:w="1000" w:type="dxa"/>
            <w:tcBorders>
              <w:top w:val="single" w:sz="12" w:space="0" w:color="auto"/>
              <w:left w:val="nil"/>
              <w:right w:val="double" w:sz="12" w:space="0" w:color="auto"/>
            </w:tcBorders>
            <w:noWrap/>
            <w:vAlign w:val="bottom"/>
          </w:tcPr>
          <w:p w:rsidR="001F5BB5" w:rsidRPr="001F5BB5" w:rsidRDefault="001F5BB5" w:rsidP="002C222F">
            <w:pPr>
              <w:spacing w:line="320" w:lineRule="exact"/>
              <w:ind w:leftChars="-59" w:left="-142" w:rightChars="50" w:right="120"/>
              <w:jc w:val="right"/>
              <w:rPr>
                <w:rFonts w:ascii="標楷體" w:eastAsia="標楷體" w:hAnsi="標楷體" w:cs="Arial Unicode MS"/>
                <w:bCs/>
              </w:rPr>
            </w:pPr>
            <w:r w:rsidRPr="001F5BB5">
              <w:rPr>
                <w:rFonts w:ascii="標楷體" w:eastAsia="標楷體" w:hAnsi="標楷體" w:cs="Arial Unicode MS" w:hint="eastAsia"/>
                <w:bCs/>
              </w:rPr>
              <w:t>11.4</w:t>
            </w:r>
          </w:p>
        </w:tc>
        <w:tc>
          <w:tcPr>
            <w:tcW w:w="1234" w:type="dxa"/>
            <w:tcBorders>
              <w:top w:val="single" w:sz="12" w:space="0" w:color="auto"/>
              <w:left w:val="double" w:sz="12" w:space="0" w:color="auto"/>
              <w:right w:val="nil"/>
            </w:tcBorders>
            <w:noWrap/>
            <w:vAlign w:val="bottom"/>
          </w:tcPr>
          <w:p w:rsidR="001F5BB5" w:rsidRPr="001F5BB5" w:rsidRDefault="001F5BB5" w:rsidP="002C222F">
            <w:pPr>
              <w:spacing w:line="320" w:lineRule="exact"/>
              <w:ind w:leftChars="-59" w:left="-142" w:rightChars="50" w:right="120"/>
              <w:jc w:val="right"/>
              <w:rPr>
                <w:rFonts w:ascii="標楷體" w:eastAsia="標楷體" w:hAnsi="標楷體" w:cs="Arial Unicode MS"/>
                <w:bCs/>
              </w:rPr>
            </w:pPr>
            <w:r w:rsidRPr="001F5BB5">
              <w:rPr>
                <w:rFonts w:ascii="標楷體" w:eastAsia="標楷體" w:hAnsi="標楷體" w:cs="Arial Unicode MS" w:hint="eastAsia"/>
                <w:bCs/>
              </w:rPr>
              <w:t>4.2</w:t>
            </w:r>
          </w:p>
        </w:tc>
      </w:tr>
      <w:tr w:rsidR="00F246B7" w:rsidTr="00647947">
        <w:trPr>
          <w:trHeight w:val="134"/>
        </w:trPr>
        <w:tc>
          <w:tcPr>
            <w:tcW w:w="929" w:type="dxa"/>
            <w:tcBorders>
              <w:left w:val="nil"/>
              <w:bottom w:val="nil"/>
            </w:tcBorders>
            <w:noWrap/>
            <w:vAlign w:val="bottom"/>
          </w:tcPr>
          <w:p w:rsidR="00F246B7" w:rsidRDefault="001F5BB5" w:rsidP="002C222F">
            <w:pPr>
              <w:spacing w:line="320" w:lineRule="exact"/>
              <w:ind w:leftChars="-59" w:left="-142" w:rightChars="4" w:right="10" w:firstLineChars="67" w:firstLine="161"/>
              <w:jc w:val="right"/>
              <w:rPr>
                <w:rFonts w:ascii="標楷體" w:eastAsia="標楷體" w:hAnsi="標楷體" w:cs="Arial Unicode MS"/>
                <w:b/>
                <w:bCs/>
              </w:rPr>
            </w:pPr>
            <w:r>
              <w:rPr>
                <w:rFonts w:ascii="標楷體" w:eastAsia="標楷體" w:hAnsi="標楷體" w:hint="eastAsia"/>
                <w:b/>
                <w:bCs/>
              </w:rPr>
              <w:t>102</w:t>
            </w:r>
            <w:r w:rsidR="00F246B7">
              <w:rPr>
                <w:rFonts w:ascii="標楷體" w:eastAsia="標楷體" w:hAnsi="標楷體"/>
                <w:b/>
                <w:bCs/>
              </w:rPr>
              <w:t>年</w:t>
            </w:r>
          </w:p>
        </w:tc>
        <w:tc>
          <w:tcPr>
            <w:tcW w:w="826" w:type="dxa"/>
            <w:tcBorders>
              <w:left w:val="nil"/>
              <w:bottom w:val="nil"/>
              <w:right w:val="single" w:sz="12" w:space="0" w:color="auto"/>
            </w:tcBorders>
            <w:vAlign w:val="bottom"/>
          </w:tcPr>
          <w:p w:rsidR="00F246B7" w:rsidRDefault="00F246B7" w:rsidP="002C222F">
            <w:pPr>
              <w:spacing w:line="320" w:lineRule="exact"/>
              <w:ind w:leftChars="-63" w:left="-141" w:hangingChars="4" w:hanging="10"/>
              <w:rPr>
                <w:rFonts w:ascii="標楷體" w:eastAsia="標楷體" w:hAnsi="標楷體" w:cs="Arial Unicode MS"/>
                <w:b/>
                <w:bCs/>
              </w:rPr>
            </w:pPr>
          </w:p>
        </w:tc>
        <w:tc>
          <w:tcPr>
            <w:tcW w:w="968" w:type="dxa"/>
            <w:tcBorders>
              <w:left w:val="single" w:sz="12" w:space="0" w:color="auto"/>
              <w:bottom w:val="nil"/>
              <w:right w:val="nil"/>
            </w:tcBorders>
            <w:noWrap/>
            <w:vAlign w:val="bottom"/>
          </w:tcPr>
          <w:p w:rsidR="00F246B7" w:rsidRDefault="00F246B7" w:rsidP="002C222F">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100.0</w:t>
            </w:r>
          </w:p>
        </w:tc>
        <w:tc>
          <w:tcPr>
            <w:tcW w:w="896" w:type="dxa"/>
            <w:tcBorders>
              <w:left w:val="nil"/>
              <w:bottom w:val="nil"/>
              <w:right w:val="nil"/>
            </w:tcBorders>
            <w:noWrap/>
            <w:vAlign w:val="bottom"/>
          </w:tcPr>
          <w:p w:rsidR="00F246B7" w:rsidRDefault="001F5BB5" w:rsidP="002C222F">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4.5</w:t>
            </w:r>
          </w:p>
        </w:tc>
        <w:tc>
          <w:tcPr>
            <w:tcW w:w="1120" w:type="dxa"/>
            <w:tcBorders>
              <w:left w:val="nil"/>
              <w:bottom w:val="nil"/>
              <w:right w:val="nil"/>
            </w:tcBorders>
            <w:noWrap/>
            <w:vAlign w:val="bottom"/>
          </w:tcPr>
          <w:p w:rsidR="00F246B7" w:rsidRDefault="00F246B7" w:rsidP="002C222F">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34.</w:t>
            </w:r>
            <w:r w:rsidR="001F5BB5">
              <w:rPr>
                <w:rFonts w:ascii="標楷體" w:eastAsia="標楷體" w:hAnsi="標楷體" w:cs="Arial Unicode MS" w:hint="eastAsia"/>
                <w:b/>
                <w:bCs/>
              </w:rPr>
              <w:t>6</w:t>
            </w:r>
          </w:p>
        </w:tc>
        <w:tc>
          <w:tcPr>
            <w:tcW w:w="1104" w:type="dxa"/>
            <w:tcBorders>
              <w:left w:val="nil"/>
              <w:bottom w:val="nil"/>
              <w:right w:val="nil"/>
            </w:tcBorders>
            <w:noWrap/>
            <w:vAlign w:val="bottom"/>
          </w:tcPr>
          <w:p w:rsidR="00F246B7" w:rsidRDefault="00F246B7" w:rsidP="002C222F">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2</w:t>
            </w:r>
            <w:r w:rsidR="001F5BB5">
              <w:rPr>
                <w:rFonts w:ascii="標楷體" w:eastAsia="標楷體" w:hAnsi="標楷體" w:cs="Arial Unicode MS" w:hint="eastAsia"/>
                <w:b/>
                <w:bCs/>
              </w:rPr>
              <w:t>4</w:t>
            </w:r>
            <w:r>
              <w:rPr>
                <w:rFonts w:ascii="標楷體" w:eastAsia="標楷體" w:hAnsi="標楷體" w:cs="Arial Unicode MS" w:hint="eastAsia"/>
                <w:b/>
                <w:bCs/>
              </w:rPr>
              <w:t>.0</w:t>
            </w:r>
          </w:p>
        </w:tc>
        <w:tc>
          <w:tcPr>
            <w:tcW w:w="1136" w:type="dxa"/>
            <w:tcBorders>
              <w:left w:val="nil"/>
              <w:bottom w:val="nil"/>
              <w:right w:val="nil"/>
            </w:tcBorders>
            <w:noWrap/>
            <w:vAlign w:val="bottom"/>
          </w:tcPr>
          <w:p w:rsidR="00F246B7" w:rsidRDefault="00F246B7" w:rsidP="002C222F">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2</w:t>
            </w:r>
            <w:r w:rsidR="000B6829">
              <w:rPr>
                <w:rFonts w:ascii="標楷體" w:eastAsia="標楷體" w:hAnsi="標楷體" w:cs="Arial Unicode MS" w:hint="eastAsia"/>
                <w:b/>
                <w:bCs/>
              </w:rPr>
              <w:t>3.5</w:t>
            </w:r>
          </w:p>
        </w:tc>
        <w:tc>
          <w:tcPr>
            <w:tcW w:w="1000" w:type="dxa"/>
            <w:tcBorders>
              <w:left w:val="nil"/>
              <w:bottom w:val="nil"/>
              <w:right w:val="double" w:sz="12" w:space="0" w:color="auto"/>
            </w:tcBorders>
            <w:noWrap/>
            <w:vAlign w:val="bottom"/>
          </w:tcPr>
          <w:p w:rsidR="00F246B7" w:rsidRDefault="00F246B7" w:rsidP="002C222F">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1</w:t>
            </w:r>
            <w:r w:rsidR="000B6829">
              <w:rPr>
                <w:rFonts w:ascii="標楷體" w:eastAsia="標楷體" w:hAnsi="標楷體" w:cs="Arial Unicode MS" w:hint="eastAsia"/>
                <w:b/>
                <w:bCs/>
              </w:rPr>
              <w:t>3.4</w:t>
            </w:r>
          </w:p>
        </w:tc>
        <w:tc>
          <w:tcPr>
            <w:tcW w:w="1234" w:type="dxa"/>
            <w:tcBorders>
              <w:left w:val="double" w:sz="12" w:space="0" w:color="auto"/>
              <w:bottom w:val="nil"/>
              <w:right w:val="nil"/>
            </w:tcBorders>
            <w:noWrap/>
            <w:vAlign w:val="bottom"/>
          </w:tcPr>
          <w:p w:rsidR="00F246B7" w:rsidRDefault="00F246B7" w:rsidP="002C222F">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4.2</w:t>
            </w:r>
          </w:p>
        </w:tc>
      </w:tr>
      <w:tr w:rsidR="00A30823" w:rsidTr="00647947">
        <w:trPr>
          <w:trHeight w:val="80"/>
        </w:trPr>
        <w:tc>
          <w:tcPr>
            <w:tcW w:w="1755" w:type="dxa"/>
            <w:gridSpan w:val="2"/>
            <w:tcBorders>
              <w:top w:val="nil"/>
              <w:left w:val="nil"/>
              <w:bottom w:val="nil"/>
              <w:right w:val="single" w:sz="12" w:space="0" w:color="auto"/>
            </w:tcBorders>
            <w:noWrap/>
            <w:vAlign w:val="bottom"/>
          </w:tcPr>
          <w:p w:rsidR="00FD6611" w:rsidRDefault="00FD6611" w:rsidP="002C222F">
            <w:pPr>
              <w:spacing w:line="320" w:lineRule="exact"/>
              <w:ind w:leftChars="-59" w:left="-142" w:firstLineChars="126" w:firstLine="302"/>
              <w:rPr>
                <w:rFonts w:ascii="標楷體" w:eastAsia="標楷體" w:hAnsi="標楷體" w:cs="Arial Unicode MS"/>
              </w:rPr>
            </w:pPr>
            <w:r>
              <w:rPr>
                <w:rFonts w:ascii="標楷體" w:eastAsia="標楷體" w:hAnsi="標楷體" w:hint="eastAsia"/>
              </w:rPr>
              <w:t>按車齡分</w:t>
            </w:r>
          </w:p>
        </w:tc>
        <w:tc>
          <w:tcPr>
            <w:tcW w:w="968" w:type="dxa"/>
            <w:tcBorders>
              <w:top w:val="nil"/>
              <w:left w:val="single" w:sz="12" w:space="0" w:color="auto"/>
              <w:bottom w:val="nil"/>
              <w:right w:val="nil"/>
            </w:tcBorders>
            <w:noWrap/>
            <w:vAlign w:val="bottom"/>
          </w:tcPr>
          <w:p w:rsidR="00FD6611" w:rsidRDefault="00FD6611" w:rsidP="002C222F">
            <w:pPr>
              <w:spacing w:line="320" w:lineRule="exact"/>
              <w:ind w:leftChars="-59" w:left="-142" w:rightChars="50" w:right="120"/>
              <w:jc w:val="right"/>
              <w:rPr>
                <w:rFonts w:ascii="標楷體" w:eastAsia="標楷體" w:hAnsi="標楷體" w:cs="Arial Unicode MS"/>
              </w:rPr>
            </w:pPr>
          </w:p>
        </w:tc>
        <w:tc>
          <w:tcPr>
            <w:tcW w:w="896" w:type="dxa"/>
            <w:tcBorders>
              <w:top w:val="nil"/>
              <w:left w:val="nil"/>
              <w:bottom w:val="nil"/>
              <w:right w:val="nil"/>
            </w:tcBorders>
            <w:noWrap/>
            <w:vAlign w:val="bottom"/>
          </w:tcPr>
          <w:p w:rsidR="00FD6611" w:rsidRDefault="00FD6611" w:rsidP="002C222F">
            <w:pPr>
              <w:pStyle w:val="font1"/>
              <w:widowControl w:val="0"/>
              <w:spacing w:before="0" w:beforeAutospacing="0" w:after="0" w:afterAutospacing="0" w:line="320" w:lineRule="exact"/>
              <w:ind w:leftChars="-59" w:left="-142" w:rightChars="50" w:right="120"/>
              <w:jc w:val="right"/>
              <w:rPr>
                <w:rFonts w:ascii="標楷體" w:eastAsia="標楷體" w:hAnsi="標楷體" w:hint="default"/>
                <w:kern w:val="2"/>
              </w:rPr>
            </w:pPr>
          </w:p>
        </w:tc>
        <w:tc>
          <w:tcPr>
            <w:tcW w:w="1120" w:type="dxa"/>
            <w:tcBorders>
              <w:top w:val="nil"/>
              <w:left w:val="nil"/>
              <w:bottom w:val="nil"/>
              <w:right w:val="nil"/>
            </w:tcBorders>
            <w:noWrap/>
            <w:vAlign w:val="bottom"/>
          </w:tcPr>
          <w:p w:rsidR="00FD6611" w:rsidRDefault="00FD6611" w:rsidP="002C222F">
            <w:pPr>
              <w:spacing w:line="320" w:lineRule="exact"/>
              <w:ind w:leftChars="-59" w:left="-142" w:rightChars="50" w:right="120"/>
              <w:jc w:val="right"/>
              <w:rPr>
                <w:rFonts w:ascii="標楷體" w:eastAsia="標楷體" w:hAnsi="標楷體" w:cs="Arial Unicode MS"/>
              </w:rPr>
            </w:pPr>
          </w:p>
        </w:tc>
        <w:tc>
          <w:tcPr>
            <w:tcW w:w="1104" w:type="dxa"/>
            <w:tcBorders>
              <w:top w:val="nil"/>
              <w:left w:val="nil"/>
              <w:bottom w:val="nil"/>
              <w:right w:val="nil"/>
            </w:tcBorders>
            <w:noWrap/>
            <w:vAlign w:val="bottom"/>
          </w:tcPr>
          <w:p w:rsidR="00FD6611" w:rsidRDefault="00FD6611" w:rsidP="002C222F">
            <w:pPr>
              <w:spacing w:line="320" w:lineRule="exact"/>
              <w:ind w:leftChars="-59" w:left="-142" w:rightChars="50" w:right="120"/>
              <w:jc w:val="right"/>
              <w:rPr>
                <w:rFonts w:ascii="標楷體" w:eastAsia="標楷體" w:hAnsi="標楷體" w:cs="Arial Unicode MS"/>
              </w:rPr>
            </w:pPr>
          </w:p>
        </w:tc>
        <w:tc>
          <w:tcPr>
            <w:tcW w:w="1136" w:type="dxa"/>
            <w:tcBorders>
              <w:top w:val="nil"/>
              <w:left w:val="nil"/>
              <w:bottom w:val="nil"/>
              <w:right w:val="nil"/>
            </w:tcBorders>
            <w:noWrap/>
            <w:vAlign w:val="bottom"/>
          </w:tcPr>
          <w:p w:rsidR="00FD6611" w:rsidRDefault="00FD6611" w:rsidP="002C222F">
            <w:pPr>
              <w:spacing w:line="320" w:lineRule="exact"/>
              <w:ind w:leftChars="-59" w:left="-142" w:rightChars="50" w:right="120"/>
              <w:jc w:val="right"/>
              <w:rPr>
                <w:rFonts w:ascii="標楷體" w:eastAsia="標楷體" w:hAnsi="標楷體" w:cs="Arial Unicode MS"/>
              </w:rPr>
            </w:pPr>
          </w:p>
        </w:tc>
        <w:tc>
          <w:tcPr>
            <w:tcW w:w="1000" w:type="dxa"/>
            <w:tcBorders>
              <w:top w:val="nil"/>
              <w:left w:val="nil"/>
              <w:bottom w:val="nil"/>
              <w:right w:val="double" w:sz="12" w:space="0" w:color="auto"/>
            </w:tcBorders>
            <w:noWrap/>
            <w:vAlign w:val="bottom"/>
          </w:tcPr>
          <w:p w:rsidR="00FD6611" w:rsidRDefault="00FD6611" w:rsidP="002C222F">
            <w:pPr>
              <w:spacing w:line="320" w:lineRule="exact"/>
              <w:ind w:leftChars="-59" w:left="-142" w:rightChars="50" w:right="120"/>
              <w:jc w:val="right"/>
              <w:rPr>
                <w:rFonts w:ascii="標楷體" w:eastAsia="標楷體" w:hAnsi="標楷體" w:cs="Arial Unicode MS"/>
              </w:rPr>
            </w:pPr>
          </w:p>
        </w:tc>
        <w:tc>
          <w:tcPr>
            <w:tcW w:w="1234" w:type="dxa"/>
            <w:tcBorders>
              <w:top w:val="nil"/>
              <w:left w:val="double" w:sz="12" w:space="0" w:color="auto"/>
              <w:bottom w:val="nil"/>
              <w:right w:val="nil"/>
            </w:tcBorders>
            <w:noWrap/>
            <w:vAlign w:val="bottom"/>
          </w:tcPr>
          <w:p w:rsidR="00FD6611" w:rsidRDefault="00FD6611" w:rsidP="002C222F">
            <w:pPr>
              <w:pStyle w:val="font1"/>
              <w:widowControl w:val="0"/>
              <w:spacing w:before="0" w:beforeAutospacing="0" w:after="0" w:afterAutospacing="0" w:line="320" w:lineRule="exact"/>
              <w:ind w:leftChars="-59" w:left="-142" w:rightChars="50" w:right="120"/>
              <w:jc w:val="right"/>
              <w:rPr>
                <w:rFonts w:ascii="標楷體" w:eastAsia="標楷體" w:hAnsi="標楷體" w:cs="Times New Roman" w:hint="default"/>
                <w:kern w:val="2"/>
              </w:rPr>
            </w:pPr>
          </w:p>
        </w:tc>
      </w:tr>
      <w:tr w:rsidR="00A30823" w:rsidTr="00647947">
        <w:trPr>
          <w:trHeight w:val="80"/>
        </w:trPr>
        <w:tc>
          <w:tcPr>
            <w:tcW w:w="1755" w:type="dxa"/>
            <w:gridSpan w:val="2"/>
            <w:tcBorders>
              <w:top w:val="nil"/>
              <w:left w:val="nil"/>
              <w:bottom w:val="nil"/>
              <w:right w:val="single" w:sz="12" w:space="0" w:color="auto"/>
            </w:tcBorders>
            <w:noWrap/>
            <w:vAlign w:val="bottom"/>
          </w:tcPr>
          <w:p w:rsidR="00FD6611" w:rsidRDefault="00FD6611" w:rsidP="002C222F">
            <w:pPr>
              <w:spacing w:line="320" w:lineRule="exact"/>
              <w:ind w:leftChars="-59" w:left="-142" w:firstLineChars="67" w:firstLine="161"/>
              <w:rPr>
                <w:rFonts w:ascii="標楷體" w:eastAsia="標楷體" w:hAnsi="標楷體" w:cs="Arial Unicode MS"/>
              </w:rPr>
            </w:pPr>
            <w:r>
              <w:rPr>
                <w:rFonts w:ascii="標楷體" w:eastAsia="標楷體" w:hAnsi="標楷體" w:hint="eastAsia"/>
              </w:rPr>
              <w:t xml:space="preserve">　</w:t>
            </w:r>
            <w:r w:rsidR="00B47D57">
              <w:rPr>
                <w:rFonts w:ascii="標楷體" w:eastAsia="標楷體" w:hAnsi="標楷體" w:hint="eastAsia"/>
              </w:rPr>
              <w:t xml:space="preserve"> </w:t>
            </w:r>
            <w:r>
              <w:rPr>
                <w:rFonts w:ascii="標楷體" w:eastAsia="標楷體" w:hAnsi="標楷體" w:hint="eastAsia"/>
              </w:rPr>
              <w:t>未滿</w:t>
            </w:r>
            <w:r>
              <w:rPr>
                <w:rFonts w:ascii="標楷體" w:eastAsia="標楷體" w:hAnsi="標楷體"/>
              </w:rPr>
              <w:t>3年</w:t>
            </w:r>
          </w:p>
        </w:tc>
        <w:tc>
          <w:tcPr>
            <w:tcW w:w="968" w:type="dxa"/>
            <w:tcBorders>
              <w:top w:val="nil"/>
              <w:left w:val="single" w:sz="12" w:space="0" w:color="auto"/>
              <w:bottom w:val="nil"/>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100.0</w:t>
            </w:r>
          </w:p>
        </w:tc>
        <w:tc>
          <w:tcPr>
            <w:tcW w:w="896" w:type="dxa"/>
            <w:tcBorders>
              <w:top w:val="nil"/>
              <w:left w:val="nil"/>
              <w:bottom w:val="nil"/>
              <w:right w:val="nil"/>
            </w:tcBorders>
            <w:noWrap/>
            <w:vAlign w:val="bottom"/>
          </w:tcPr>
          <w:p w:rsidR="00FD6611" w:rsidRDefault="000B6829"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0.9</w:t>
            </w:r>
          </w:p>
        </w:tc>
        <w:tc>
          <w:tcPr>
            <w:tcW w:w="1120" w:type="dxa"/>
            <w:tcBorders>
              <w:top w:val="nil"/>
              <w:left w:val="nil"/>
              <w:bottom w:val="nil"/>
              <w:right w:val="nil"/>
            </w:tcBorders>
            <w:noWrap/>
            <w:vAlign w:val="bottom"/>
          </w:tcPr>
          <w:p w:rsidR="00FD6611" w:rsidRDefault="000B6829"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7.5</w:t>
            </w:r>
          </w:p>
        </w:tc>
        <w:tc>
          <w:tcPr>
            <w:tcW w:w="1104" w:type="dxa"/>
            <w:tcBorders>
              <w:top w:val="nil"/>
              <w:left w:val="nil"/>
              <w:bottom w:val="nil"/>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2</w:t>
            </w:r>
            <w:r w:rsidR="000B6829">
              <w:rPr>
                <w:rFonts w:ascii="標楷體" w:eastAsia="標楷體" w:hAnsi="標楷體" w:cs="Arial Unicode MS" w:hint="eastAsia"/>
              </w:rPr>
              <w:t>6.1</w:t>
            </w:r>
          </w:p>
        </w:tc>
        <w:tc>
          <w:tcPr>
            <w:tcW w:w="1136" w:type="dxa"/>
            <w:tcBorders>
              <w:top w:val="nil"/>
              <w:left w:val="nil"/>
              <w:bottom w:val="nil"/>
              <w:right w:val="nil"/>
            </w:tcBorders>
            <w:noWrap/>
            <w:vAlign w:val="bottom"/>
          </w:tcPr>
          <w:p w:rsidR="00FD6611" w:rsidRDefault="000B6829"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38.7</w:t>
            </w:r>
          </w:p>
        </w:tc>
        <w:tc>
          <w:tcPr>
            <w:tcW w:w="1000" w:type="dxa"/>
            <w:tcBorders>
              <w:top w:val="nil"/>
              <w:left w:val="nil"/>
              <w:bottom w:val="nil"/>
              <w:right w:val="double" w:sz="12" w:space="0" w:color="auto"/>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2</w:t>
            </w:r>
            <w:r w:rsidR="000B6829">
              <w:rPr>
                <w:rFonts w:ascii="標楷體" w:eastAsia="標楷體" w:hAnsi="標楷體" w:cs="Arial Unicode MS" w:hint="eastAsia"/>
              </w:rPr>
              <w:t>6.8</w:t>
            </w:r>
          </w:p>
        </w:tc>
        <w:tc>
          <w:tcPr>
            <w:tcW w:w="1234" w:type="dxa"/>
            <w:tcBorders>
              <w:top w:val="nil"/>
              <w:left w:val="double" w:sz="12" w:space="0" w:color="auto"/>
              <w:bottom w:val="nil"/>
              <w:right w:val="nil"/>
            </w:tcBorders>
            <w:noWrap/>
            <w:vAlign w:val="bottom"/>
          </w:tcPr>
          <w:p w:rsidR="00FD6611" w:rsidRDefault="000B6829"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5.7</w:t>
            </w:r>
          </w:p>
        </w:tc>
      </w:tr>
      <w:tr w:rsidR="00A30823" w:rsidTr="00647947">
        <w:trPr>
          <w:trHeight w:val="119"/>
        </w:trPr>
        <w:tc>
          <w:tcPr>
            <w:tcW w:w="1755" w:type="dxa"/>
            <w:gridSpan w:val="2"/>
            <w:tcBorders>
              <w:top w:val="nil"/>
              <w:left w:val="nil"/>
              <w:bottom w:val="nil"/>
              <w:right w:val="single" w:sz="12" w:space="0" w:color="auto"/>
            </w:tcBorders>
            <w:noWrap/>
            <w:vAlign w:val="bottom"/>
          </w:tcPr>
          <w:p w:rsidR="00FD6611" w:rsidRDefault="00FD6611" w:rsidP="002C222F">
            <w:pPr>
              <w:spacing w:line="320" w:lineRule="exact"/>
              <w:ind w:leftChars="-59" w:left="-142" w:firstLineChars="67" w:firstLine="161"/>
              <w:rPr>
                <w:rFonts w:ascii="標楷體" w:eastAsia="標楷體" w:hAnsi="標楷體" w:cs="Arial Unicode MS"/>
              </w:rPr>
            </w:pPr>
            <w:r>
              <w:rPr>
                <w:rFonts w:ascii="標楷體" w:eastAsia="標楷體" w:hAnsi="標楷體" w:hint="eastAsia"/>
              </w:rPr>
              <w:t xml:space="preserve">　</w:t>
            </w:r>
            <w:r w:rsidR="00B47D57">
              <w:rPr>
                <w:rFonts w:ascii="標楷體" w:eastAsia="標楷體" w:hAnsi="標楷體" w:hint="eastAsia"/>
              </w:rPr>
              <w:t xml:space="preserve"> </w:t>
            </w:r>
            <w:r>
              <w:rPr>
                <w:rFonts w:ascii="標楷體" w:eastAsia="標楷體" w:hAnsi="標楷體"/>
              </w:rPr>
              <w:t>3~未滿6年</w:t>
            </w:r>
          </w:p>
        </w:tc>
        <w:tc>
          <w:tcPr>
            <w:tcW w:w="968" w:type="dxa"/>
            <w:tcBorders>
              <w:top w:val="nil"/>
              <w:left w:val="single" w:sz="12" w:space="0" w:color="auto"/>
              <w:bottom w:val="nil"/>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100.0</w:t>
            </w:r>
          </w:p>
        </w:tc>
        <w:tc>
          <w:tcPr>
            <w:tcW w:w="896" w:type="dxa"/>
            <w:tcBorders>
              <w:top w:val="nil"/>
              <w:left w:val="nil"/>
              <w:bottom w:val="nil"/>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w:t>
            </w:r>
            <w:r w:rsidR="000B6829">
              <w:rPr>
                <w:rFonts w:ascii="標楷體" w:eastAsia="標楷體" w:hAnsi="標楷體" w:cs="Arial Unicode MS" w:hint="eastAsia"/>
              </w:rPr>
              <w:t>8</w:t>
            </w:r>
          </w:p>
        </w:tc>
        <w:tc>
          <w:tcPr>
            <w:tcW w:w="1120" w:type="dxa"/>
            <w:tcBorders>
              <w:top w:val="nil"/>
              <w:left w:val="nil"/>
              <w:bottom w:val="nil"/>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2</w:t>
            </w:r>
            <w:r w:rsidR="000B6829">
              <w:rPr>
                <w:rFonts w:ascii="標楷體" w:eastAsia="標楷體" w:hAnsi="標楷體" w:cs="Arial Unicode MS" w:hint="eastAsia"/>
              </w:rPr>
              <w:t>3</w:t>
            </w:r>
            <w:r>
              <w:rPr>
                <w:rFonts w:ascii="標楷體" w:eastAsia="標楷體" w:hAnsi="標楷體" w:cs="Arial Unicode MS" w:hint="eastAsia"/>
              </w:rPr>
              <w:t>.</w:t>
            </w:r>
            <w:r w:rsidR="000B6829">
              <w:rPr>
                <w:rFonts w:ascii="標楷體" w:eastAsia="標楷體" w:hAnsi="標楷體" w:cs="Arial Unicode MS" w:hint="eastAsia"/>
              </w:rPr>
              <w:t>8</w:t>
            </w:r>
          </w:p>
        </w:tc>
        <w:tc>
          <w:tcPr>
            <w:tcW w:w="1104" w:type="dxa"/>
            <w:tcBorders>
              <w:top w:val="nil"/>
              <w:left w:val="nil"/>
              <w:bottom w:val="nil"/>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w:t>
            </w:r>
            <w:r w:rsidR="000B6829">
              <w:rPr>
                <w:rFonts w:ascii="標楷體" w:eastAsia="標楷體" w:hAnsi="標楷體" w:cs="Arial Unicode MS" w:hint="eastAsia"/>
              </w:rPr>
              <w:t>1.0</w:t>
            </w:r>
          </w:p>
        </w:tc>
        <w:tc>
          <w:tcPr>
            <w:tcW w:w="1136" w:type="dxa"/>
            <w:tcBorders>
              <w:top w:val="nil"/>
              <w:left w:val="nil"/>
              <w:bottom w:val="nil"/>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30.</w:t>
            </w:r>
            <w:r w:rsidR="000B6829">
              <w:rPr>
                <w:rFonts w:ascii="標楷體" w:eastAsia="標楷體" w:hAnsi="標楷體" w:cs="Arial Unicode MS" w:hint="eastAsia"/>
              </w:rPr>
              <w:t>3</w:t>
            </w:r>
          </w:p>
        </w:tc>
        <w:tc>
          <w:tcPr>
            <w:tcW w:w="1000" w:type="dxa"/>
            <w:tcBorders>
              <w:top w:val="nil"/>
              <w:left w:val="nil"/>
              <w:bottom w:val="nil"/>
              <w:right w:val="double" w:sz="12" w:space="0" w:color="auto"/>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w:t>
            </w:r>
            <w:r w:rsidR="000B6829">
              <w:rPr>
                <w:rFonts w:ascii="標楷體" w:eastAsia="標楷體" w:hAnsi="標楷體" w:cs="Arial Unicode MS" w:hint="eastAsia"/>
              </w:rPr>
              <w:t>3</w:t>
            </w:r>
            <w:r>
              <w:rPr>
                <w:rFonts w:ascii="標楷體" w:eastAsia="標楷體" w:hAnsi="標楷體" w:cs="Arial Unicode MS" w:hint="eastAsia"/>
              </w:rPr>
              <w:t>.0</w:t>
            </w:r>
          </w:p>
        </w:tc>
        <w:tc>
          <w:tcPr>
            <w:tcW w:w="1234" w:type="dxa"/>
            <w:tcBorders>
              <w:top w:val="nil"/>
              <w:left w:val="double" w:sz="12" w:space="0" w:color="auto"/>
              <w:bottom w:val="nil"/>
              <w:right w:val="nil"/>
            </w:tcBorders>
            <w:noWrap/>
            <w:vAlign w:val="bottom"/>
          </w:tcPr>
          <w:p w:rsidR="00FD6611" w:rsidRDefault="000B6829"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4.6</w:t>
            </w:r>
          </w:p>
        </w:tc>
      </w:tr>
      <w:tr w:rsidR="00A30823" w:rsidTr="00647947">
        <w:trPr>
          <w:trHeight w:val="80"/>
        </w:trPr>
        <w:tc>
          <w:tcPr>
            <w:tcW w:w="1755" w:type="dxa"/>
            <w:gridSpan w:val="2"/>
            <w:tcBorders>
              <w:top w:val="nil"/>
              <w:left w:val="nil"/>
              <w:bottom w:val="nil"/>
              <w:right w:val="single" w:sz="12" w:space="0" w:color="auto"/>
            </w:tcBorders>
            <w:noWrap/>
            <w:vAlign w:val="bottom"/>
          </w:tcPr>
          <w:p w:rsidR="00FD6611" w:rsidRDefault="00FD6611" w:rsidP="002C222F">
            <w:pPr>
              <w:spacing w:line="320" w:lineRule="exact"/>
              <w:ind w:leftChars="-59" w:left="-142" w:firstLineChars="67" w:firstLine="161"/>
              <w:rPr>
                <w:rFonts w:ascii="標楷體" w:eastAsia="標楷體" w:hAnsi="標楷體" w:cs="Arial Unicode MS"/>
              </w:rPr>
            </w:pPr>
            <w:r>
              <w:rPr>
                <w:rFonts w:ascii="標楷體" w:eastAsia="標楷體" w:hAnsi="標楷體" w:hint="eastAsia"/>
              </w:rPr>
              <w:t xml:space="preserve">　</w:t>
            </w:r>
            <w:r w:rsidR="00B47D57">
              <w:rPr>
                <w:rFonts w:ascii="標楷體" w:eastAsia="標楷體" w:hAnsi="標楷體" w:hint="eastAsia"/>
              </w:rPr>
              <w:t xml:space="preserve"> </w:t>
            </w:r>
            <w:r>
              <w:rPr>
                <w:rFonts w:ascii="標楷體" w:eastAsia="標楷體" w:hAnsi="標楷體"/>
              </w:rPr>
              <w:t>6~未滿9年</w:t>
            </w:r>
          </w:p>
        </w:tc>
        <w:tc>
          <w:tcPr>
            <w:tcW w:w="968" w:type="dxa"/>
            <w:tcBorders>
              <w:top w:val="nil"/>
              <w:left w:val="single" w:sz="12" w:space="0" w:color="auto"/>
              <w:bottom w:val="nil"/>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100.0</w:t>
            </w:r>
          </w:p>
        </w:tc>
        <w:tc>
          <w:tcPr>
            <w:tcW w:w="896" w:type="dxa"/>
            <w:tcBorders>
              <w:top w:val="nil"/>
              <w:left w:val="nil"/>
              <w:bottom w:val="nil"/>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4.</w:t>
            </w:r>
            <w:r w:rsidR="000B6829">
              <w:rPr>
                <w:rFonts w:ascii="標楷體" w:eastAsia="標楷體" w:hAnsi="標楷體" w:cs="Arial Unicode MS" w:hint="eastAsia"/>
              </w:rPr>
              <w:t>6</w:t>
            </w:r>
          </w:p>
        </w:tc>
        <w:tc>
          <w:tcPr>
            <w:tcW w:w="1120" w:type="dxa"/>
            <w:tcBorders>
              <w:top w:val="nil"/>
              <w:left w:val="nil"/>
              <w:bottom w:val="nil"/>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w:t>
            </w:r>
            <w:r w:rsidR="000B6829">
              <w:rPr>
                <w:rFonts w:ascii="標楷體" w:eastAsia="標楷體" w:hAnsi="標楷體" w:cs="Arial Unicode MS" w:hint="eastAsia"/>
              </w:rPr>
              <w:t>9.5</w:t>
            </w:r>
          </w:p>
        </w:tc>
        <w:tc>
          <w:tcPr>
            <w:tcW w:w="1104" w:type="dxa"/>
            <w:tcBorders>
              <w:top w:val="nil"/>
              <w:left w:val="nil"/>
              <w:bottom w:val="nil"/>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2</w:t>
            </w:r>
            <w:r w:rsidR="000B6829">
              <w:rPr>
                <w:rFonts w:ascii="標楷體" w:eastAsia="標楷體" w:hAnsi="標楷體" w:cs="Arial Unicode MS" w:hint="eastAsia"/>
              </w:rPr>
              <w:t>5.1</w:t>
            </w:r>
          </w:p>
        </w:tc>
        <w:tc>
          <w:tcPr>
            <w:tcW w:w="1136" w:type="dxa"/>
            <w:tcBorders>
              <w:top w:val="nil"/>
              <w:left w:val="nil"/>
              <w:bottom w:val="nil"/>
              <w:right w:val="nil"/>
            </w:tcBorders>
            <w:noWrap/>
            <w:vAlign w:val="bottom"/>
          </w:tcPr>
          <w:p w:rsidR="00FD6611" w:rsidRDefault="000B6829"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20</w:t>
            </w:r>
            <w:r w:rsidR="00295E35">
              <w:rPr>
                <w:rFonts w:ascii="標楷體" w:eastAsia="標楷體" w:hAnsi="標楷體" w:cs="Arial Unicode MS" w:hint="eastAsia"/>
              </w:rPr>
              <w:t>.4</w:t>
            </w:r>
          </w:p>
        </w:tc>
        <w:tc>
          <w:tcPr>
            <w:tcW w:w="1000" w:type="dxa"/>
            <w:tcBorders>
              <w:top w:val="nil"/>
              <w:left w:val="nil"/>
              <w:bottom w:val="nil"/>
              <w:right w:val="double" w:sz="12" w:space="0" w:color="auto"/>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10.</w:t>
            </w:r>
            <w:r w:rsidR="000B6829">
              <w:rPr>
                <w:rFonts w:ascii="標楷體" w:eastAsia="標楷體" w:hAnsi="標楷體" w:cs="Arial Unicode MS" w:hint="eastAsia"/>
              </w:rPr>
              <w:t>4</w:t>
            </w:r>
          </w:p>
        </w:tc>
        <w:tc>
          <w:tcPr>
            <w:tcW w:w="1234" w:type="dxa"/>
            <w:tcBorders>
              <w:top w:val="nil"/>
              <w:left w:val="double" w:sz="12" w:space="0" w:color="auto"/>
              <w:bottom w:val="nil"/>
              <w:right w:val="nil"/>
            </w:tcBorders>
            <w:noWrap/>
            <w:vAlign w:val="bottom"/>
          </w:tcPr>
          <w:p w:rsidR="00FD6611" w:rsidRDefault="000B6829"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3.9</w:t>
            </w:r>
          </w:p>
        </w:tc>
      </w:tr>
      <w:tr w:rsidR="00A30823" w:rsidTr="00647947">
        <w:trPr>
          <w:trHeight w:val="80"/>
        </w:trPr>
        <w:tc>
          <w:tcPr>
            <w:tcW w:w="1755" w:type="dxa"/>
            <w:gridSpan w:val="2"/>
            <w:tcBorders>
              <w:top w:val="nil"/>
              <w:left w:val="nil"/>
              <w:bottom w:val="nil"/>
              <w:right w:val="single" w:sz="12" w:space="0" w:color="auto"/>
            </w:tcBorders>
            <w:noWrap/>
            <w:vAlign w:val="bottom"/>
          </w:tcPr>
          <w:p w:rsidR="00FD6611" w:rsidRDefault="00FD6611" w:rsidP="002C222F">
            <w:pPr>
              <w:spacing w:line="320" w:lineRule="exact"/>
              <w:ind w:leftChars="-59" w:left="-142" w:firstLineChars="67" w:firstLine="161"/>
              <w:rPr>
                <w:rFonts w:ascii="標楷體" w:eastAsia="標楷體" w:hAnsi="標楷體" w:cs="Arial Unicode MS"/>
              </w:rPr>
            </w:pPr>
            <w:r>
              <w:rPr>
                <w:rFonts w:ascii="標楷體" w:eastAsia="標楷體" w:hAnsi="標楷體" w:hint="eastAsia"/>
              </w:rPr>
              <w:t xml:space="preserve">　</w:t>
            </w:r>
            <w:r w:rsidR="00B47D57">
              <w:rPr>
                <w:rFonts w:ascii="標楷體" w:eastAsia="標楷體" w:hAnsi="標楷體" w:hint="eastAsia"/>
              </w:rPr>
              <w:t xml:space="preserve"> </w:t>
            </w:r>
            <w:r>
              <w:rPr>
                <w:rFonts w:ascii="標楷體" w:eastAsia="標楷體" w:hAnsi="標楷體"/>
              </w:rPr>
              <w:t>9~未滿12年</w:t>
            </w:r>
          </w:p>
        </w:tc>
        <w:tc>
          <w:tcPr>
            <w:tcW w:w="968" w:type="dxa"/>
            <w:tcBorders>
              <w:top w:val="nil"/>
              <w:left w:val="single" w:sz="12" w:space="0" w:color="auto"/>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100.0</w:t>
            </w:r>
          </w:p>
        </w:tc>
        <w:tc>
          <w:tcPr>
            <w:tcW w:w="896" w:type="dxa"/>
            <w:tcBorders>
              <w:top w:val="nil"/>
              <w:left w:val="nil"/>
              <w:right w:val="nil"/>
            </w:tcBorders>
            <w:noWrap/>
            <w:vAlign w:val="bottom"/>
          </w:tcPr>
          <w:p w:rsidR="00FD6611" w:rsidRDefault="000B6829"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7.2</w:t>
            </w:r>
          </w:p>
        </w:tc>
        <w:tc>
          <w:tcPr>
            <w:tcW w:w="1120" w:type="dxa"/>
            <w:tcBorders>
              <w:top w:val="nil"/>
              <w:left w:val="nil"/>
              <w:right w:val="nil"/>
            </w:tcBorders>
            <w:noWrap/>
            <w:vAlign w:val="bottom"/>
          </w:tcPr>
          <w:p w:rsidR="00FD6611" w:rsidRDefault="00C84A9D"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4</w:t>
            </w:r>
            <w:r w:rsidR="000B6829">
              <w:rPr>
                <w:rFonts w:ascii="標楷體" w:eastAsia="標楷體" w:hAnsi="標楷體" w:cs="Arial Unicode MS" w:hint="eastAsia"/>
              </w:rPr>
              <w:t>8.0</w:t>
            </w:r>
          </w:p>
        </w:tc>
        <w:tc>
          <w:tcPr>
            <w:tcW w:w="1104" w:type="dxa"/>
            <w:tcBorders>
              <w:top w:val="nil"/>
              <w:left w:val="nil"/>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2</w:t>
            </w:r>
            <w:r w:rsidR="000B6829">
              <w:rPr>
                <w:rFonts w:ascii="標楷體" w:eastAsia="標楷體" w:hAnsi="標楷體" w:cs="Arial Unicode MS" w:hint="eastAsia"/>
              </w:rPr>
              <w:t>0.4</w:t>
            </w:r>
          </w:p>
        </w:tc>
        <w:tc>
          <w:tcPr>
            <w:tcW w:w="1136" w:type="dxa"/>
            <w:tcBorders>
              <w:top w:val="nil"/>
              <w:left w:val="nil"/>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w:t>
            </w:r>
            <w:r w:rsidR="000B6829">
              <w:rPr>
                <w:rFonts w:ascii="標楷體" w:eastAsia="標楷體" w:hAnsi="標楷體" w:cs="Arial Unicode MS" w:hint="eastAsia"/>
              </w:rPr>
              <w:t>5.1</w:t>
            </w:r>
          </w:p>
        </w:tc>
        <w:tc>
          <w:tcPr>
            <w:tcW w:w="1000" w:type="dxa"/>
            <w:tcBorders>
              <w:top w:val="nil"/>
              <w:left w:val="nil"/>
              <w:right w:val="double" w:sz="12" w:space="0" w:color="auto"/>
            </w:tcBorders>
            <w:noWrap/>
            <w:vAlign w:val="bottom"/>
          </w:tcPr>
          <w:p w:rsidR="00FD6611" w:rsidRDefault="000B6829"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9.3</w:t>
            </w:r>
          </w:p>
        </w:tc>
        <w:tc>
          <w:tcPr>
            <w:tcW w:w="1234" w:type="dxa"/>
            <w:tcBorders>
              <w:top w:val="nil"/>
              <w:left w:val="double" w:sz="12" w:space="0" w:color="auto"/>
              <w:bottom w:val="nil"/>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w:t>
            </w:r>
            <w:r w:rsidR="000B6829">
              <w:rPr>
                <w:rFonts w:ascii="標楷體" w:eastAsia="標楷體" w:hAnsi="標楷體" w:cs="Arial Unicode MS" w:hint="eastAsia"/>
              </w:rPr>
              <w:t>4</w:t>
            </w:r>
          </w:p>
        </w:tc>
      </w:tr>
      <w:tr w:rsidR="00A30823" w:rsidTr="00647947">
        <w:trPr>
          <w:trHeight w:val="124"/>
        </w:trPr>
        <w:tc>
          <w:tcPr>
            <w:tcW w:w="1755" w:type="dxa"/>
            <w:gridSpan w:val="2"/>
            <w:tcBorders>
              <w:top w:val="nil"/>
              <w:left w:val="nil"/>
              <w:bottom w:val="single" w:sz="12" w:space="0" w:color="auto"/>
              <w:right w:val="single" w:sz="12" w:space="0" w:color="auto"/>
            </w:tcBorders>
            <w:noWrap/>
            <w:vAlign w:val="bottom"/>
          </w:tcPr>
          <w:p w:rsidR="00FD6611" w:rsidRDefault="00FD6611" w:rsidP="002C222F">
            <w:pPr>
              <w:spacing w:line="320" w:lineRule="exact"/>
              <w:ind w:leftChars="-59" w:left="-142" w:firstLineChars="67" w:firstLine="161"/>
              <w:rPr>
                <w:rFonts w:ascii="標楷體" w:eastAsia="標楷體" w:hAnsi="標楷體" w:cs="Arial Unicode MS"/>
              </w:rPr>
            </w:pPr>
            <w:r>
              <w:rPr>
                <w:rFonts w:ascii="標楷體" w:eastAsia="標楷體" w:hAnsi="標楷體" w:hint="eastAsia"/>
              </w:rPr>
              <w:t xml:space="preserve">　</w:t>
            </w:r>
            <w:r w:rsidR="00B47D57">
              <w:rPr>
                <w:rFonts w:ascii="標楷體" w:eastAsia="標楷體" w:hAnsi="標楷體" w:hint="eastAsia"/>
              </w:rPr>
              <w:t xml:space="preserve"> </w:t>
            </w:r>
            <w:r>
              <w:rPr>
                <w:rFonts w:ascii="標楷體" w:eastAsia="標楷體" w:hAnsi="標楷體"/>
              </w:rPr>
              <w:t>12年及以上</w:t>
            </w:r>
          </w:p>
        </w:tc>
        <w:tc>
          <w:tcPr>
            <w:tcW w:w="968" w:type="dxa"/>
            <w:tcBorders>
              <w:top w:val="nil"/>
              <w:left w:val="single" w:sz="12" w:space="0" w:color="auto"/>
              <w:bottom w:val="single" w:sz="12" w:space="0" w:color="auto"/>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100.0</w:t>
            </w:r>
          </w:p>
        </w:tc>
        <w:tc>
          <w:tcPr>
            <w:tcW w:w="896" w:type="dxa"/>
            <w:tcBorders>
              <w:top w:val="nil"/>
              <w:left w:val="nil"/>
              <w:bottom w:val="single" w:sz="12" w:space="0" w:color="auto"/>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7.</w:t>
            </w:r>
            <w:r w:rsidR="000B6829">
              <w:rPr>
                <w:rFonts w:ascii="標楷體" w:eastAsia="標楷體" w:hAnsi="標楷體" w:cs="Arial Unicode MS" w:hint="eastAsia"/>
              </w:rPr>
              <w:t>4</w:t>
            </w:r>
          </w:p>
        </w:tc>
        <w:tc>
          <w:tcPr>
            <w:tcW w:w="1120" w:type="dxa"/>
            <w:tcBorders>
              <w:top w:val="nil"/>
              <w:left w:val="nil"/>
              <w:bottom w:val="single" w:sz="12" w:space="0" w:color="auto"/>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49.</w:t>
            </w:r>
            <w:r w:rsidR="000B6829">
              <w:rPr>
                <w:rFonts w:ascii="標楷體" w:eastAsia="標楷體" w:hAnsi="標楷體" w:cs="Arial Unicode MS" w:hint="eastAsia"/>
              </w:rPr>
              <w:t>9</w:t>
            </w:r>
          </w:p>
        </w:tc>
        <w:tc>
          <w:tcPr>
            <w:tcW w:w="1104" w:type="dxa"/>
            <w:tcBorders>
              <w:top w:val="nil"/>
              <w:left w:val="nil"/>
              <w:bottom w:val="single" w:sz="12" w:space="0" w:color="auto"/>
              <w:right w:val="nil"/>
            </w:tcBorders>
            <w:noWrap/>
            <w:vAlign w:val="bottom"/>
          </w:tcPr>
          <w:p w:rsidR="00FD6611" w:rsidRDefault="000B6829"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18.5</w:t>
            </w:r>
          </w:p>
        </w:tc>
        <w:tc>
          <w:tcPr>
            <w:tcW w:w="1136" w:type="dxa"/>
            <w:tcBorders>
              <w:top w:val="nil"/>
              <w:left w:val="nil"/>
              <w:bottom w:val="single" w:sz="12" w:space="0" w:color="auto"/>
              <w:right w:val="nil"/>
            </w:tcBorders>
            <w:noWrap/>
            <w:vAlign w:val="bottom"/>
          </w:tcPr>
          <w:p w:rsidR="00FD6611" w:rsidRDefault="00211796"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w:t>
            </w:r>
            <w:r w:rsidR="000B6829">
              <w:rPr>
                <w:rFonts w:ascii="標楷體" w:eastAsia="標楷體" w:hAnsi="標楷體" w:cs="Arial Unicode MS" w:hint="eastAsia"/>
              </w:rPr>
              <w:t>5.3</w:t>
            </w:r>
          </w:p>
        </w:tc>
        <w:tc>
          <w:tcPr>
            <w:tcW w:w="1000" w:type="dxa"/>
            <w:tcBorders>
              <w:top w:val="nil"/>
              <w:left w:val="nil"/>
              <w:bottom w:val="single" w:sz="12" w:space="0" w:color="auto"/>
              <w:right w:val="double" w:sz="12" w:space="0" w:color="auto"/>
            </w:tcBorders>
            <w:noWrap/>
            <w:vAlign w:val="bottom"/>
          </w:tcPr>
          <w:p w:rsidR="00FD6611" w:rsidRDefault="000B6829"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9.0</w:t>
            </w:r>
          </w:p>
        </w:tc>
        <w:tc>
          <w:tcPr>
            <w:tcW w:w="1234" w:type="dxa"/>
            <w:tcBorders>
              <w:top w:val="nil"/>
              <w:left w:val="double" w:sz="12" w:space="0" w:color="auto"/>
              <w:bottom w:val="single" w:sz="12" w:space="0" w:color="auto"/>
              <w:right w:val="nil"/>
            </w:tcBorders>
            <w:noWrap/>
            <w:vAlign w:val="bottom"/>
          </w:tcPr>
          <w:p w:rsidR="00FD6611" w:rsidRDefault="00295E35" w:rsidP="002C222F">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w:t>
            </w:r>
            <w:r w:rsidR="000B6829">
              <w:rPr>
                <w:rFonts w:ascii="標楷體" w:eastAsia="標楷體" w:hAnsi="標楷體" w:cs="Arial Unicode MS" w:hint="eastAsia"/>
              </w:rPr>
              <w:t>4</w:t>
            </w:r>
          </w:p>
        </w:tc>
      </w:tr>
    </w:tbl>
    <w:p w:rsidR="003359C7" w:rsidRDefault="003359C7" w:rsidP="003359C7">
      <w:pPr>
        <w:adjustRightInd/>
        <w:spacing w:beforeLines="50" w:before="120" w:line="400" w:lineRule="exact"/>
        <w:ind w:left="1202"/>
        <w:jc w:val="both"/>
        <w:textAlignment w:val="auto"/>
        <w:rPr>
          <w:rFonts w:ascii="標楷體" w:eastAsia="標楷體" w:hAnsi="標楷體"/>
          <w:b/>
          <w:bCs/>
          <w:kern w:val="2"/>
          <w:sz w:val="28"/>
          <w:szCs w:val="24"/>
        </w:rPr>
      </w:pPr>
    </w:p>
    <w:p w:rsidR="00647947" w:rsidRPr="003C093B" w:rsidRDefault="00647947" w:rsidP="00FC7EB8">
      <w:pPr>
        <w:numPr>
          <w:ilvl w:val="0"/>
          <w:numId w:val="6"/>
        </w:numPr>
        <w:adjustRightInd/>
        <w:spacing w:beforeLines="50" w:before="120" w:line="440" w:lineRule="exact"/>
        <w:ind w:left="1202" w:hanging="720"/>
        <w:jc w:val="both"/>
        <w:textAlignment w:val="auto"/>
        <w:rPr>
          <w:rFonts w:ascii="標楷體" w:eastAsia="標楷體" w:hAnsi="標楷體"/>
          <w:b/>
          <w:bCs/>
          <w:kern w:val="2"/>
          <w:sz w:val="28"/>
          <w:szCs w:val="24"/>
        </w:rPr>
      </w:pPr>
      <w:r w:rsidRPr="009E2001">
        <w:rPr>
          <w:rFonts w:ascii="標楷體" w:eastAsia="標楷體" w:hAnsi="標楷體" w:hint="eastAsia"/>
          <w:b/>
          <w:bCs/>
          <w:kern w:val="2"/>
          <w:sz w:val="28"/>
          <w:szCs w:val="24"/>
        </w:rPr>
        <w:lastRenderedPageBreak/>
        <w:t>計程車</w:t>
      </w:r>
      <w:r>
        <w:rPr>
          <w:rFonts w:ascii="標楷體" w:eastAsia="標楷體" w:hAnsi="標楷體" w:hint="eastAsia"/>
          <w:b/>
          <w:bCs/>
          <w:kern w:val="2"/>
          <w:sz w:val="28"/>
          <w:szCs w:val="24"/>
        </w:rPr>
        <w:t>有</w:t>
      </w:r>
      <w:r w:rsidRPr="009E2001">
        <w:rPr>
          <w:rFonts w:ascii="標楷體" w:eastAsia="標楷體" w:hAnsi="標楷體" w:hint="eastAsia"/>
          <w:b/>
          <w:bCs/>
          <w:kern w:val="2"/>
          <w:sz w:val="28"/>
          <w:szCs w:val="24"/>
        </w:rPr>
        <w:t>設置廣告物</w:t>
      </w:r>
      <w:r>
        <w:rPr>
          <w:rFonts w:ascii="標楷體" w:eastAsia="標楷體" w:hAnsi="標楷體" w:hint="eastAsia"/>
          <w:b/>
          <w:bCs/>
          <w:kern w:val="2"/>
          <w:sz w:val="28"/>
          <w:szCs w:val="24"/>
        </w:rPr>
        <w:t>之比例增加</w:t>
      </w:r>
      <w:r w:rsidRPr="009E2001">
        <w:rPr>
          <w:rFonts w:ascii="標楷體" w:eastAsia="標楷體" w:hAnsi="標楷體" w:hint="eastAsia"/>
          <w:b/>
          <w:bCs/>
          <w:kern w:val="2"/>
          <w:sz w:val="28"/>
          <w:szCs w:val="24"/>
        </w:rPr>
        <w:t>：</w:t>
      </w:r>
      <w:r w:rsidRPr="00647947">
        <w:rPr>
          <w:rFonts w:ascii="標楷體" w:eastAsia="標楷體" w:hAnsi="標楷體" w:hint="eastAsia"/>
          <w:bCs/>
          <w:kern w:val="2"/>
          <w:sz w:val="28"/>
          <w:szCs w:val="24"/>
        </w:rPr>
        <w:t>為增加營業外收益，根據調查結果，計程車有設置廣告者占20.3%，較100年增加3.6個百分點，設置廣告種類以「車門廣告」占65.3%最多。就地區別觀之，北部、中部及南部地區同以「車門廣告」比例最高，分別占64.5%、73.0%及59.4%；東部地區則以「後車窗貼紙廣告」比例最高，占71.6%。</w:t>
      </w:r>
    </w:p>
    <w:p w:rsidR="003C093B" w:rsidRPr="00647947" w:rsidRDefault="003C093B" w:rsidP="003C093B">
      <w:pPr>
        <w:adjustRightInd/>
        <w:spacing w:beforeLines="50" w:before="120" w:line="400" w:lineRule="exact"/>
        <w:ind w:left="1202"/>
        <w:jc w:val="both"/>
        <w:textAlignment w:val="auto"/>
        <w:rPr>
          <w:rFonts w:ascii="標楷體" w:eastAsia="標楷體" w:hAnsi="標楷體"/>
          <w:b/>
          <w:bCs/>
          <w:kern w:val="2"/>
          <w:sz w:val="28"/>
          <w:szCs w:val="24"/>
        </w:rPr>
      </w:pPr>
    </w:p>
    <w:p w:rsidR="00647947" w:rsidRDefault="00647947" w:rsidP="00647947">
      <w:pPr>
        <w:spacing w:line="480" w:lineRule="exact"/>
        <w:ind w:leftChars="-59" w:left="-142"/>
        <w:jc w:val="center"/>
        <w:rPr>
          <w:rFonts w:ascii="標楷體" w:eastAsia="標楷體" w:hAnsi="標楷體"/>
          <w:b/>
          <w:bCs/>
          <w:sz w:val="28"/>
        </w:rPr>
      </w:pPr>
      <w:r>
        <w:rPr>
          <w:rFonts w:ascii="標楷體" w:eastAsia="標楷體" w:hAnsi="標楷體" w:hint="eastAsia"/>
          <w:b/>
          <w:bCs/>
          <w:sz w:val="28"/>
        </w:rPr>
        <w:t>表</w:t>
      </w:r>
      <w:r w:rsidR="00677B86">
        <w:rPr>
          <w:rFonts w:ascii="標楷體" w:eastAsia="標楷體" w:hAnsi="標楷體" w:hint="eastAsia"/>
          <w:b/>
          <w:bCs/>
          <w:sz w:val="28"/>
        </w:rPr>
        <w:t>1</w:t>
      </w:r>
      <w:r w:rsidR="00980F4A">
        <w:rPr>
          <w:rFonts w:ascii="標楷體" w:eastAsia="標楷體" w:hAnsi="標楷體" w:hint="eastAsia"/>
          <w:b/>
          <w:bCs/>
          <w:sz w:val="28"/>
        </w:rPr>
        <w:t>1</w:t>
      </w:r>
      <w:r>
        <w:rPr>
          <w:rFonts w:ascii="標楷體" w:eastAsia="標楷體" w:hAnsi="標楷體" w:hint="eastAsia"/>
          <w:b/>
          <w:bCs/>
          <w:sz w:val="28"/>
        </w:rPr>
        <w:t>、計程車設置廣告物情形</w:t>
      </w:r>
    </w:p>
    <w:p w:rsidR="00647947" w:rsidRDefault="00647947" w:rsidP="00647947">
      <w:pPr>
        <w:spacing w:line="200" w:lineRule="exact"/>
        <w:ind w:leftChars="-59" w:left="-142" w:rightChars="-90" w:right="-216"/>
        <w:jc w:val="right"/>
        <w:rPr>
          <w:rFonts w:ascii="標楷體" w:eastAsia="標楷體" w:hAnsi="標楷體"/>
          <w:b/>
          <w:bCs/>
          <w:sz w:val="28"/>
        </w:rPr>
      </w:pPr>
      <w:r>
        <w:rPr>
          <w:rFonts w:ascii="標楷體" w:eastAsia="標楷體" w:hAnsi="標楷體" w:hint="eastAsia"/>
          <w:sz w:val="20"/>
        </w:rPr>
        <w:t>單位：%</w:t>
      </w:r>
    </w:p>
    <w:tbl>
      <w:tblPr>
        <w:tblW w:w="9855" w:type="dxa"/>
        <w:tblLayout w:type="fixed"/>
        <w:tblCellMar>
          <w:left w:w="0" w:type="dxa"/>
          <w:right w:w="0" w:type="dxa"/>
        </w:tblCellMar>
        <w:tblLook w:val="0000" w:firstRow="0" w:lastRow="0" w:firstColumn="0" w:lastColumn="0" w:noHBand="0" w:noVBand="0"/>
      </w:tblPr>
      <w:tblGrid>
        <w:gridCol w:w="709"/>
        <w:gridCol w:w="611"/>
        <w:gridCol w:w="840"/>
        <w:gridCol w:w="600"/>
        <w:gridCol w:w="1080"/>
        <w:gridCol w:w="1080"/>
        <w:gridCol w:w="1080"/>
        <w:gridCol w:w="1200"/>
        <w:gridCol w:w="960"/>
        <w:gridCol w:w="720"/>
        <w:gridCol w:w="975"/>
      </w:tblGrid>
      <w:tr w:rsidR="00647947" w:rsidTr="00633E0C">
        <w:trPr>
          <w:trHeight w:val="141"/>
        </w:trPr>
        <w:tc>
          <w:tcPr>
            <w:tcW w:w="1320" w:type="dxa"/>
            <w:gridSpan w:val="2"/>
            <w:tcBorders>
              <w:top w:val="single" w:sz="12" w:space="0" w:color="auto"/>
              <w:left w:val="nil"/>
              <w:bottom w:val="nil"/>
              <w:right w:val="single" w:sz="12" w:space="0" w:color="auto"/>
            </w:tcBorders>
            <w:noWrap/>
            <w:vAlign w:val="bottom"/>
          </w:tcPr>
          <w:p w:rsidR="00647947" w:rsidRDefault="00647947" w:rsidP="00633E0C">
            <w:pPr>
              <w:spacing w:line="320" w:lineRule="exact"/>
              <w:ind w:leftChars="-59" w:left="-142"/>
              <w:jc w:val="center"/>
              <w:rPr>
                <w:rFonts w:ascii="標楷體" w:eastAsia="標楷體" w:hAnsi="標楷體" w:cs="Arial Unicode MS"/>
              </w:rPr>
            </w:pPr>
            <w:r>
              <w:rPr>
                <w:rFonts w:ascii="標楷體" w:eastAsia="標楷體" w:hAnsi="標楷體" w:hint="eastAsia"/>
              </w:rPr>
              <w:t>項目別</w:t>
            </w:r>
          </w:p>
        </w:tc>
        <w:tc>
          <w:tcPr>
            <w:tcW w:w="840" w:type="dxa"/>
            <w:tcBorders>
              <w:top w:val="single" w:sz="12" w:space="0" w:color="auto"/>
              <w:left w:val="single" w:sz="12" w:space="0" w:color="auto"/>
              <w:bottom w:val="nil"/>
              <w:right w:val="single" w:sz="12" w:space="0" w:color="auto"/>
            </w:tcBorders>
            <w:noWrap/>
            <w:vAlign w:val="bottom"/>
          </w:tcPr>
          <w:p w:rsidR="00647947" w:rsidRDefault="00647947" w:rsidP="00633E0C">
            <w:pPr>
              <w:spacing w:line="320" w:lineRule="exact"/>
              <w:ind w:leftChars="-59" w:left="-142"/>
              <w:jc w:val="center"/>
              <w:rPr>
                <w:rFonts w:ascii="標楷體" w:eastAsia="標楷體" w:hAnsi="標楷體" w:cs="Arial Unicode MS"/>
              </w:rPr>
            </w:pPr>
            <w:r>
              <w:rPr>
                <w:rFonts w:ascii="標楷體" w:eastAsia="標楷體" w:hAnsi="標楷體" w:hint="eastAsia"/>
              </w:rPr>
              <w:t>總計</w:t>
            </w:r>
          </w:p>
        </w:tc>
        <w:tc>
          <w:tcPr>
            <w:tcW w:w="6720" w:type="dxa"/>
            <w:gridSpan w:val="7"/>
            <w:tcBorders>
              <w:top w:val="single" w:sz="12" w:space="0" w:color="auto"/>
              <w:left w:val="single" w:sz="12" w:space="0" w:color="auto"/>
              <w:bottom w:val="nil"/>
              <w:right w:val="single" w:sz="12" w:space="0" w:color="auto"/>
            </w:tcBorders>
            <w:noWrap/>
            <w:vAlign w:val="bottom"/>
          </w:tcPr>
          <w:p w:rsidR="00647947" w:rsidRDefault="00647947" w:rsidP="00633E0C">
            <w:pPr>
              <w:spacing w:line="320" w:lineRule="exact"/>
              <w:ind w:leftChars="-59" w:left="-142"/>
              <w:jc w:val="center"/>
              <w:rPr>
                <w:rFonts w:ascii="標楷體" w:eastAsia="標楷體" w:hAnsi="標楷體" w:cs="Arial Unicode MS"/>
              </w:rPr>
            </w:pPr>
            <w:r>
              <w:rPr>
                <w:rFonts w:ascii="標楷體" w:eastAsia="標楷體" w:hAnsi="標楷體" w:hint="eastAsia"/>
              </w:rPr>
              <w:t>有設置</w:t>
            </w:r>
            <w:r>
              <w:rPr>
                <w:rFonts w:ascii="標楷體" w:eastAsia="標楷體" w:hAnsi="標楷體"/>
              </w:rPr>
              <w:t>-廣告類型</w:t>
            </w:r>
          </w:p>
        </w:tc>
        <w:tc>
          <w:tcPr>
            <w:tcW w:w="975" w:type="dxa"/>
            <w:tcBorders>
              <w:top w:val="single" w:sz="12" w:space="0" w:color="auto"/>
              <w:left w:val="single" w:sz="12" w:space="0" w:color="auto"/>
              <w:bottom w:val="nil"/>
              <w:right w:val="nil"/>
            </w:tcBorders>
            <w:noWrap/>
            <w:vAlign w:val="bottom"/>
          </w:tcPr>
          <w:p w:rsidR="00647947" w:rsidRDefault="00647947" w:rsidP="00633E0C">
            <w:pPr>
              <w:spacing w:line="320" w:lineRule="exact"/>
              <w:ind w:leftChars="-59" w:left="-142"/>
              <w:jc w:val="center"/>
              <w:rPr>
                <w:rFonts w:ascii="標楷體" w:eastAsia="標楷體" w:hAnsi="標楷體" w:cs="Arial Unicode MS"/>
              </w:rPr>
            </w:pPr>
            <w:r>
              <w:rPr>
                <w:rFonts w:ascii="標楷體" w:eastAsia="標楷體" w:hAnsi="標楷體" w:hint="eastAsia"/>
              </w:rPr>
              <w:t>未設置</w:t>
            </w:r>
          </w:p>
        </w:tc>
      </w:tr>
      <w:tr w:rsidR="00647947" w:rsidTr="00633E0C">
        <w:trPr>
          <w:trHeight w:val="783"/>
        </w:trPr>
        <w:tc>
          <w:tcPr>
            <w:tcW w:w="1320" w:type="dxa"/>
            <w:gridSpan w:val="2"/>
            <w:tcBorders>
              <w:top w:val="nil"/>
              <w:left w:val="nil"/>
              <w:bottom w:val="single" w:sz="12" w:space="0" w:color="auto"/>
              <w:right w:val="single" w:sz="12" w:space="0" w:color="auto"/>
            </w:tcBorders>
            <w:vAlign w:val="bottom"/>
          </w:tcPr>
          <w:p w:rsidR="00647947" w:rsidRDefault="00647947" w:rsidP="00633E0C">
            <w:pPr>
              <w:spacing w:line="320" w:lineRule="exact"/>
              <w:ind w:leftChars="-59" w:left="-142"/>
              <w:rPr>
                <w:rFonts w:ascii="標楷體" w:eastAsia="標楷體" w:hAnsi="標楷體" w:cs="Arial Unicode MS"/>
              </w:rPr>
            </w:pPr>
            <w:r>
              <w:rPr>
                <w:rFonts w:ascii="標楷體" w:eastAsia="標楷體" w:hAnsi="標楷體" w:hint="eastAsia"/>
              </w:rPr>
              <w:t xml:space="preserve">　</w:t>
            </w:r>
          </w:p>
        </w:tc>
        <w:tc>
          <w:tcPr>
            <w:tcW w:w="840" w:type="dxa"/>
            <w:tcBorders>
              <w:top w:val="nil"/>
              <w:left w:val="single" w:sz="12" w:space="0" w:color="auto"/>
              <w:bottom w:val="single" w:sz="12" w:space="0" w:color="auto"/>
              <w:right w:val="single" w:sz="12" w:space="0" w:color="auto"/>
            </w:tcBorders>
            <w:vAlign w:val="bottom"/>
          </w:tcPr>
          <w:p w:rsidR="00647947" w:rsidRDefault="00647947" w:rsidP="00633E0C">
            <w:pPr>
              <w:spacing w:line="320" w:lineRule="exact"/>
              <w:ind w:leftChars="-59" w:left="-142"/>
              <w:rPr>
                <w:rFonts w:ascii="標楷體" w:eastAsia="標楷體" w:hAnsi="標楷體" w:cs="Arial Unicode MS"/>
              </w:rPr>
            </w:pPr>
            <w:r>
              <w:rPr>
                <w:rFonts w:ascii="標楷體" w:eastAsia="標楷體" w:hAnsi="標楷體" w:hint="eastAsia"/>
              </w:rPr>
              <w:t xml:space="preserve">　</w:t>
            </w:r>
          </w:p>
        </w:tc>
        <w:tc>
          <w:tcPr>
            <w:tcW w:w="600" w:type="dxa"/>
            <w:tcBorders>
              <w:top w:val="nil"/>
              <w:left w:val="single" w:sz="12" w:space="0" w:color="auto"/>
              <w:bottom w:val="single" w:sz="12" w:space="0" w:color="auto"/>
              <w:right w:val="single" w:sz="12" w:space="0" w:color="auto"/>
            </w:tcBorders>
          </w:tcPr>
          <w:p w:rsidR="00647947" w:rsidRDefault="00647947" w:rsidP="00633E0C">
            <w:pPr>
              <w:spacing w:line="320" w:lineRule="exact"/>
              <w:ind w:leftChars="-59" w:left="-142"/>
              <w:jc w:val="center"/>
              <w:rPr>
                <w:rFonts w:ascii="標楷體" w:eastAsia="標楷體" w:hAnsi="標楷體" w:cs="Arial Unicode MS"/>
              </w:rPr>
            </w:pPr>
            <w:r>
              <w:rPr>
                <w:rFonts w:ascii="標楷體" w:eastAsia="標楷體" w:hAnsi="標楷體" w:hint="eastAsia"/>
              </w:rPr>
              <w:t xml:space="preserve">　</w:t>
            </w:r>
          </w:p>
        </w:tc>
        <w:tc>
          <w:tcPr>
            <w:tcW w:w="1080" w:type="dxa"/>
            <w:tcBorders>
              <w:top w:val="single" w:sz="12" w:space="0" w:color="auto"/>
              <w:left w:val="single" w:sz="12" w:space="0" w:color="auto"/>
              <w:bottom w:val="single" w:sz="12" w:space="0" w:color="auto"/>
              <w:right w:val="single" w:sz="12" w:space="0" w:color="auto"/>
            </w:tcBorders>
          </w:tcPr>
          <w:p w:rsidR="00647947" w:rsidRDefault="00647947" w:rsidP="00647947">
            <w:pPr>
              <w:spacing w:line="320" w:lineRule="exact"/>
              <w:ind w:leftChars="-59" w:left="-142" w:firstLineChars="70" w:firstLine="168"/>
              <w:jc w:val="center"/>
              <w:rPr>
                <w:rFonts w:ascii="標楷體" w:eastAsia="標楷體" w:hAnsi="標楷體" w:cs="Arial Unicode MS"/>
              </w:rPr>
            </w:pPr>
            <w:r>
              <w:rPr>
                <w:rFonts w:ascii="標楷體" w:eastAsia="標楷體" w:hAnsi="標楷體" w:hint="eastAsia"/>
              </w:rPr>
              <w:t>車門廣告</w:t>
            </w:r>
          </w:p>
        </w:tc>
        <w:tc>
          <w:tcPr>
            <w:tcW w:w="1080" w:type="dxa"/>
            <w:tcBorders>
              <w:top w:val="single" w:sz="12" w:space="0" w:color="auto"/>
              <w:left w:val="single" w:sz="12" w:space="0" w:color="auto"/>
              <w:bottom w:val="single" w:sz="12" w:space="0" w:color="auto"/>
              <w:right w:val="single" w:sz="12" w:space="0" w:color="auto"/>
            </w:tcBorders>
          </w:tcPr>
          <w:p w:rsidR="00647947" w:rsidRDefault="00647947" w:rsidP="00633E0C">
            <w:pPr>
              <w:spacing w:line="320" w:lineRule="exact"/>
              <w:jc w:val="center"/>
              <w:rPr>
                <w:rFonts w:ascii="標楷體" w:eastAsia="標楷體" w:hAnsi="標楷體" w:cs="Arial Unicode MS"/>
              </w:rPr>
            </w:pPr>
            <w:r>
              <w:rPr>
                <w:rFonts w:ascii="標楷體" w:eastAsia="標楷體" w:hAnsi="標楷體" w:cs="Arial Unicode MS" w:hint="eastAsia"/>
              </w:rPr>
              <w:t>車內放置廣告文宣</w:t>
            </w:r>
          </w:p>
        </w:tc>
        <w:tc>
          <w:tcPr>
            <w:tcW w:w="1080" w:type="dxa"/>
            <w:tcBorders>
              <w:top w:val="single" w:sz="12" w:space="0" w:color="auto"/>
              <w:left w:val="single" w:sz="12" w:space="0" w:color="auto"/>
              <w:bottom w:val="single" w:sz="12" w:space="0" w:color="auto"/>
              <w:right w:val="single" w:sz="12" w:space="0" w:color="auto"/>
            </w:tcBorders>
          </w:tcPr>
          <w:p w:rsidR="00647947" w:rsidRDefault="00647947" w:rsidP="00647947">
            <w:pPr>
              <w:spacing w:line="320" w:lineRule="exact"/>
              <w:ind w:leftChars="-59" w:left="-142" w:firstLineChars="59" w:firstLine="142"/>
              <w:jc w:val="center"/>
              <w:rPr>
                <w:rFonts w:ascii="標楷體" w:eastAsia="標楷體" w:hAnsi="標楷體" w:cs="Arial Unicode MS"/>
              </w:rPr>
            </w:pPr>
            <w:r>
              <w:rPr>
                <w:rFonts w:ascii="標楷體" w:eastAsia="標楷體" w:hAnsi="標楷體" w:cs="Arial Unicode MS" w:hint="eastAsia"/>
              </w:rPr>
              <w:t>後行李箱蓋貼紙</w:t>
            </w:r>
          </w:p>
          <w:p w:rsidR="00647947" w:rsidRDefault="00647947" w:rsidP="00647947">
            <w:pPr>
              <w:spacing w:line="320" w:lineRule="exact"/>
              <w:ind w:leftChars="-59" w:left="-142" w:firstLineChars="59" w:firstLine="142"/>
              <w:jc w:val="center"/>
              <w:rPr>
                <w:rFonts w:ascii="標楷體" w:eastAsia="標楷體" w:hAnsi="標楷體" w:cs="Arial Unicode MS"/>
              </w:rPr>
            </w:pPr>
            <w:r>
              <w:rPr>
                <w:rFonts w:ascii="標楷體" w:eastAsia="標楷體" w:hAnsi="標楷體" w:cs="Arial Unicode MS" w:hint="eastAsia"/>
              </w:rPr>
              <w:t>廣告</w:t>
            </w:r>
          </w:p>
        </w:tc>
        <w:tc>
          <w:tcPr>
            <w:tcW w:w="1200" w:type="dxa"/>
            <w:tcBorders>
              <w:top w:val="single" w:sz="12" w:space="0" w:color="auto"/>
              <w:left w:val="single" w:sz="12" w:space="0" w:color="auto"/>
              <w:bottom w:val="single" w:sz="12" w:space="0" w:color="auto"/>
              <w:right w:val="single" w:sz="12" w:space="0" w:color="auto"/>
            </w:tcBorders>
          </w:tcPr>
          <w:p w:rsidR="00647947" w:rsidRPr="002F3498" w:rsidRDefault="00647947" w:rsidP="00633E0C">
            <w:pPr>
              <w:spacing w:line="320" w:lineRule="exact"/>
              <w:ind w:leftChars="-5" w:left="-1" w:hangingChars="5" w:hanging="11"/>
              <w:jc w:val="center"/>
              <w:rPr>
                <w:rFonts w:ascii="標楷體" w:eastAsia="標楷體" w:hAnsi="標楷體" w:cs="Arial Unicode MS"/>
                <w:sz w:val="22"/>
                <w:szCs w:val="22"/>
              </w:rPr>
            </w:pPr>
            <w:r w:rsidRPr="002F3498">
              <w:rPr>
                <w:rFonts w:ascii="標楷體" w:eastAsia="標楷體" w:hAnsi="標楷體" w:hint="eastAsia"/>
                <w:sz w:val="22"/>
                <w:szCs w:val="22"/>
              </w:rPr>
              <w:t>車內</w:t>
            </w:r>
            <w:r w:rsidRPr="002F3498">
              <w:rPr>
                <w:rFonts w:ascii="標楷體" w:eastAsia="標楷體" w:hAnsi="標楷體"/>
                <w:sz w:val="22"/>
                <w:szCs w:val="22"/>
              </w:rPr>
              <w:t>LCD</w:t>
            </w:r>
            <w:r w:rsidRPr="002F3498">
              <w:rPr>
                <w:rFonts w:ascii="標楷體" w:eastAsia="標楷體" w:hAnsi="標楷體" w:hint="eastAsia"/>
                <w:sz w:val="22"/>
                <w:szCs w:val="22"/>
              </w:rPr>
              <w:t>螢</w:t>
            </w:r>
            <w:r w:rsidRPr="002F3498">
              <w:rPr>
                <w:rFonts w:ascii="標楷體" w:eastAsia="標楷體" w:hAnsi="標楷體"/>
                <w:sz w:val="22"/>
                <w:szCs w:val="22"/>
              </w:rPr>
              <w:t>幕</w:t>
            </w:r>
            <w:r w:rsidRPr="002F3498">
              <w:rPr>
                <w:rFonts w:ascii="標楷體" w:eastAsia="標楷體" w:hAnsi="標楷體" w:hint="eastAsia"/>
                <w:sz w:val="22"/>
                <w:szCs w:val="22"/>
              </w:rPr>
              <w:t>播放廣告</w:t>
            </w:r>
          </w:p>
        </w:tc>
        <w:tc>
          <w:tcPr>
            <w:tcW w:w="960" w:type="dxa"/>
            <w:tcBorders>
              <w:top w:val="single" w:sz="12" w:space="0" w:color="auto"/>
              <w:left w:val="single" w:sz="12" w:space="0" w:color="auto"/>
              <w:bottom w:val="single" w:sz="12" w:space="0" w:color="auto"/>
              <w:right w:val="single" w:sz="12" w:space="0" w:color="auto"/>
            </w:tcBorders>
          </w:tcPr>
          <w:p w:rsidR="00647947" w:rsidRDefault="00647947" w:rsidP="00633E0C">
            <w:pPr>
              <w:spacing w:line="320" w:lineRule="exact"/>
              <w:ind w:leftChars="2" w:left="6" w:hanging="1"/>
              <w:jc w:val="center"/>
              <w:rPr>
                <w:rFonts w:ascii="標楷體" w:eastAsia="標楷體" w:hAnsi="標楷體" w:cs="Arial Unicode MS"/>
              </w:rPr>
            </w:pPr>
            <w:r>
              <w:rPr>
                <w:rFonts w:ascii="標楷體" w:eastAsia="標楷體" w:hAnsi="標楷體" w:hint="eastAsia"/>
              </w:rPr>
              <w:t>車頂廣告看板</w:t>
            </w:r>
          </w:p>
        </w:tc>
        <w:tc>
          <w:tcPr>
            <w:tcW w:w="720" w:type="dxa"/>
            <w:tcBorders>
              <w:top w:val="single" w:sz="12" w:space="0" w:color="auto"/>
              <w:left w:val="single" w:sz="12" w:space="0" w:color="auto"/>
              <w:bottom w:val="single" w:sz="12" w:space="0" w:color="auto"/>
              <w:right w:val="single" w:sz="12" w:space="0" w:color="auto"/>
            </w:tcBorders>
          </w:tcPr>
          <w:p w:rsidR="00647947" w:rsidRDefault="00647947" w:rsidP="00633E0C">
            <w:pPr>
              <w:spacing w:line="320" w:lineRule="exact"/>
              <w:ind w:leftChars="-59" w:left="-142"/>
              <w:jc w:val="center"/>
              <w:rPr>
                <w:rFonts w:ascii="標楷體" w:eastAsia="標楷體" w:hAnsi="標楷體" w:cs="Arial Unicode MS"/>
              </w:rPr>
            </w:pPr>
            <w:r>
              <w:rPr>
                <w:rFonts w:ascii="標楷體" w:eastAsia="標楷體" w:hAnsi="標楷體" w:hint="eastAsia"/>
              </w:rPr>
              <w:t>其他</w:t>
            </w:r>
          </w:p>
        </w:tc>
        <w:tc>
          <w:tcPr>
            <w:tcW w:w="975" w:type="dxa"/>
            <w:tcBorders>
              <w:top w:val="nil"/>
              <w:left w:val="single" w:sz="12" w:space="0" w:color="auto"/>
              <w:bottom w:val="single" w:sz="12" w:space="0" w:color="auto"/>
              <w:right w:val="nil"/>
            </w:tcBorders>
            <w:vAlign w:val="bottom"/>
          </w:tcPr>
          <w:p w:rsidR="00647947" w:rsidRDefault="00647947" w:rsidP="00633E0C">
            <w:pPr>
              <w:pStyle w:val="font1"/>
              <w:widowControl w:val="0"/>
              <w:spacing w:before="0" w:beforeAutospacing="0" w:after="0" w:afterAutospacing="0" w:line="320" w:lineRule="exact"/>
              <w:ind w:leftChars="-59" w:left="-142"/>
              <w:rPr>
                <w:rFonts w:ascii="標楷體" w:eastAsia="標楷體" w:hAnsi="標楷體" w:cs="Times New Roman" w:hint="default"/>
                <w:kern w:val="2"/>
              </w:rPr>
            </w:pPr>
            <w:r>
              <w:rPr>
                <w:rFonts w:ascii="標楷體" w:eastAsia="標楷體" w:hAnsi="標楷體" w:cs="Times New Roman"/>
                <w:kern w:val="2"/>
              </w:rPr>
              <w:t xml:space="preserve">　</w:t>
            </w:r>
          </w:p>
        </w:tc>
      </w:tr>
      <w:tr w:rsidR="00647947" w:rsidTr="00633E0C">
        <w:trPr>
          <w:trHeight w:val="273"/>
        </w:trPr>
        <w:tc>
          <w:tcPr>
            <w:tcW w:w="709" w:type="dxa"/>
            <w:tcBorders>
              <w:top w:val="single" w:sz="12" w:space="0" w:color="auto"/>
              <w:left w:val="nil"/>
            </w:tcBorders>
            <w:noWrap/>
            <w:vAlign w:val="bottom"/>
          </w:tcPr>
          <w:p w:rsidR="00647947" w:rsidRPr="008C37EB" w:rsidRDefault="00647947" w:rsidP="00C9461C">
            <w:pPr>
              <w:spacing w:line="360" w:lineRule="exact"/>
              <w:ind w:leftChars="-59" w:left="-142" w:firstLineChars="59" w:firstLine="142"/>
              <w:jc w:val="right"/>
              <w:rPr>
                <w:rFonts w:ascii="標楷體" w:eastAsia="標楷體" w:hAnsi="標楷體" w:cs="Arial Unicode MS"/>
                <w:bCs/>
              </w:rPr>
            </w:pPr>
            <w:r w:rsidRPr="008C37EB">
              <w:rPr>
                <w:rFonts w:ascii="標楷體" w:eastAsia="標楷體" w:hAnsi="標楷體" w:hint="eastAsia"/>
                <w:bCs/>
              </w:rPr>
              <w:t>100</w:t>
            </w:r>
            <w:r w:rsidRPr="008C37EB">
              <w:rPr>
                <w:rFonts w:ascii="標楷體" w:eastAsia="標楷體" w:hAnsi="標楷體"/>
                <w:bCs/>
              </w:rPr>
              <w:t>年</w:t>
            </w:r>
          </w:p>
        </w:tc>
        <w:tc>
          <w:tcPr>
            <w:tcW w:w="611" w:type="dxa"/>
            <w:tcBorders>
              <w:top w:val="single" w:sz="12" w:space="0" w:color="auto"/>
              <w:left w:val="nil"/>
              <w:right w:val="single" w:sz="12" w:space="0" w:color="auto"/>
            </w:tcBorders>
            <w:vAlign w:val="bottom"/>
          </w:tcPr>
          <w:p w:rsidR="00647947" w:rsidRPr="008C37EB" w:rsidRDefault="00647947" w:rsidP="00C9461C">
            <w:pPr>
              <w:spacing w:line="360" w:lineRule="exact"/>
              <w:ind w:leftChars="-59" w:left="-142" w:firstLineChars="59" w:firstLine="142"/>
              <w:rPr>
                <w:rFonts w:ascii="標楷體" w:eastAsia="標楷體" w:hAnsi="標楷體" w:cs="Arial Unicode MS"/>
                <w:bCs/>
              </w:rPr>
            </w:pPr>
          </w:p>
        </w:tc>
        <w:tc>
          <w:tcPr>
            <w:tcW w:w="840" w:type="dxa"/>
            <w:tcBorders>
              <w:top w:val="single" w:sz="12" w:space="0" w:color="auto"/>
              <w:left w:val="single" w:sz="12" w:space="0" w:color="auto"/>
              <w:right w:val="nil"/>
            </w:tcBorders>
            <w:noWrap/>
            <w:vAlign w:val="bottom"/>
          </w:tcPr>
          <w:p w:rsidR="00647947" w:rsidRPr="008C37EB" w:rsidRDefault="00647947" w:rsidP="00C9461C">
            <w:pPr>
              <w:spacing w:line="360" w:lineRule="exact"/>
              <w:ind w:leftChars="-59" w:left="-142" w:rightChars="50" w:right="120"/>
              <w:jc w:val="right"/>
              <w:rPr>
                <w:rFonts w:ascii="標楷體" w:eastAsia="標楷體" w:hAnsi="標楷體" w:cs="Arial Unicode MS"/>
                <w:bCs/>
              </w:rPr>
            </w:pPr>
            <w:r w:rsidRPr="008C37EB">
              <w:rPr>
                <w:rFonts w:ascii="標楷體" w:eastAsia="標楷體" w:hAnsi="標楷體" w:cs="Arial Unicode MS" w:hint="eastAsia"/>
                <w:bCs/>
              </w:rPr>
              <w:t>100.0</w:t>
            </w:r>
          </w:p>
        </w:tc>
        <w:tc>
          <w:tcPr>
            <w:tcW w:w="600" w:type="dxa"/>
            <w:tcBorders>
              <w:top w:val="single" w:sz="12" w:space="0" w:color="auto"/>
              <w:left w:val="nil"/>
              <w:right w:val="nil"/>
            </w:tcBorders>
            <w:noWrap/>
            <w:vAlign w:val="bottom"/>
          </w:tcPr>
          <w:p w:rsidR="00647947" w:rsidRPr="008C37EB" w:rsidRDefault="00647947" w:rsidP="00C9461C">
            <w:pPr>
              <w:spacing w:line="360" w:lineRule="exact"/>
              <w:ind w:leftChars="-59" w:left="-142"/>
              <w:jc w:val="right"/>
              <w:rPr>
                <w:rFonts w:ascii="標楷體" w:eastAsia="標楷體" w:hAnsi="標楷體" w:cs="Arial Unicode MS"/>
                <w:bCs/>
              </w:rPr>
            </w:pPr>
            <w:r w:rsidRPr="008C37EB">
              <w:rPr>
                <w:rFonts w:ascii="標楷體" w:eastAsia="標楷體" w:hAnsi="標楷體"/>
                <w:bCs/>
              </w:rPr>
              <w:t xml:space="preserve"> 1</w:t>
            </w:r>
            <w:r w:rsidRPr="008C37EB">
              <w:rPr>
                <w:rFonts w:ascii="標楷體" w:eastAsia="標楷體" w:hAnsi="標楷體" w:hint="eastAsia"/>
                <w:bCs/>
              </w:rPr>
              <w:t>6</w:t>
            </w:r>
            <w:r w:rsidRPr="008C37EB">
              <w:rPr>
                <w:rFonts w:ascii="標楷體" w:eastAsia="標楷體" w:hAnsi="標楷體"/>
                <w:bCs/>
              </w:rPr>
              <w:t>.</w:t>
            </w:r>
            <w:r w:rsidRPr="008C37EB">
              <w:rPr>
                <w:rFonts w:ascii="標楷體" w:eastAsia="標楷體" w:hAnsi="標楷體" w:hint="eastAsia"/>
                <w:bCs/>
              </w:rPr>
              <w:t>7</w:t>
            </w:r>
            <w:r w:rsidRPr="008C37EB">
              <w:rPr>
                <w:rFonts w:ascii="標楷體" w:eastAsia="標楷體" w:hAnsi="標楷體"/>
                <w:bCs/>
              </w:rPr>
              <w:t xml:space="preserve"> </w:t>
            </w:r>
          </w:p>
        </w:tc>
        <w:tc>
          <w:tcPr>
            <w:tcW w:w="1080" w:type="dxa"/>
            <w:tcBorders>
              <w:top w:val="single" w:sz="12" w:space="0" w:color="auto"/>
              <w:left w:val="nil"/>
              <w:right w:val="nil"/>
            </w:tcBorders>
            <w:noWrap/>
            <w:vAlign w:val="bottom"/>
          </w:tcPr>
          <w:p w:rsidR="00647947" w:rsidRPr="008C37EB" w:rsidRDefault="00647947" w:rsidP="00C9461C">
            <w:pPr>
              <w:spacing w:line="360" w:lineRule="exact"/>
              <w:ind w:leftChars="-59" w:left="-142" w:rightChars="50" w:right="120"/>
              <w:jc w:val="right"/>
              <w:rPr>
                <w:rFonts w:ascii="標楷體" w:eastAsia="標楷體" w:hAnsi="標楷體" w:cs="Arial Unicode MS"/>
                <w:bCs/>
              </w:rPr>
            </w:pPr>
            <w:r w:rsidRPr="008C37EB">
              <w:rPr>
                <w:rFonts w:ascii="標楷體" w:eastAsia="標楷體" w:hAnsi="標楷體"/>
                <w:bCs/>
              </w:rPr>
              <w:t xml:space="preserve">   </w:t>
            </w:r>
            <w:r w:rsidRPr="008C37EB">
              <w:rPr>
                <w:rFonts w:ascii="標楷體" w:eastAsia="標楷體" w:hAnsi="標楷體" w:hint="eastAsia"/>
                <w:bCs/>
              </w:rPr>
              <w:t>(62.2)</w:t>
            </w:r>
            <w:r w:rsidRPr="008C37EB">
              <w:rPr>
                <w:rFonts w:ascii="標楷體" w:eastAsia="標楷體" w:hAnsi="標楷體"/>
                <w:bCs/>
              </w:rPr>
              <w:t xml:space="preserve"> </w:t>
            </w:r>
          </w:p>
        </w:tc>
        <w:tc>
          <w:tcPr>
            <w:tcW w:w="1080" w:type="dxa"/>
            <w:tcBorders>
              <w:top w:val="single" w:sz="12" w:space="0" w:color="auto"/>
              <w:left w:val="nil"/>
              <w:right w:val="nil"/>
            </w:tcBorders>
            <w:noWrap/>
            <w:vAlign w:val="bottom"/>
          </w:tcPr>
          <w:p w:rsidR="00647947" w:rsidRPr="008C37EB" w:rsidRDefault="00647947" w:rsidP="00C9461C">
            <w:pPr>
              <w:spacing w:line="360" w:lineRule="exact"/>
              <w:ind w:leftChars="-59" w:left="-142" w:rightChars="50" w:right="120"/>
              <w:jc w:val="right"/>
              <w:rPr>
                <w:rFonts w:ascii="標楷體" w:eastAsia="標楷體" w:hAnsi="標楷體" w:cs="Arial Unicode MS"/>
                <w:bCs/>
              </w:rPr>
            </w:pPr>
            <w:r w:rsidRPr="008C37EB">
              <w:rPr>
                <w:rFonts w:ascii="標楷體" w:eastAsia="標楷體" w:hAnsi="標楷體" w:hint="eastAsia"/>
                <w:bCs/>
              </w:rPr>
              <w:t>(</w:t>
            </w:r>
            <w:r w:rsidRPr="008C37EB">
              <w:rPr>
                <w:rFonts w:ascii="標楷體" w:eastAsia="標楷體" w:hAnsi="標楷體"/>
                <w:bCs/>
              </w:rPr>
              <w:t>4</w:t>
            </w:r>
            <w:r w:rsidRPr="008C37EB">
              <w:rPr>
                <w:rFonts w:ascii="標楷體" w:eastAsia="標楷體" w:hAnsi="標楷體" w:hint="eastAsia"/>
                <w:bCs/>
              </w:rPr>
              <w:t>6.2)</w:t>
            </w:r>
          </w:p>
        </w:tc>
        <w:tc>
          <w:tcPr>
            <w:tcW w:w="1080" w:type="dxa"/>
            <w:tcBorders>
              <w:top w:val="single" w:sz="12" w:space="0" w:color="auto"/>
              <w:left w:val="nil"/>
              <w:right w:val="nil"/>
            </w:tcBorders>
            <w:noWrap/>
            <w:vAlign w:val="bottom"/>
          </w:tcPr>
          <w:p w:rsidR="00647947" w:rsidRPr="008C37EB" w:rsidRDefault="00647947" w:rsidP="00C9461C">
            <w:pPr>
              <w:spacing w:line="360" w:lineRule="exact"/>
              <w:ind w:leftChars="-59" w:left="-142" w:rightChars="50" w:right="120"/>
              <w:jc w:val="right"/>
              <w:rPr>
                <w:rFonts w:ascii="標楷體" w:eastAsia="標楷體" w:hAnsi="標楷體" w:cs="Arial Unicode MS"/>
                <w:bCs/>
              </w:rPr>
            </w:pPr>
            <w:r w:rsidRPr="008C37EB">
              <w:rPr>
                <w:rFonts w:ascii="標楷體" w:eastAsia="標楷體" w:hAnsi="標楷體" w:hint="eastAsia"/>
                <w:bCs/>
              </w:rPr>
              <w:t>(23.4)</w:t>
            </w:r>
          </w:p>
        </w:tc>
        <w:tc>
          <w:tcPr>
            <w:tcW w:w="1200" w:type="dxa"/>
            <w:tcBorders>
              <w:top w:val="single" w:sz="12" w:space="0" w:color="auto"/>
              <w:left w:val="nil"/>
              <w:right w:val="nil"/>
            </w:tcBorders>
            <w:noWrap/>
            <w:vAlign w:val="bottom"/>
          </w:tcPr>
          <w:p w:rsidR="00647947" w:rsidRPr="008C37EB" w:rsidRDefault="00647947" w:rsidP="00C9461C">
            <w:pPr>
              <w:spacing w:line="360" w:lineRule="exact"/>
              <w:ind w:leftChars="-59" w:left="-142" w:rightChars="50" w:right="120"/>
              <w:jc w:val="right"/>
              <w:rPr>
                <w:rFonts w:ascii="標楷體" w:eastAsia="標楷體" w:hAnsi="標楷體" w:cs="Arial Unicode MS"/>
                <w:bCs/>
              </w:rPr>
            </w:pPr>
            <w:r w:rsidRPr="008C37EB">
              <w:rPr>
                <w:rFonts w:ascii="標楷體" w:eastAsia="標楷體" w:hAnsi="標楷體" w:hint="eastAsia"/>
                <w:bCs/>
              </w:rPr>
              <w:t>(22.2)</w:t>
            </w:r>
          </w:p>
        </w:tc>
        <w:tc>
          <w:tcPr>
            <w:tcW w:w="960" w:type="dxa"/>
            <w:tcBorders>
              <w:top w:val="single" w:sz="12" w:space="0" w:color="auto"/>
              <w:left w:val="nil"/>
              <w:right w:val="nil"/>
            </w:tcBorders>
            <w:noWrap/>
            <w:vAlign w:val="bottom"/>
          </w:tcPr>
          <w:p w:rsidR="00647947" w:rsidRPr="008C37EB" w:rsidRDefault="00647947" w:rsidP="00C9461C">
            <w:pPr>
              <w:spacing w:line="360" w:lineRule="exact"/>
              <w:ind w:leftChars="-59" w:left="-142" w:rightChars="50" w:right="120"/>
              <w:jc w:val="right"/>
              <w:rPr>
                <w:rFonts w:ascii="標楷體" w:eastAsia="標楷體" w:hAnsi="標楷體" w:cs="Arial Unicode MS"/>
                <w:bCs/>
              </w:rPr>
            </w:pPr>
            <w:r w:rsidRPr="008C37EB">
              <w:rPr>
                <w:rFonts w:ascii="標楷體" w:eastAsia="標楷體" w:hAnsi="標楷體" w:hint="eastAsia"/>
                <w:bCs/>
              </w:rPr>
              <w:t>(2.4)</w:t>
            </w:r>
          </w:p>
        </w:tc>
        <w:tc>
          <w:tcPr>
            <w:tcW w:w="720" w:type="dxa"/>
            <w:tcBorders>
              <w:top w:val="single" w:sz="12" w:space="0" w:color="auto"/>
              <w:left w:val="nil"/>
              <w:right w:val="nil"/>
            </w:tcBorders>
            <w:noWrap/>
            <w:vAlign w:val="bottom"/>
          </w:tcPr>
          <w:p w:rsidR="00647947" w:rsidRPr="008C37EB" w:rsidRDefault="00647947" w:rsidP="00C9461C">
            <w:pPr>
              <w:spacing w:line="360" w:lineRule="exact"/>
              <w:ind w:leftChars="-59" w:left="-142"/>
              <w:jc w:val="right"/>
              <w:rPr>
                <w:rFonts w:ascii="標楷體" w:eastAsia="標楷體" w:hAnsi="標楷體" w:cs="Arial Unicode MS"/>
                <w:bCs/>
              </w:rPr>
            </w:pPr>
            <w:r w:rsidRPr="008C37EB">
              <w:rPr>
                <w:rFonts w:ascii="標楷體" w:eastAsia="標楷體" w:hAnsi="標楷體" w:hint="eastAsia"/>
                <w:bCs/>
              </w:rPr>
              <w:t>(3.3)</w:t>
            </w:r>
          </w:p>
        </w:tc>
        <w:tc>
          <w:tcPr>
            <w:tcW w:w="975" w:type="dxa"/>
            <w:tcBorders>
              <w:top w:val="single" w:sz="12" w:space="0" w:color="auto"/>
              <w:left w:val="nil"/>
              <w:right w:val="nil"/>
            </w:tcBorders>
            <w:noWrap/>
            <w:vAlign w:val="bottom"/>
          </w:tcPr>
          <w:p w:rsidR="00647947" w:rsidRPr="008C37EB" w:rsidRDefault="00647947" w:rsidP="00C9461C">
            <w:pPr>
              <w:spacing w:line="360" w:lineRule="exact"/>
              <w:ind w:leftChars="-59" w:left="-142" w:rightChars="50" w:right="120"/>
              <w:jc w:val="right"/>
              <w:rPr>
                <w:rFonts w:ascii="標楷體" w:eastAsia="標楷體" w:hAnsi="標楷體" w:cs="Arial Unicode MS"/>
                <w:bCs/>
              </w:rPr>
            </w:pPr>
            <w:r w:rsidRPr="008C37EB">
              <w:rPr>
                <w:rFonts w:ascii="標楷體" w:eastAsia="標楷體" w:hAnsi="標楷體" w:cs="Arial Unicode MS" w:hint="eastAsia"/>
                <w:bCs/>
              </w:rPr>
              <w:t>83.3</w:t>
            </w:r>
          </w:p>
        </w:tc>
      </w:tr>
      <w:tr w:rsidR="00647947" w:rsidRPr="00133E3A" w:rsidTr="00633E0C">
        <w:trPr>
          <w:trHeight w:val="274"/>
        </w:trPr>
        <w:tc>
          <w:tcPr>
            <w:tcW w:w="709" w:type="dxa"/>
            <w:tcBorders>
              <w:left w:val="nil"/>
              <w:bottom w:val="nil"/>
            </w:tcBorders>
            <w:noWrap/>
            <w:vAlign w:val="bottom"/>
          </w:tcPr>
          <w:p w:rsidR="00647947" w:rsidRDefault="00647947" w:rsidP="00C9461C">
            <w:pPr>
              <w:spacing w:line="360" w:lineRule="exact"/>
              <w:ind w:leftChars="-59" w:left="-142" w:firstLineChars="59" w:firstLine="142"/>
              <w:jc w:val="right"/>
              <w:rPr>
                <w:rFonts w:ascii="標楷體" w:eastAsia="標楷體" w:hAnsi="標楷體" w:cs="Arial Unicode MS"/>
                <w:b/>
                <w:bCs/>
              </w:rPr>
            </w:pPr>
            <w:r>
              <w:rPr>
                <w:rFonts w:ascii="標楷體" w:eastAsia="標楷體" w:hAnsi="標楷體" w:hint="eastAsia"/>
                <w:b/>
                <w:bCs/>
              </w:rPr>
              <w:t>102</w:t>
            </w:r>
            <w:r>
              <w:rPr>
                <w:rFonts w:ascii="標楷體" w:eastAsia="標楷體" w:hAnsi="標楷體"/>
                <w:b/>
                <w:bCs/>
              </w:rPr>
              <w:t>年</w:t>
            </w:r>
          </w:p>
        </w:tc>
        <w:tc>
          <w:tcPr>
            <w:tcW w:w="611" w:type="dxa"/>
            <w:tcBorders>
              <w:left w:val="nil"/>
              <w:bottom w:val="nil"/>
              <w:right w:val="single" w:sz="12" w:space="0" w:color="auto"/>
            </w:tcBorders>
            <w:vAlign w:val="bottom"/>
          </w:tcPr>
          <w:p w:rsidR="00647947" w:rsidRDefault="00647947" w:rsidP="00C9461C">
            <w:pPr>
              <w:spacing w:line="360" w:lineRule="exact"/>
              <w:ind w:leftChars="-59" w:left="-142" w:firstLineChars="59" w:firstLine="142"/>
              <w:rPr>
                <w:rFonts w:ascii="標楷體" w:eastAsia="標楷體" w:hAnsi="標楷體" w:cs="Arial Unicode MS"/>
                <w:b/>
                <w:bCs/>
              </w:rPr>
            </w:pPr>
          </w:p>
        </w:tc>
        <w:tc>
          <w:tcPr>
            <w:tcW w:w="840" w:type="dxa"/>
            <w:tcBorders>
              <w:left w:val="single" w:sz="12" w:space="0" w:color="auto"/>
              <w:bottom w:val="nil"/>
              <w:right w:val="nil"/>
            </w:tcBorders>
            <w:noWrap/>
            <w:vAlign w:val="bottom"/>
          </w:tcPr>
          <w:p w:rsidR="00647947" w:rsidRDefault="00647947" w:rsidP="00C9461C">
            <w:pPr>
              <w:spacing w:line="36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100.0</w:t>
            </w:r>
          </w:p>
        </w:tc>
        <w:tc>
          <w:tcPr>
            <w:tcW w:w="600" w:type="dxa"/>
            <w:tcBorders>
              <w:left w:val="nil"/>
              <w:bottom w:val="nil"/>
              <w:right w:val="nil"/>
            </w:tcBorders>
            <w:noWrap/>
            <w:vAlign w:val="bottom"/>
          </w:tcPr>
          <w:p w:rsidR="00647947" w:rsidRPr="00133E3A" w:rsidRDefault="00647947" w:rsidP="00C9461C">
            <w:pPr>
              <w:spacing w:line="360" w:lineRule="exact"/>
              <w:ind w:leftChars="-59" w:left="-142"/>
              <w:jc w:val="right"/>
              <w:rPr>
                <w:rFonts w:ascii="標楷體" w:eastAsia="標楷體" w:hAnsi="標楷體" w:cs="Arial Unicode MS"/>
                <w:b/>
                <w:bCs/>
              </w:rPr>
            </w:pPr>
            <w:r w:rsidRPr="00133E3A">
              <w:rPr>
                <w:rFonts w:ascii="標楷體" w:eastAsia="標楷體" w:hAnsi="標楷體"/>
                <w:b/>
                <w:bCs/>
              </w:rPr>
              <w:t xml:space="preserve"> </w:t>
            </w:r>
            <w:r>
              <w:rPr>
                <w:rFonts w:ascii="標楷體" w:eastAsia="標楷體" w:hAnsi="標楷體" w:hint="eastAsia"/>
                <w:b/>
                <w:bCs/>
              </w:rPr>
              <w:t>20.3</w:t>
            </w:r>
            <w:r w:rsidRPr="00133E3A">
              <w:rPr>
                <w:rFonts w:ascii="標楷體" w:eastAsia="標楷體" w:hAnsi="標楷體"/>
                <w:b/>
                <w:bCs/>
              </w:rPr>
              <w:t xml:space="preserve"> </w:t>
            </w:r>
          </w:p>
        </w:tc>
        <w:tc>
          <w:tcPr>
            <w:tcW w:w="1080" w:type="dxa"/>
            <w:tcBorders>
              <w:left w:val="nil"/>
              <w:bottom w:val="nil"/>
              <w:right w:val="nil"/>
            </w:tcBorders>
            <w:noWrap/>
            <w:vAlign w:val="bottom"/>
          </w:tcPr>
          <w:p w:rsidR="00647947" w:rsidRPr="00133E3A" w:rsidRDefault="00647947" w:rsidP="00C9461C">
            <w:pPr>
              <w:spacing w:line="360" w:lineRule="exact"/>
              <w:ind w:leftChars="-59" w:left="-142" w:rightChars="50" w:right="120"/>
              <w:jc w:val="right"/>
              <w:rPr>
                <w:rFonts w:ascii="標楷體" w:eastAsia="標楷體" w:hAnsi="標楷體" w:cs="Arial Unicode MS"/>
                <w:b/>
                <w:bCs/>
              </w:rPr>
            </w:pPr>
            <w:r w:rsidRPr="00133E3A">
              <w:rPr>
                <w:rFonts w:ascii="標楷體" w:eastAsia="標楷體" w:hAnsi="標楷體"/>
                <w:b/>
                <w:bCs/>
              </w:rPr>
              <w:t xml:space="preserve">   </w:t>
            </w:r>
            <w:r w:rsidRPr="00133E3A">
              <w:rPr>
                <w:rFonts w:ascii="標楷體" w:eastAsia="標楷體" w:hAnsi="標楷體" w:hint="eastAsia"/>
                <w:b/>
                <w:bCs/>
              </w:rPr>
              <w:t>(6</w:t>
            </w:r>
            <w:r>
              <w:rPr>
                <w:rFonts w:ascii="標楷體" w:eastAsia="標楷體" w:hAnsi="標楷體" w:hint="eastAsia"/>
                <w:b/>
                <w:bCs/>
              </w:rPr>
              <w:t>5.3</w:t>
            </w:r>
            <w:r w:rsidRPr="00133E3A">
              <w:rPr>
                <w:rFonts w:ascii="標楷體" w:eastAsia="標楷體" w:hAnsi="標楷體" w:hint="eastAsia"/>
                <w:b/>
                <w:bCs/>
              </w:rPr>
              <w:t>)</w:t>
            </w:r>
            <w:r w:rsidRPr="00133E3A">
              <w:rPr>
                <w:rFonts w:ascii="標楷體" w:eastAsia="標楷體" w:hAnsi="標楷體"/>
                <w:b/>
                <w:bCs/>
              </w:rPr>
              <w:t xml:space="preserve"> </w:t>
            </w:r>
          </w:p>
        </w:tc>
        <w:tc>
          <w:tcPr>
            <w:tcW w:w="1080" w:type="dxa"/>
            <w:tcBorders>
              <w:left w:val="nil"/>
              <w:bottom w:val="nil"/>
              <w:right w:val="nil"/>
            </w:tcBorders>
            <w:noWrap/>
            <w:vAlign w:val="bottom"/>
          </w:tcPr>
          <w:p w:rsidR="00647947" w:rsidRPr="00133E3A" w:rsidRDefault="00647947" w:rsidP="00C9461C">
            <w:pPr>
              <w:spacing w:line="360" w:lineRule="exact"/>
              <w:ind w:leftChars="-59" w:left="-142" w:rightChars="50" w:right="120"/>
              <w:jc w:val="right"/>
              <w:rPr>
                <w:rFonts w:ascii="標楷體" w:eastAsia="標楷體" w:hAnsi="標楷體" w:cs="Arial Unicode MS"/>
                <w:b/>
                <w:bCs/>
              </w:rPr>
            </w:pPr>
            <w:r w:rsidRPr="00133E3A">
              <w:rPr>
                <w:rFonts w:ascii="標楷體" w:eastAsia="標楷體" w:hAnsi="標楷體" w:hint="eastAsia"/>
                <w:b/>
                <w:bCs/>
              </w:rPr>
              <w:t>(</w:t>
            </w:r>
            <w:r>
              <w:rPr>
                <w:rFonts w:ascii="標楷體" w:eastAsia="標楷體" w:hAnsi="標楷體" w:hint="eastAsia"/>
                <w:b/>
                <w:bCs/>
              </w:rPr>
              <w:t>50.7</w:t>
            </w:r>
            <w:r w:rsidRPr="00133E3A">
              <w:rPr>
                <w:rFonts w:ascii="標楷體" w:eastAsia="標楷體" w:hAnsi="標楷體" w:hint="eastAsia"/>
                <w:b/>
                <w:bCs/>
              </w:rPr>
              <w:t>)</w:t>
            </w:r>
          </w:p>
        </w:tc>
        <w:tc>
          <w:tcPr>
            <w:tcW w:w="1080" w:type="dxa"/>
            <w:tcBorders>
              <w:left w:val="nil"/>
              <w:bottom w:val="nil"/>
              <w:right w:val="nil"/>
            </w:tcBorders>
            <w:noWrap/>
            <w:vAlign w:val="bottom"/>
          </w:tcPr>
          <w:p w:rsidR="00647947" w:rsidRPr="00133E3A" w:rsidRDefault="00647947" w:rsidP="00C9461C">
            <w:pPr>
              <w:spacing w:line="360" w:lineRule="exact"/>
              <w:ind w:leftChars="-59" w:left="-142" w:rightChars="50" w:right="120"/>
              <w:jc w:val="right"/>
              <w:rPr>
                <w:rFonts w:ascii="標楷體" w:eastAsia="標楷體" w:hAnsi="標楷體" w:cs="Arial Unicode MS"/>
                <w:b/>
                <w:bCs/>
              </w:rPr>
            </w:pPr>
            <w:r w:rsidRPr="00133E3A">
              <w:rPr>
                <w:rFonts w:ascii="標楷體" w:eastAsia="標楷體" w:hAnsi="標楷體" w:hint="eastAsia"/>
                <w:b/>
                <w:bCs/>
              </w:rPr>
              <w:t>(</w:t>
            </w:r>
            <w:r>
              <w:rPr>
                <w:rFonts w:ascii="標楷體" w:eastAsia="標楷體" w:hAnsi="標楷體" w:hint="eastAsia"/>
                <w:b/>
                <w:bCs/>
              </w:rPr>
              <w:t>30.6</w:t>
            </w:r>
            <w:r w:rsidRPr="00133E3A">
              <w:rPr>
                <w:rFonts w:ascii="標楷體" w:eastAsia="標楷體" w:hAnsi="標楷體" w:hint="eastAsia"/>
                <w:b/>
                <w:bCs/>
              </w:rPr>
              <w:t>)</w:t>
            </w:r>
          </w:p>
        </w:tc>
        <w:tc>
          <w:tcPr>
            <w:tcW w:w="1200" w:type="dxa"/>
            <w:tcBorders>
              <w:left w:val="nil"/>
              <w:bottom w:val="nil"/>
              <w:right w:val="nil"/>
            </w:tcBorders>
            <w:noWrap/>
            <w:vAlign w:val="bottom"/>
          </w:tcPr>
          <w:p w:rsidR="00647947" w:rsidRPr="00133E3A" w:rsidRDefault="00647947" w:rsidP="00C9461C">
            <w:pPr>
              <w:spacing w:line="360" w:lineRule="exact"/>
              <w:ind w:leftChars="-59" w:left="-142" w:rightChars="50" w:right="120"/>
              <w:jc w:val="right"/>
              <w:rPr>
                <w:rFonts w:ascii="標楷體" w:eastAsia="標楷體" w:hAnsi="標楷體" w:cs="Arial Unicode MS"/>
                <w:b/>
                <w:bCs/>
              </w:rPr>
            </w:pPr>
            <w:r w:rsidRPr="00133E3A">
              <w:rPr>
                <w:rFonts w:ascii="標楷體" w:eastAsia="標楷體" w:hAnsi="標楷體" w:hint="eastAsia"/>
                <w:b/>
                <w:bCs/>
              </w:rPr>
              <w:t>(2</w:t>
            </w:r>
            <w:r>
              <w:rPr>
                <w:rFonts w:ascii="標楷體" w:eastAsia="標楷體" w:hAnsi="標楷體" w:hint="eastAsia"/>
                <w:b/>
                <w:bCs/>
              </w:rPr>
              <w:t>9.9</w:t>
            </w:r>
            <w:r w:rsidRPr="00133E3A">
              <w:rPr>
                <w:rFonts w:ascii="標楷體" w:eastAsia="標楷體" w:hAnsi="標楷體" w:hint="eastAsia"/>
                <w:b/>
                <w:bCs/>
              </w:rPr>
              <w:t>)</w:t>
            </w:r>
          </w:p>
        </w:tc>
        <w:tc>
          <w:tcPr>
            <w:tcW w:w="960" w:type="dxa"/>
            <w:tcBorders>
              <w:left w:val="nil"/>
              <w:bottom w:val="nil"/>
              <w:right w:val="nil"/>
            </w:tcBorders>
            <w:noWrap/>
            <w:vAlign w:val="bottom"/>
          </w:tcPr>
          <w:p w:rsidR="00647947" w:rsidRPr="00133E3A" w:rsidRDefault="00647947" w:rsidP="00C9461C">
            <w:pPr>
              <w:spacing w:line="360" w:lineRule="exact"/>
              <w:ind w:leftChars="-59" w:left="-142" w:rightChars="50" w:right="120"/>
              <w:jc w:val="right"/>
              <w:rPr>
                <w:rFonts w:ascii="標楷體" w:eastAsia="標楷體" w:hAnsi="標楷體" w:cs="Arial Unicode MS"/>
                <w:b/>
                <w:bCs/>
              </w:rPr>
            </w:pPr>
            <w:r w:rsidRPr="00133E3A">
              <w:rPr>
                <w:rFonts w:ascii="標楷體" w:eastAsia="標楷體" w:hAnsi="標楷體" w:hint="eastAsia"/>
                <w:b/>
                <w:bCs/>
              </w:rPr>
              <w:t>(</w:t>
            </w:r>
            <w:r>
              <w:rPr>
                <w:rFonts w:ascii="標楷體" w:eastAsia="標楷體" w:hAnsi="標楷體" w:hint="eastAsia"/>
                <w:b/>
                <w:bCs/>
              </w:rPr>
              <w:t>1.8</w:t>
            </w:r>
            <w:r w:rsidRPr="00133E3A">
              <w:rPr>
                <w:rFonts w:ascii="標楷體" w:eastAsia="標楷體" w:hAnsi="標楷體" w:hint="eastAsia"/>
                <w:b/>
                <w:bCs/>
              </w:rPr>
              <w:t>)</w:t>
            </w:r>
          </w:p>
        </w:tc>
        <w:tc>
          <w:tcPr>
            <w:tcW w:w="720" w:type="dxa"/>
            <w:tcBorders>
              <w:left w:val="nil"/>
              <w:bottom w:val="nil"/>
              <w:right w:val="nil"/>
            </w:tcBorders>
            <w:noWrap/>
            <w:vAlign w:val="bottom"/>
          </w:tcPr>
          <w:p w:rsidR="00647947" w:rsidRPr="00133E3A" w:rsidRDefault="00647947" w:rsidP="00C9461C">
            <w:pPr>
              <w:spacing w:line="360" w:lineRule="exact"/>
              <w:ind w:leftChars="-59" w:left="-142"/>
              <w:jc w:val="right"/>
              <w:rPr>
                <w:rFonts w:ascii="標楷體" w:eastAsia="標楷體" w:hAnsi="標楷體" w:cs="Arial Unicode MS"/>
                <w:b/>
                <w:bCs/>
              </w:rPr>
            </w:pPr>
            <w:r w:rsidRPr="00133E3A">
              <w:rPr>
                <w:rFonts w:ascii="標楷體" w:eastAsia="標楷體" w:hAnsi="標楷體" w:hint="eastAsia"/>
                <w:b/>
                <w:bCs/>
              </w:rPr>
              <w:t>(</w:t>
            </w:r>
            <w:r>
              <w:rPr>
                <w:rFonts w:ascii="標楷體" w:eastAsia="標楷體" w:hAnsi="標楷體" w:hint="eastAsia"/>
                <w:b/>
                <w:bCs/>
              </w:rPr>
              <w:t>4.8</w:t>
            </w:r>
            <w:r w:rsidRPr="00133E3A">
              <w:rPr>
                <w:rFonts w:ascii="標楷體" w:eastAsia="標楷體" w:hAnsi="標楷體" w:hint="eastAsia"/>
                <w:b/>
                <w:bCs/>
              </w:rPr>
              <w:t>)</w:t>
            </w:r>
          </w:p>
        </w:tc>
        <w:tc>
          <w:tcPr>
            <w:tcW w:w="975" w:type="dxa"/>
            <w:tcBorders>
              <w:left w:val="nil"/>
              <w:bottom w:val="nil"/>
              <w:right w:val="nil"/>
            </w:tcBorders>
            <w:noWrap/>
            <w:vAlign w:val="bottom"/>
          </w:tcPr>
          <w:p w:rsidR="00647947" w:rsidRPr="00133E3A" w:rsidRDefault="00647947" w:rsidP="00C9461C">
            <w:pPr>
              <w:spacing w:line="36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79.7</w:t>
            </w:r>
          </w:p>
        </w:tc>
      </w:tr>
      <w:tr w:rsidR="00647947" w:rsidTr="00633E0C">
        <w:trPr>
          <w:trHeight w:val="273"/>
        </w:trPr>
        <w:tc>
          <w:tcPr>
            <w:tcW w:w="1320" w:type="dxa"/>
            <w:gridSpan w:val="2"/>
            <w:tcBorders>
              <w:top w:val="nil"/>
              <w:left w:val="nil"/>
              <w:bottom w:val="nil"/>
              <w:right w:val="single" w:sz="12" w:space="0" w:color="auto"/>
            </w:tcBorders>
            <w:noWrap/>
            <w:vAlign w:val="center"/>
          </w:tcPr>
          <w:p w:rsidR="00647947" w:rsidRDefault="00647947" w:rsidP="00C9461C">
            <w:pPr>
              <w:spacing w:line="360" w:lineRule="exact"/>
              <w:ind w:leftChars="-59" w:left="-142" w:firstLineChars="59" w:firstLine="142"/>
              <w:rPr>
                <w:rFonts w:ascii="標楷體" w:eastAsia="標楷體" w:hAnsi="標楷體" w:cs="Arial Unicode MS"/>
              </w:rPr>
            </w:pPr>
            <w:r>
              <w:rPr>
                <w:rFonts w:ascii="標楷體" w:eastAsia="標楷體" w:hAnsi="標楷體" w:hint="eastAsia"/>
              </w:rPr>
              <w:t xml:space="preserve">　北部地區</w:t>
            </w:r>
          </w:p>
        </w:tc>
        <w:tc>
          <w:tcPr>
            <w:tcW w:w="840" w:type="dxa"/>
            <w:tcBorders>
              <w:top w:val="nil"/>
              <w:left w:val="single" w:sz="12" w:space="0" w:color="auto"/>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100.0 </w:t>
            </w:r>
          </w:p>
        </w:tc>
        <w:tc>
          <w:tcPr>
            <w:tcW w:w="600" w:type="dxa"/>
            <w:tcBorders>
              <w:top w:val="nil"/>
              <w:left w:val="nil"/>
              <w:bottom w:val="nil"/>
              <w:right w:val="nil"/>
            </w:tcBorders>
            <w:noWrap/>
            <w:vAlign w:val="center"/>
          </w:tcPr>
          <w:p w:rsidR="00647947" w:rsidRPr="005147CD" w:rsidRDefault="00647947" w:rsidP="00C9461C">
            <w:pPr>
              <w:spacing w:line="360" w:lineRule="exact"/>
              <w:ind w:leftChars="-59" w:left="-142"/>
              <w:jc w:val="right"/>
              <w:rPr>
                <w:rFonts w:ascii="標楷體" w:eastAsia="標楷體" w:hAnsi="標楷體" w:cs="Arial Unicode MS"/>
                <w:bCs/>
              </w:rPr>
            </w:pPr>
            <w:r w:rsidRPr="005147CD">
              <w:rPr>
                <w:rFonts w:ascii="標楷體" w:eastAsia="標楷體" w:hAnsi="標楷體"/>
                <w:bCs/>
              </w:rPr>
              <w:t xml:space="preserve"> </w:t>
            </w:r>
            <w:r>
              <w:rPr>
                <w:rFonts w:ascii="標楷體" w:eastAsia="標楷體" w:hAnsi="標楷體" w:hint="eastAsia"/>
                <w:bCs/>
              </w:rPr>
              <w:t>22.0</w:t>
            </w:r>
            <w:r w:rsidRPr="005147CD">
              <w:rPr>
                <w:rFonts w:ascii="標楷體" w:eastAsia="標楷體" w:hAnsi="標楷體"/>
                <w:bCs/>
              </w:rPr>
              <w:t xml:space="preserve"> </w:t>
            </w:r>
          </w:p>
        </w:tc>
        <w:tc>
          <w:tcPr>
            <w:tcW w:w="108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64.5</w:t>
            </w:r>
            <w:r w:rsidRPr="005147CD">
              <w:rPr>
                <w:rFonts w:ascii="標楷體" w:eastAsia="標楷體" w:hAnsi="標楷體" w:hint="eastAsia"/>
                <w:bCs/>
              </w:rPr>
              <w:t>)</w:t>
            </w:r>
            <w:r w:rsidRPr="005147CD">
              <w:rPr>
                <w:rFonts w:ascii="標楷體" w:eastAsia="標楷體" w:hAnsi="標楷體"/>
                <w:bCs/>
              </w:rPr>
              <w:t xml:space="preserve"> </w:t>
            </w:r>
          </w:p>
        </w:tc>
        <w:tc>
          <w:tcPr>
            <w:tcW w:w="108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55.4</w:t>
            </w:r>
            <w:r w:rsidRPr="005147CD">
              <w:rPr>
                <w:rFonts w:ascii="標楷體" w:eastAsia="標楷體" w:hAnsi="標楷體" w:hint="eastAsia"/>
                <w:bCs/>
              </w:rPr>
              <w:t>)</w:t>
            </w:r>
            <w:r w:rsidRPr="005147CD">
              <w:rPr>
                <w:rFonts w:ascii="標楷體" w:eastAsia="標楷體" w:hAnsi="標楷體"/>
                <w:bCs/>
              </w:rPr>
              <w:t xml:space="preserve"> </w:t>
            </w:r>
          </w:p>
        </w:tc>
        <w:tc>
          <w:tcPr>
            <w:tcW w:w="108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30.3</w:t>
            </w:r>
            <w:r w:rsidRPr="005147CD">
              <w:rPr>
                <w:rFonts w:ascii="標楷體" w:eastAsia="標楷體" w:hAnsi="標楷體" w:hint="eastAsia"/>
                <w:bCs/>
              </w:rPr>
              <w:t>)</w:t>
            </w:r>
            <w:r w:rsidRPr="005147CD">
              <w:rPr>
                <w:rFonts w:ascii="標楷體" w:eastAsia="標楷體" w:hAnsi="標楷體"/>
                <w:bCs/>
              </w:rPr>
              <w:t xml:space="preserve"> </w:t>
            </w:r>
          </w:p>
        </w:tc>
        <w:tc>
          <w:tcPr>
            <w:tcW w:w="120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33.2</w:t>
            </w:r>
            <w:r w:rsidRPr="005147CD">
              <w:rPr>
                <w:rFonts w:ascii="標楷體" w:eastAsia="標楷體" w:hAnsi="標楷體" w:hint="eastAsia"/>
                <w:bCs/>
              </w:rPr>
              <w:t>)</w:t>
            </w:r>
            <w:r w:rsidRPr="005147CD">
              <w:rPr>
                <w:rFonts w:ascii="標楷體" w:eastAsia="標楷體" w:hAnsi="標楷體"/>
                <w:bCs/>
              </w:rPr>
              <w:t xml:space="preserve"> </w:t>
            </w:r>
          </w:p>
        </w:tc>
        <w:tc>
          <w:tcPr>
            <w:tcW w:w="96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1.7</w:t>
            </w:r>
            <w:r w:rsidRPr="005147CD">
              <w:rPr>
                <w:rFonts w:ascii="標楷體" w:eastAsia="標楷體" w:hAnsi="標楷體" w:hint="eastAsia"/>
                <w:bCs/>
              </w:rPr>
              <w:t>)</w:t>
            </w:r>
            <w:r w:rsidRPr="005147CD">
              <w:rPr>
                <w:rFonts w:ascii="標楷體" w:eastAsia="標楷體" w:hAnsi="標楷體"/>
                <w:bCs/>
              </w:rPr>
              <w:t xml:space="preserve"> </w:t>
            </w:r>
          </w:p>
        </w:tc>
        <w:tc>
          <w:tcPr>
            <w:tcW w:w="720" w:type="dxa"/>
            <w:tcBorders>
              <w:top w:val="nil"/>
              <w:left w:val="nil"/>
              <w:bottom w:val="nil"/>
              <w:right w:val="nil"/>
            </w:tcBorders>
            <w:noWrap/>
            <w:vAlign w:val="center"/>
          </w:tcPr>
          <w:p w:rsidR="00647947" w:rsidRPr="005147CD" w:rsidRDefault="00647947" w:rsidP="00C9461C">
            <w:pPr>
              <w:spacing w:line="360" w:lineRule="exact"/>
              <w:ind w:leftChars="-59" w:left="-142"/>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4.9</w:t>
            </w:r>
            <w:r w:rsidRPr="005147CD">
              <w:rPr>
                <w:rFonts w:ascii="標楷體" w:eastAsia="標楷體" w:hAnsi="標楷體" w:hint="eastAsia"/>
                <w:bCs/>
              </w:rPr>
              <w:t>)</w:t>
            </w:r>
            <w:r w:rsidRPr="005147CD">
              <w:rPr>
                <w:rFonts w:ascii="標楷體" w:eastAsia="標楷體" w:hAnsi="標楷體"/>
                <w:bCs/>
              </w:rPr>
              <w:t xml:space="preserve"> </w:t>
            </w:r>
          </w:p>
        </w:tc>
        <w:tc>
          <w:tcPr>
            <w:tcW w:w="975"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Pr>
                <w:rFonts w:ascii="標楷體" w:eastAsia="標楷體" w:hAnsi="標楷體"/>
                <w:bCs/>
              </w:rPr>
              <w:t xml:space="preserve"> </w:t>
            </w:r>
            <w:r>
              <w:rPr>
                <w:rFonts w:ascii="標楷體" w:eastAsia="標楷體" w:hAnsi="標楷體" w:hint="eastAsia"/>
                <w:bCs/>
              </w:rPr>
              <w:t>78.0</w:t>
            </w:r>
            <w:r w:rsidRPr="005147CD">
              <w:rPr>
                <w:rFonts w:ascii="標楷體" w:eastAsia="標楷體" w:hAnsi="標楷體"/>
                <w:bCs/>
              </w:rPr>
              <w:t xml:space="preserve"> </w:t>
            </w:r>
          </w:p>
        </w:tc>
      </w:tr>
      <w:tr w:rsidR="00647947" w:rsidTr="00633E0C">
        <w:trPr>
          <w:trHeight w:val="274"/>
        </w:trPr>
        <w:tc>
          <w:tcPr>
            <w:tcW w:w="1320" w:type="dxa"/>
            <w:gridSpan w:val="2"/>
            <w:tcBorders>
              <w:top w:val="nil"/>
              <w:left w:val="nil"/>
              <w:bottom w:val="nil"/>
              <w:right w:val="single" w:sz="12" w:space="0" w:color="auto"/>
            </w:tcBorders>
            <w:noWrap/>
            <w:vAlign w:val="center"/>
          </w:tcPr>
          <w:p w:rsidR="00647947" w:rsidRDefault="00647947" w:rsidP="00C9461C">
            <w:pPr>
              <w:spacing w:line="360" w:lineRule="exact"/>
              <w:ind w:leftChars="-59" w:left="-142" w:firstLineChars="59" w:firstLine="142"/>
              <w:rPr>
                <w:rFonts w:ascii="標楷體" w:eastAsia="標楷體" w:hAnsi="標楷體" w:cs="Arial Unicode MS"/>
              </w:rPr>
            </w:pPr>
            <w:r>
              <w:rPr>
                <w:rFonts w:ascii="標楷體" w:eastAsia="標楷體" w:hAnsi="標楷體" w:hint="eastAsia"/>
              </w:rPr>
              <w:t xml:space="preserve">　中部地區</w:t>
            </w:r>
          </w:p>
        </w:tc>
        <w:tc>
          <w:tcPr>
            <w:tcW w:w="840" w:type="dxa"/>
            <w:tcBorders>
              <w:top w:val="nil"/>
              <w:left w:val="single" w:sz="12" w:space="0" w:color="auto"/>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100.0 </w:t>
            </w:r>
          </w:p>
        </w:tc>
        <w:tc>
          <w:tcPr>
            <w:tcW w:w="600" w:type="dxa"/>
            <w:tcBorders>
              <w:top w:val="nil"/>
              <w:left w:val="nil"/>
              <w:bottom w:val="nil"/>
              <w:right w:val="nil"/>
            </w:tcBorders>
            <w:noWrap/>
            <w:vAlign w:val="center"/>
          </w:tcPr>
          <w:p w:rsidR="00647947" w:rsidRPr="005147CD" w:rsidRDefault="00647947" w:rsidP="00C9461C">
            <w:pPr>
              <w:spacing w:line="360" w:lineRule="exact"/>
              <w:ind w:leftChars="-59" w:left="-142"/>
              <w:jc w:val="right"/>
              <w:rPr>
                <w:rFonts w:ascii="標楷體" w:eastAsia="標楷體" w:hAnsi="標楷體" w:cs="Arial Unicode MS"/>
                <w:bCs/>
              </w:rPr>
            </w:pPr>
            <w:r w:rsidRPr="005147CD">
              <w:rPr>
                <w:rFonts w:ascii="標楷體" w:eastAsia="標楷體" w:hAnsi="標楷體"/>
                <w:bCs/>
              </w:rPr>
              <w:t xml:space="preserve"> </w:t>
            </w:r>
            <w:r>
              <w:rPr>
                <w:rFonts w:ascii="標楷體" w:eastAsia="標楷體" w:hAnsi="標楷體" w:hint="eastAsia"/>
                <w:bCs/>
              </w:rPr>
              <w:t>18.3</w:t>
            </w:r>
            <w:r w:rsidRPr="005147CD">
              <w:rPr>
                <w:rFonts w:ascii="標楷體" w:eastAsia="標楷體" w:hAnsi="標楷體"/>
                <w:bCs/>
              </w:rPr>
              <w:t xml:space="preserve"> </w:t>
            </w:r>
          </w:p>
        </w:tc>
        <w:tc>
          <w:tcPr>
            <w:tcW w:w="108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73.0</w:t>
            </w:r>
            <w:r w:rsidRPr="005147CD">
              <w:rPr>
                <w:rFonts w:ascii="標楷體" w:eastAsia="標楷體" w:hAnsi="標楷體" w:hint="eastAsia"/>
                <w:bCs/>
              </w:rPr>
              <w:t>)</w:t>
            </w:r>
            <w:r w:rsidRPr="005147CD">
              <w:rPr>
                <w:rFonts w:ascii="標楷體" w:eastAsia="標楷體" w:hAnsi="標楷體"/>
                <w:bCs/>
              </w:rPr>
              <w:t xml:space="preserve"> </w:t>
            </w:r>
          </w:p>
        </w:tc>
        <w:tc>
          <w:tcPr>
            <w:tcW w:w="108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23.8</w:t>
            </w:r>
            <w:r w:rsidRPr="005147CD">
              <w:rPr>
                <w:rFonts w:ascii="標楷體" w:eastAsia="標楷體" w:hAnsi="標楷體" w:hint="eastAsia"/>
                <w:bCs/>
              </w:rPr>
              <w:t>)</w:t>
            </w:r>
            <w:r w:rsidRPr="005147CD">
              <w:rPr>
                <w:rFonts w:ascii="標楷體" w:eastAsia="標楷體" w:hAnsi="標楷體"/>
                <w:bCs/>
              </w:rPr>
              <w:t xml:space="preserve"> </w:t>
            </w:r>
          </w:p>
        </w:tc>
        <w:tc>
          <w:tcPr>
            <w:tcW w:w="108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23.2</w:t>
            </w:r>
            <w:r w:rsidRPr="005147CD">
              <w:rPr>
                <w:rFonts w:ascii="標楷體" w:eastAsia="標楷體" w:hAnsi="標楷體" w:hint="eastAsia"/>
                <w:bCs/>
              </w:rPr>
              <w:t>)</w:t>
            </w:r>
            <w:r w:rsidRPr="005147CD">
              <w:rPr>
                <w:rFonts w:ascii="標楷體" w:eastAsia="標楷體" w:hAnsi="標楷體"/>
                <w:bCs/>
              </w:rPr>
              <w:t xml:space="preserve"> </w:t>
            </w:r>
          </w:p>
        </w:tc>
        <w:tc>
          <w:tcPr>
            <w:tcW w:w="120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13.2</w:t>
            </w:r>
            <w:r w:rsidRPr="005147CD">
              <w:rPr>
                <w:rFonts w:ascii="標楷體" w:eastAsia="標楷體" w:hAnsi="標楷體" w:hint="eastAsia"/>
                <w:bCs/>
              </w:rPr>
              <w:t>)</w:t>
            </w:r>
            <w:r w:rsidRPr="005147CD">
              <w:rPr>
                <w:rFonts w:ascii="標楷體" w:eastAsia="標楷體" w:hAnsi="標楷體"/>
                <w:bCs/>
              </w:rPr>
              <w:t xml:space="preserve"> </w:t>
            </w:r>
          </w:p>
        </w:tc>
        <w:tc>
          <w:tcPr>
            <w:tcW w:w="96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3.4</w:t>
            </w:r>
            <w:r w:rsidRPr="005147CD">
              <w:rPr>
                <w:rFonts w:ascii="標楷體" w:eastAsia="標楷體" w:hAnsi="標楷體" w:hint="eastAsia"/>
                <w:bCs/>
              </w:rPr>
              <w:t>)</w:t>
            </w:r>
            <w:r w:rsidRPr="005147CD">
              <w:rPr>
                <w:rFonts w:ascii="標楷體" w:eastAsia="標楷體" w:hAnsi="標楷體"/>
                <w:bCs/>
              </w:rPr>
              <w:t xml:space="preserve"> </w:t>
            </w:r>
          </w:p>
        </w:tc>
        <w:tc>
          <w:tcPr>
            <w:tcW w:w="720" w:type="dxa"/>
            <w:tcBorders>
              <w:top w:val="nil"/>
              <w:left w:val="nil"/>
              <w:bottom w:val="nil"/>
              <w:right w:val="nil"/>
            </w:tcBorders>
            <w:noWrap/>
            <w:vAlign w:val="center"/>
          </w:tcPr>
          <w:p w:rsidR="00647947" w:rsidRPr="005147CD" w:rsidRDefault="00647947" w:rsidP="00C9461C">
            <w:pPr>
              <w:spacing w:line="360" w:lineRule="exact"/>
              <w:ind w:leftChars="-59" w:left="-142"/>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4.2</w:t>
            </w:r>
            <w:r w:rsidRPr="005147CD">
              <w:rPr>
                <w:rFonts w:ascii="標楷體" w:eastAsia="標楷體" w:hAnsi="標楷體" w:hint="eastAsia"/>
                <w:bCs/>
              </w:rPr>
              <w:t>)</w:t>
            </w:r>
            <w:r w:rsidRPr="005147CD">
              <w:rPr>
                <w:rFonts w:ascii="標楷體" w:eastAsia="標楷體" w:hAnsi="標楷體"/>
                <w:bCs/>
              </w:rPr>
              <w:t xml:space="preserve"> </w:t>
            </w:r>
          </w:p>
        </w:tc>
        <w:tc>
          <w:tcPr>
            <w:tcW w:w="975"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Pr>
                <w:rFonts w:ascii="標楷體" w:eastAsia="標楷體" w:hAnsi="標楷體"/>
                <w:bCs/>
              </w:rPr>
              <w:t xml:space="preserve"> 8</w:t>
            </w:r>
            <w:r>
              <w:rPr>
                <w:rFonts w:ascii="標楷體" w:eastAsia="標楷體" w:hAnsi="標楷體" w:hint="eastAsia"/>
                <w:bCs/>
              </w:rPr>
              <w:t>1.7</w:t>
            </w:r>
            <w:r w:rsidRPr="005147CD">
              <w:rPr>
                <w:rFonts w:ascii="標楷體" w:eastAsia="標楷體" w:hAnsi="標楷體"/>
                <w:bCs/>
              </w:rPr>
              <w:t xml:space="preserve"> </w:t>
            </w:r>
          </w:p>
        </w:tc>
      </w:tr>
      <w:tr w:rsidR="00647947" w:rsidTr="00633E0C">
        <w:trPr>
          <w:trHeight w:val="273"/>
        </w:trPr>
        <w:tc>
          <w:tcPr>
            <w:tcW w:w="1320" w:type="dxa"/>
            <w:gridSpan w:val="2"/>
            <w:tcBorders>
              <w:top w:val="nil"/>
              <w:left w:val="nil"/>
              <w:right w:val="single" w:sz="12" w:space="0" w:color="auto"/>
            </w:tcBorders>
            <w:noWrap/>
            <w:vAlign w:val="center"/>
          </w:tcPr>
          <w:p w:rsidR="00647947" w:rsidRDefault="00647947" w:rsidP="00C9461C">
            <w:pPr>
              <w:spacing w:line="360" w:lineRule="exact"/>
              <w:ind w:leftChars="-59" w:left="-142" w:firstLineChars="59" w:firstLine="142"/>
              <w:rPr>
                <w:rFonts w:ascii="標楷體" w:eastAsia="標楷體" w:hAnsi="標楷體" w:cs="Arial Unicode MS"/>
              </w:rPr>
            </w:pPr>
            <w:r>
              <w:rPr>
                <w:rFonts w:ascii="標楷體" w:eastAsia="標楷體" w:hAnsi="標楷體" w:hint="eastAsia"/>
              </w:rPr>
              <w:t xml:space="preserve">　南部地區</w:t>
            </w:r>
          </w:p>
        </w:tc>
        <w:tc>
          <w:tcPr>
            <w:tcW w:w="840" w:type="dxa"/>
            <w:tcBorders>
              <w:top w:val="nil"/>
              <w:left w:val="single" w:sz="12" w:space="0" w:color="auto"/>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100.0 </w:t>
            </w:r>
          </w:p>
        </w:tc>
        <w:tc>
          <w:tcPr>
            <w:tcW w:w="600" w:type="dxa"/>
            <w:tcBorders>
              <w:top w:val="nil"/>
              <w:left w:val="nil"/>
              <w:right w:val="nil"/>
            </w:tcBorders>
            <w:noWrap/>
            <w:vAlign w:val="center"/>
          </w:tcPr>
          <w:p w:rsidR="00647947" w:rsidRPr="005147CD" w:rsidRDefault="00647947" w:rsidP="00C9461C">
            <w:pPr>
              <w:spacing w:line="360" w:lineRule="exact"/>
              <w:ind w:leftChars="-59" w:left="-142"/>
              <w:jc w:val="right"/>
              <w:rPr>
                <w:rFonts w:ascii="標楷體" w:eastAsia="標楷體" w:hAnsi="標楷體" w:cs="Arial Unicode MS"/>
                <w:bCs/>
              </w:rPr>
            </w:pPr>
            <w:r>
              <w:rPr>
                <w:rFonts w:ascii="標楷體" w:eastAsia="標楷體" w:hAnsi="標楷體"/>
                <w:bCs/>
              </w:rPr>
              <w:t xml:space="preserve"> </w:t>
            </w:r>
            <w:r>
              <w:rPr>
                <w:rFonts w:ascii="標楷體" w:eastAsia="標楷體" w:hAnsi="標楷體" w:hint="eastAsia"/>
                <w:bCs/>
              </w:rPr>
              <w:t>12.4</w:t>
            </w:r>
            <w:r w:rsidRPr="005147CD">
              <w:rPr>
                <w:rFonts w:ascii="標楷體" w:eastAsia="標楷體" w:hAnsi="標楷體"/>
                <w:bCs/>
              </w:rPr>
              <w:t xml:space="preserve"> </w:t>
            </w:r>
          </w:p>
        </w:tc>
        <w:tc>
          <w:tcPr>
            <w:tcW w:w="1080" w:type="dxa"/>
            <w:tcBorders>
              <w:top w:val="nil"/>
              <w:left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59.4</w:t>
            </w:r>
            <w:r w:rsidRPr="005147CD">
              <w:rPr>
                <w:rFonts w:ascii="標楷體" w:eastAsia="標楷體" w:hAnsi="標楷體" w:hint="eastAsia"/>
                <w:bCs/>
              </w:rPr>
              <w:t>)</w:t>
            </w:r>
            <w:r w:rsidRPr="005147CD">
              <w:rPr>
                <w:rFonts w:ascii="標楷體" w:eastAsia="標楷體" w:hAnsi="標楷體"/>
                <w:bCs/>
              </w:rPr>
              <w:t xml:space="preserve"> </w:t>
            </w:r>
          </w:p>
        </w:tc>
        <w:tc>
          <w:tcPr>
            <w:tcW w:w="1080" w:type="dxa"/>
            <w:tcBorders>
              <w:top w:val="nil"/>
              <w:left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31.5</w:t>
            </w:r>
            <w:r w:rsidRPr="005147CD">
              <w:rPr>
                <w:rFonts w:ascii="標楷體" w:eastAsia="標楷體" w:hAnsi="標楷體" w:hint="eastAsia"/>
                <w:bCs/>
              </w:rPr>
              <w:t>)</w:t>
            </w:r>
            <w:r w:rsidRPr="005147CD">
              <w:rPr>
                <w:rFonts w:ascii="標楷體" w:eastAsia="標楷體" w:hAnsi="標楷體"/>
                <w:bCs/>
              </w:rPr>
              <w:t xml:space="preserve"> </w:t>
            </w:r>
          </w:p>
        </w:tc>
        <w:tc>
          <w:tcPr>
            <w:tcW w:w="1080" w:type="dxa"/>
            <w:tcBorders>
              <w:top w:val="nil"/>
              <w:left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44.6</w:t>
            </w:r>
            <w:r w:rsidRPr="005147CD">
              <w:rPr>
                <w:rFonts w:ascii="標楷體" w:eastAsia="標楷體" w:hAnsi="標楷體" w:hint="eastAsia"/>
                <w:bCs/>
              </w:rPr>
              <w:t>)</w:t>
            </w:r>
            <w:r w:rsidRPr="005147CD">
              <w:rPr>
                <w:rFonts w:ascii="標楷體" w:eastAsia="標楷體" w:hAnsi="標楷體"/>
                <w:bCs/>
              </w:rPr>
              <w:t xml:space="preserve"> </w:t>
            </w:r>
          </w:p>
        </w:tc>
        <w:tc>
          <w:tcPr>
            <w:tcW w:w="1200" w:type="dxa"/>
            <w:tcBorders>
              <w:top w:val="nil"/>
              <w:left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10.5)</w:t>
            </w:r>
          </w:p>
        </w:tc>
        <w:tc>
          <w:tcPr>
            <w:tcW w:w="960" w:type="dxa"/>
            <w:tcBorders>
              <w:top w:val="nil"/>
              <w:left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1.0</w:t>
            </w:r>
            <w:r w:rsidRPr="005147CD">
              <w:rPr>
                <w:rFonts w:ascii="標楷體" w:eastAsia="標楷體" w:hAnsi="標楷體" w:hint="eastAsia"/>
                <w:bCs/>
              </w:rPr>
              <w:t>)</w:t>
            </w:r>
            <w:r w:rsidRPr="005147CD">
              <w:rPr>
                <w:rFonts w:ascii="標楷體" w:eastAsia="標楷體" w:hAnsi="標楷體"/>
                <w:bCs/>
              </w:rPr>
              <w:t xml:space="preserve"> </w:t>
            </w:r>
          </w:p>
        </w:tc>
        <w:tc>
          <w:tcPr>
            <w:tcW w:w="720" w:type="dxa"/>
            <w:tcBorders>
              <w:top w:val="nil"/>
              <w:left w:val="nil"/>
              <w:right w:val="nil"/>
            </w:tcBorders>
            <w:noWrap/>
            <w:vAlign w:val="center"/>
          </w:tcPr>
          <w:p w:rsidR="00647947" w:rsidRPr="005147CD" w:rsidRDefault="00647947" w:rsidP="00C9461C">
            <w:pPr>
              <w:spacing w:line="360" w:lineRule="exact"/>
              <w:ind w:leftChars="-59" w:left="-142"/>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5.5</w:t>
            </w:r>
            <w:r w:rsidRPr="005147CD">
              <w:rPr>
                <w:rFonts w:ascii="標楷體" w:eastAsia="標楷體" w:hAnsi="標楷體" w:hint="eastAsia"/>
                <w:bCs/>
              </w:rPr>
              <w:t>)</w:t>
            </w:r>
            <w:r w:rsidRPr="005147CD">
              <w:rPr>
                <w:rFonts w:ascii="標楷體" w:eastAsia="標楷體" w:hAnsi="標楷體"/>
                <w:bCs/>
              </w:rPr>
              <w:t xml:space="preserve"> </w:t>
            </w:r>
          </w:p>
        </w:tc>
        <w:tc>
          <w:tcPr>
            <w:tcW w:w="975" w:type="dxa"/>
            <w:tcBorders>
              <w:top w:val="nil"/>
              <w:left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Pr>
                <w:rFonts w:ascii="標楷體" w:eastAsia="標楷體" w:hAnsi="標楷體"/>
                <w:bCs/>
              </w:rPr>
              <w:t xml:space="preserve"> </w:t>
            </w:r>
            <w:r>
              <w:rPr>
                <w:rFonts w:ascii="標楷體" w:eastAsia="標楷體" w:hAnsi="標楷體" w:hint="eastAsia"/>
                <w:bCs/>
              </w:rPr>
              <w:t>87.6</w:t>
            </w:r>
            <w:r w:rsidRPr="005147CD">
              <w:rPr>
                <w:rFonts w:ascii="標楷體" w:eastAsia="標楷體" w:hAnsi="標楷體"/>
                <w:bCs/>
              </w:rPr>
              <w:t xml:space="preserve"> </w:t>
            </w:r>
          </w:p>
        </w:tc>
      </w:tr>
      <w:tr w:rsidR="00647947" w:rsidTr="00633E0C">
        <w:trPr>
          <w:trHeight w:val="274"/>
        </w:trPr>
        <w:tc>
          <w:tcPr>
            <w:tcW w:w="1320" w:type="dxa"/>
            <w:gridSpan w:val="2"/>
            <w:tcBorders>
              <w:top w:val="nil"/>
              <w:left w:val="nil"/>
              <w:bottom w:val="nil"/>
              <w:right w:val="single" w:sz="12" w:space="0" w:color="auto"/>
            </w:tcBorders>
            <w:noWrap/>
            <w:vAlign w:val="center"/>
          </w:tcPr>
          <w:p w:rsidR="00647947" w:rsidRDefault="00647947" w:rsidP="00C9461C">
            <w:pPr>
              <w:spacing w:line="360" w:lineRule="exact"/>
              <w:ind w:leftChars="-59" w:left="-142" w:firstLineChars="59" w:firstLine="142"/>
              <w:rPr>
                <w:rFonts w:ascii="標楷體" w:eastAsia="標楷體" w:hAnsi="標楷體" w:cs="Arial Unicode MS"/>
              </w:rPr>
            </w:pPr>
            <w:r>
              <w:rPr>
                <w:rFonts w:ascii="標楷體" w:eastAsia="標楷體" w:hAnsi="標楷體" w:hint="eastAsia"/>
              </w:rPr>
              <w:t xml:space="preserve">　東部地區</w:t>
            </w:r>
          </w:p>
        </w:tc>
        <w:tc>
          <w:tcPr>
            <w:tcW w:w="840" w:type="dxa"/>
            <w:tcBorders>
              <w:top w:val="nil"/>
              <w:left w:val="single" w:sz="12" w:space="0" w:color="auto"/>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100.0 </w:t>
            </w:r>
          </w:p>
        </w:tc>
        <w:tc>
          <w:tcPr>
            <w:tcW w:w="600" w:type="dxa"/>
            <w:tcBorders>
              <w:top w:val="nil"/>
              <w:left w:val="nil"/>
              <w:bottom w:val="nil"/>
              <w:right w:val="nil"/>
            </w:tcBorders>
            <w:noWrap/>
            <w:vAlign w:val="center"/>
          </w:tcPr>
          <w:p w:rsidR="00647947" w:rsidRPr="005147CD" w:rsidRDefault="00647947" w:rsidP="00C9461C">
            <w:pPr>
              <w:spacing w:line="360" w:lineRule="exact"/>
              <w:ind w:leftChars="-59" w:left="-142"/>
              <w:jc w:val="right"/>
              <w:rPr>
                <w:rFonts w:ascii="標楷體" w:eastAsia="標楷體" w:hAnsi="標楷體" w:cs="Arial Unicode MS"/>
                <w:bCs/>
              </w:rPr>
            </w:pPr>
            <w:r>
              <w:rPr>
                <w:rFonts w:ascii="標楷體" w:eastAsia="標楷體" w:hAnsi="標楷體"/>
                <w:bCs/>
              </w:rPr>
              <w:t xml:space="preserve"> </w:t>
            </w:r>
            <w:r>
              <w:rPr>
                <w:rFonts w:ascii="標楷體" w:eastAsia="標楷體" w:hAnsi="標楷體" w:hint="eastAsia"/>
                <w:bCs/>
              </w:rPr>
              <w:t>4.9</w:t>
            </w:r>
            <w:r w:rsidRPr="005147CD">
              <w:rPr>
                <w:rFonts w:ascii="標楷體" w:eastAsia="標楷體" w:hAnsi="標楷體"/>
                <w:bCs/>
              </w:rPr>
              <w:t xml:space="preserve"> </w:t>
            </w:r>
          </w:p>
        </w:tc>
        <w:tc>
          <w:tcPr>
            <w:tcW w:w="108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55.8</w:t>
            </w:r>
            <w:r w:rsidRPr="005147CD">
              <w:rPr>
                <w:rFonts w:ascii="標楷體" w:eastAsia="標楷體" w:hAnsi="標楷體" w:hint="eastAsia"/>
                <w:bCs/>
              </w:rPr>
              <w:t>)</w:t>
            </w:r>
            <w:r w:rsidRPr="005147CD">
              <w:rPr>
                <w:rFonts w:ascii="標楷體" w:eastAsia="標楷體" w:hAnsi="標楷體"/>
                <w:bCs/>
              </w:rPr>
              <w:t xml:space="preserve"> </w:t>
            </w:r>
          </w:p>
        </w:tc>
        <w:tc>
          <w:tcPr>
            <w:tcW w:w="108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35.3</w:t>
            </w:r>
            <w:r w:rsidRPr="005147CD">
              <w:rPr>
                <w:rFonts w:ascii="標楷體" w:eastAsia="標楷體" w:hAnsi="標楷體" w:hint="eastAsia"/>
                <w:bCs/>
              </w:rPr>
              <w:t>)</w:t>
            </w:r>
            <w:r w:rsidRPr="005147CD">
              <w:rPr>
                <w:rFonts w:ascii="標楷體" w:eastAsia="標楷體" w:hAnsi="標楷體"/>
                <w:bCs/>
              </w:rPr>
              <w:t xml:space="preserve"> </w:t>
            </w:r>
          </w:p>
        </w:tc>
        <w:tc>
          <w:tcPr>
            <w:tcW w:w="108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71.6</w:t>
            </w:r>
            <w:r w:rsidRPr="005147CD">
              <w:rPr>
                <w:rFonts w:ascii="標楷體" w:eastAsia="標楷體" w:hAnsi="標楷體" w:hint="eastAsia"/>
                <w:bCs/>
              </w:rPr>
              <w:t>)</w:t>
            </w:r>
            <w:r w:rsidRPr="005147CD">
              <w:rPr>
                <w:rFonts w:ascii="標楷體" w:eastAsia="標楷體" w:hAnsi="標楷體"/>
                <w:bCs/>
              </w:rPr>
              <w:t xml:space="preserve"> </w:t>
            </w:r>
          </w:p>
        </w:tc>
        <w:tc>
          <w:tcPr>
            <w:tcW w:w="120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31.3</w:t>
            </w:r>
            <w:r w:rsidRPr="005147CD">
              <w:rPr>
                <w:rFonts w:ascii="標楷體" w:eastAsia="標楷體" w:hAnsi="標楷體" w:hint="eastAsia"/>
                <w:bCs/>
              </w:rPr>
              <w:t>)</w:t>
            </w:r>
            <w:r w:rsidRPr="005147CD">
              <w:rPr>
                <w:rFonts w:ascii="標楷體" w:eastAsia="標楷體" w:hAnsi="標楷體"/>
                <w:bCs/>
              </w:rPr>
              <w:t xml:space="preserve"> </w:t>
            </w:r>
          </w:p>
        </w:tc>
        <w:tc>
          <w:tcPr>
            <w:tcW w:w="960"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4.0</w:t>
            </w:r>
            <w:r w:rsidRPr="005147CD">
              <w:rPr>
                <w:rFonts w:ascii="標楷體" w:eastAsia="標楷體" w:hAnsi="標楷體" w:hint="eastAsia"/>
                <w:bCs/>
              </w:rPr>
              <w:t>)</w:t>
            </w:r>
            <w:r w:rsidRPr="005147CD">
              <w:rPr>
                <w:rFonts w:ascii="標楷體" w:eastAsia="標楷體" w:hAnsi="標楷體"/>
                <w:bCs/>
              </w:rPr>
              <w:t xml:space="preserve"> </w:t>
            </w:r>
          </w:p>
        </w:tc>
        <w:tc>
          <w:tcPr>
            <w:tcW w:w="720" w:type="dxa"/>
            <w:tcBorders>
              <w:top w:val="nil"/>
              <w:left w:val="nil"/>
              <w:bottom w:val="nil"/>
              <w:right w:val="nil"/>
            </w:tcBorders>
            <w:noWrap/>
            <w:vAlign w:val="center"/>
          </w:tcPr>
          <w:p w:rsidR="00647947" w:rsidRPr="005147CD" w:rsidRDefault="00647947" w:rsidP="00C9461C">
            <w:pPr>
              <w:spacing w:line="360" w:lineRule="exact"/>
              <w:ind w:leftChars="-59" w:left="-142"/>
              <w:jc w:val="right"/>
              <w:rPr>
                <w:rFonts w:ascii="標楷體" w:eastAsia="標楷體" w:hAnsi="標楷體" w:cs="Arial Unicode MS"/>
                <w:bCs/>
              </w:rPr>
            </w:pPr>
            <w:r w:rsidRPr="005147CD">
              <w:rPr>
                <w:rFonts w:ascii="標楷體" w:eastAsia="標楷體" w:hAnsi="標楷體"/>
                <w:bCs/>
              </w:rPr>
              <w:t xml:space="preserve">  </w:t>
            </w:r>
            <w:r w:rsidRPr="005147CD">
              <w:rPr>
                <w:rFonts w:ascii="標楷體" w:eastAsia="標楷體" w:hAnsi="標楷體" w:hint="eastAsia"/>
                <w:bCs/>
              </w:rPr>
              <w:t>(</w:t>
            </w:r>
            <w:r>
              <w:rPr>
                <w:rFonts w:ascii="標楷體" w:eastAsia="標楷體" w:hAnsi="標楷體" w:hint="eastAsia"/>
                <w:bCs/>
              </w:rPr>
              <w:t>-</w:t>
            </w:r>
            <w:r w:rsidRPr="005147CD">
              <w:rPr>
                <w:rFonts w:ascii="標楷體" w:eastAsia="標楷體" w:hAnsi="標楷體" w:hint="eastAsia"/>
                <w:bCs/>
              </w:rPr>
              <w:t>)</w:t>
            </w:r>
            <w:r w:rsidRPr="005147CD">
              <w:rPr>
                <w:rFonts w:ascii="標楷體" w:eastAsia="標楷體" w:hAnsi="標楷體"/>
                <w:bCs/>
              </w:rPr>
              <w:t xml:space="preserve"> </w:t>
            </w:r>
          </w:p>
        </w:tc>
        <w:tc>
          <w:tcPr>
            <w:tcW w:w="975" w:type="dxa"/>
            <w:tcBorders>
              <w:top w:val="nil"/>
              <w:left w:val="nil"/>
              <w:bottom w:val="nil"/>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cs="Arial Unicode MS"/>
                <w:bCs/>
              </w:rPr>
            </w:pPr>
            <w:r w:rsidRPr="005147CD">
              <w:rPr>
                <w:rFonts w:ascii="標楷體" w:eastAsia="標楷體" w:hAnsi="標楷體"/>
                <w:bCs/>
              </w:rPr>
              <w:t xml:space="preserve"> </w:t>
            </w:r>
            <w:r>
              <w:rPr>
                <w:rFonts w:ascii="標楷體" w:eastAsia="標楷體" w:hAnsi="標楷體" w:hint="eastAsia"/>
                <w:bCs/>
              </w:rPr>
              <w:t>95.1</w:t>
            </w:r>
            <w:r w:rsidRPr="005147CD">
              <w:rPr>
                <w:rFonts w:ascii="標楷體" w:eastAsia="標楷體" w:hAnsi="標楷體"/>
                <w:bCs/>
              </w:rPr>
              <w:t xml:space="preserve"> </w:t>
            </w:r>
          </w:p>
        </w:tc>
      </w:tr>
      <w:tr w:rsidR="00647947" w:rsidTr="00633E0C">
        <w:trPr>
          <w:trHeight w:val="274"/>
        </w:trPr>
        <w:tc>
          <w:tcPr>
            <w:tcW w:w="1320" w:type="dxa"/>
            <w:gridSpan w:val="2"/>
            <w:tcBorders>
              <w:top w:val="nil"/>
              <w:left w:val="nil"/>
              <w:bottom w:val="single" w:sz="12" w:space="0" w:color="auto"/>
              <w:right w:val="single" w:sz="12" w:space="0" w:color="auto"/>
            </w:tcBorders>
            <w:noWrap/>
            <w:vAlign w:val="center"/>
          </w:tcPr>
          <w:p w:rsidR="00647947" w:rsidRDefault="00647947" w:rsidP="00C9461C">
            <w:pPr>
              <w:spacing w:line="360" w:lineRule="exact"/>
              <w:ind w:leftChars="-59" w:left="-142" w:firstLineChars="59" w:firstLine="142"/>
              <w:rPr>
                <w:rFonts w:ascii="標楷體" w:eastAsia="標楷體" w:hAnsi="標楷體"/>
              </w:rPr>
            </w:pPr>
            <w:r>
              <w:rPr>
                <w:rFonts w:ascii="標楷體" w:eastAsia="標楷體" w:hAnsi="標楷體" w:hint="eastAsia"/>
              </w:rPr>
              <w:t xml:space="preserve">　金馬地區</w:t>
            </w:r>
          </w:p>
        </w:tc>
        <w:tc>
          <w:tcPr>
            <w:tcW w:w="840" w:type="dxa"/>
            <w:tcBorders>
              <w:top w:val="nil"/>
              <w:left w:val="single" w:sz="12" w:space="0" w:color="auto"/>
              <w:bottom w:val="single" w:sz="12" w:space="0" w:color="auto"/>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bCs/>
              </w:rPr>
            </w:pPr>
            <w:r>
              <w:rPr>
                <w:rFonts w:ascii="標楷體" w:eastAsia="標楷體" w:hAnsi="標楷體" w:hint="eastAsia"/>
                <w:bCs/>
              </w:rPr>
              <w:t>100.0</w:t>
            </w:r>
          </w:p>
        </w:tc>
        <w:tc>
          <w:tcPr>
            <w:tcW w:w="600" w:type="dxa"/>
            <w:tcBorders>
              <w:top w:val="nil"/>
              <w:left w:val="nil"/>
              <w:bottom w:val="single" w:sz="12" w:space="0" w:color="auto"/>
              <w:right w:val="nil"/>
            </w:tcBorders>
            <w:noWrap/>
            <w:vAlign w:val="center"/>
          </w:tcPr>
          <w:p w:rsidR="00647947" w:rsidRDefault="00647947" w:rsidP="00C9461C">
            <w:pPr>
              <w:spacing w:line="360" w:lineRule="exact"/>
              <w:ind w:leftChars="-59" w:left="-142"/>
              <w:jc w:val="right"/>
              <w:rPr>
                <w:rFonts w:ascii="標楷體" w:eastAsia="標楷體" w:hAnsi="標楷體"/>
                <w:bCs/>
              </w:rPr>
            </w:pPr>
            <w:r>
              <w:rPr>
                <w:rFonts w:ascii="標楷體" w:eastAsia="標楷體" w:hAnsi="標楷體" w:hint="eastAsia"/>
                <w:bCs/>
              </w:rPr>
              <w:t>71.8</w:t>
            </w:r>
          </w:p>
        </w:tc>
        <w:tc>
          <w:tcPr>
            <w:tcW w:w="1080" w:type="dxa"/>
            <w:tcBorders>
              <w:top w:val="nil"/>
              <w:left w:val="nil"/>
              <w:bottom w:val="single" w:sz="12" w:space="0" w:color="auto"/>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bCs/>
              </w:rPr>
            </w:pPr>
            <w:r>
              <w:rPr>
                <w:rFonts w:ascii="標楷體" w:eastAsia="標楷體" w:hAnsi="標楷體" w:hint="eastAsia"/>
                <w:bCs/>
              </w:rPr>
              <w:t>(100.0)</w:t>
            </w:r>
          </w:p>
        </w:tc>
        <w:tc>
          <w:tcPr>
            <w:tcW w:w="1080" w:type="dxa"/>
            <w:tcBorders>
              <w:top w:val="nil"/>
              <w:left w:val="nil"/>
              <w:bottom w:val="single" w:sz="12" w:space="0" w:color="auto"/>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bCs/>
              </w:rPr>
            </w:pPr>
            <w:r>
              <w:rPr>
                <w:rFonts w:ascii="標楷體" w:eastAsia="標楷體" w:hAnsi="標楷體" w:hint="eastAsia"/>
                <w:bCs/>
              </w:rPr>
              <w:t>(-)</w:t>
            </w:r>
          </w:p>
        </w:tc>
        <w:tc>
          <w:tcPr>
            <w:tcW w:w="1080" w:type="dxa"/>
            <w:tcBorders>
              <w:top w:val="nil"/>
              <w:left w:val="nil"/>
              <w:bottom w:val="single" w:sz="12" w:space="0" w:color="auto"/>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bCs/>
              </w:rPr>
            </w:pPr>
            <w:r>
              <w:rPr>
                <w:rFonts w:ascii="標楷體" w:eastAsia="標楷體" w:hAnsi="標楷體" w:hint="eastAsia"/>
                <w:bCs/>
              </w:rPr>
              <w:t>(-)</w:t>
            </w:r>
          </w:p>
        </w:tc>
        <w:tc>
          <w:tcPr>
            <w:tcW w:w="1200" w:type="dxa"/>
            <w:tcBorders>
              <w:top w:val="nil"/>
              <w:left w:val="nil"/>
              <w:bottom w:val="single" w:sz="12" w:space="0" w:color="auto"/>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bCs/>
              </w:rPr>
            </w:pPr>
            <w:r>
              <w:rPr>
                <w:rFonts w:ascii="標楷體" w:eastAsia="標楷體" w:hAnsi="標楷體" w:hint="eastAsia"/>
                <w:bCs/>
              </w:rPr>
              <w:t>(-)</w:t>
            </w:r>
          </w:p>
        </w:tc>
        <w:tc>
          <w:tcPr>
            <w:tcW w:w="960" w:type="dxa"/>
            <w:tcBorders>
              <w:top w:val="nil"/>
              <w:left w:val="nil"/>
              <w:bottom w:val="single" w:sz="12" w:space="0" w:color="auto"/>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bCs/>
              </w:rPr>
            </w:pPr>
            <w:r>
              <w:rPr>
                <w:rFonts w:ascii="標楷體" w:eastAsia="標楷體" w:hAnsi="標楷體" w:hint="eastAsia"/>
                <w:bCs/>
              </w:rPr>
              <w:t>(-)</w:t>
            </w:r>
          </w:p>
        </w:tc>
        <w:tc>
          <w:tcPr>
            <w:tcW w:w="720" w:type="dxa"/>
            <w:tcBorders>
              <w:top w:val="nil"/>
              <w:left w:val="nil"/>
              <w:bottom w:val="single" w:sz="12" w:space="0" w:color="auto"/>
              <w:right w:val="nil"/>
            </w:tcBorders>
            <w:noWrap/>
            <w:vAlign w:val="center"/>
          </w:tcPr>
          <w:p w:rsidR="00647947" w:rsidRPr="005147CD" w:rsidRDefault="00647947" w:rsidP="00C9461C">
            <w:pPr>
              <w:spacing w:line="360" w:lineRule="exact"/>
              <w:ind w:leftChars="-59" w:left="-142"/>
              <w:jc w:val="right"/>
              <w:rPr>
                <w:rFonts w:ascii="標楷體" w:eastAsia="標楷體" w:hAnsi="標楷體"/>
                <w:bCs/>
              </w:rPr>
            </w:pPr>
            <w:r>
              <w:rPr>
                <w:rFonts w:ascii="標楷體" w:eastAsia="標楷體" w:hAnsi="標楷體" w:hint="eastAsia"/>
                <w:bCs/>
              </w:rPr>
              <w:t>(-)</w:t>
            </w:r>
          </w:p>
        </w:tc>
        <w:tc>
          <w:tcPr>
            <w:tcW w:w="975" w:type="dxa"/>
            <w:tcBorders>
              <w:top w:val="nil"/>
              <w:left w:val="nil"/>
              <w:bottom w:val="single" w:sz="12" w:space="0" w:color="auto"/>
              <w:right w:val="nil"/>
            </w:tcBorders>
            <w:noWrap/>
            <w:vAlign w:val="center"/>
          </w:tcPr>
          <w:p w:rsidR="00647947" w:rsidRPr="005147CD" w:rsidRDefault="00647947" w:rsidP="00C9461C">
            <w:pPr>
              <w:spacing w:line="360" w:lineRule="exact"/>
              <w:ind w:leftChars="-59" w:left="-142" w:rightChars="50" w:right="120"/>
              <w:jc w:val="right"/>
              <w:rPr>
                <w:rFonts w:ascii="標楷體" w:eastAsia="標楷體" w:hAnsi="標楷體"/>
                <w:bCs/>
              </w:rPr>
            </w:pPr>
            <w:r>
              <w:rPr>
                <w:rFonts w:ascii="標楷體" w:eastAsia="標楷體" w:hAnsi="標楷體" w:hint="eastAsia"/>
                <w:bCs/>
              </w:rPr>
              <w:t>28.2</w:t>
            </w:r>
          </w:p>
        </w:tc>
      </w:tr>
    </w:tbl>
    <w:p w:rsidR="00647947" w:rsidRDefault="00647947" w:rsidP="00647947">
      <w:pPr>
        <w:spacing w:line="240" w:lineRule="exact"/>
        <w:ind w:left="398" w:hangingChars="199" w:hanging="398"/>
        <w:rPr>
          <w:rFonts w:ascii="標楷體" w:eastAsia="標楷體" w:hAnsi="標楷體"/>
          <w:sz w:val="20"/>
        </w:rPr>
      </w:pPr>
      <w:r>
        <w:rPr>
          <w:rFonts w:ascii="標楷體" w:eastAsia="標楷體" w:hAnsi="標楷體" w:hint="eastAsia"/>
          <w:sz w:val="20"/>
        </w:rPr>
        <w:t>說明：( )係指有設置之廣告類型，廣告類型可複選，各項合計超過100。</w:t>
      </w:r>
    </w:p>
    <w:p w:rsidR="00980F4A" w:rsidRDefault="00980F4A" w:rsidP="00647947">
      <w:pPr>
        <w:spacing w:line="240" w:lineRule="exact"/>
        <w:ind w:left="398" w:hangingChars="199" w:hanging="398"/>
        <w:rPr>
          <w:rFonts w:ascii="標楷體" w:eastAsia="標楷體" w:hAnsi="標楷體"/>
          <w:sz w:val="20"/>
        </w:rPr>
      </w:pPr>
    </w:p>
    <w:p w:rsidR="003C093B" w:rsidRDefault="003C093B" w:rsidP="00647947">
      <w:pPr>
        <w:spacing w:line="240" w:lineRule="exact"/>
        <w:ind w:left="398" w:hangingChars="199" w:hanging="398"/>
        <w:rPr>
          <w:rFonts w:ascii="標楷體" w:eastAsia="標楷體" w:hAnsi="標楷體"/>
          <w:sz w:val="20"/>
        </w:rPr>
      </w:pPr>
    </w:p>
    <w:p w:rsidR="00FD6611" w:rsidRPr="00C1693C" w:rsidRDefault="00FD6611" w:rsidP="00FC7EB8">
      <w:pPr>
        <w:numPr>
          <w:ilvl w:val="0"/>
          <w:numId w:val="3"/>
        </w:numPr>
        <w:adjustRightInd/>
        <w:spacing w:beforeLines="25" w:before="60" w:afterLines="25" w:after="60" w:line="400" w:lineRule="exact"/>
        <w:ind w:left="720" w:hanging="720"/>
        <w:textAlignment w:val="auto"/>
        <w:rPr>
          <w:rFonts w:ascii="標楷體" w:eastAsia="標楷體" w:hAnsi="標楷體"/>
          <w:b/>
          <w:bCs/>
          <w:kern w:val="2"/>
          <w:sz w:val="32"/>
          <w:szCs w:val="24"/>
        </w:rPr>
      </w:pPr>
      <w:r w:rsidRPr="00C1693C">
        <w:rPr>
          <w:rFonts w:ascii="標楷體" w:eastAsia="標楷體" w:hAnsi="標楷體" w:hint="eastAsia"/>
          <w:b/>
          <w:bCs/>
          <w:kern w:val="2"/>
          <w:sz w:val="32"/>
          <w:szCs w:val="24"/>
        </w:rPr>
        <w:t>計程車營業收支情形</w:t>
      </w:r>
    </w:p>
    <w:p w:rsidR="00220FC6" w:rsidRDefault="003C093B" w:rsidP="00C9461C">
      <w:pPr>
        <w:adjustRightInd/>
        <w:spacing w:beforeLines="50" w:before="120" w:line="440" w:lineRule="exact"/>
        <w:ind w:leftChars="250" w:left="600"/>
        <w:jc w:val="both"/>
        <w:textAlignment w:val="auto"/>
        <w:rPr>
          <w:rFonts w:ascii="標楷體" w:eastAsia="標楷體" w:hAnsi="標楷體"/>
          <w:bCs/>
          <w:kern w:val="2"/>
          <w:sz w:val="28"/>
          <w:szCs w:val="24"/>
        </w:rPr>
      </w:pPr>
      <w:r>
        <w:rPr>
          <w:rFonts w:ascii="標楷體" w:eastAsia="標楷體" w:hAnsi="標楷體" w:hint="eastAsia"/>
          <w:b/>
          <w:bCs/>
          <w:kern w:val="2"/>
          <w:sz w:val="28"/>
          <w:szCs w:val="24"/>
        </w:rPr>
        <w:t>計程車平均每月營業支出增加</w:t>
      </w:r>
      <w:r w:rsidR="00CB6DCC">
        <w:rPr>
          <w:rFonts w:ascii="標楷體" w:eastAsia="標楷體" w:hAnsi="標楷體" w:hint="eastAsia"/>
          <w:b/>
          <w:bCs/>
          <w:kern w:val="2"/>
          <w:sz w:val="28"/>
          <w:szCs w:val="24"/>
        </w:rPr>
        <w:t>：</w:t>
      </w:r>
      <w:r w:rsidR="006144E9">
        <w:rPr>
          <w:rFonts w:ascii="標楷體" w:eastAsia="標楷體" w:hAnsi="標楷體" w:hint="eastAsia"/>
          <w:bCs/>
          <w:kern w:val="2"/>
          <w:sz w:val="28"/>
          <w:szCs w:val="24"/>
        </w:rPr>
        <w:t>102</w:t>
      </w:r>
      <w:r w:rsidR="00FD6611" w:rsidRPr="00077C8E">
        <w:rPr>
          <w:rFonts w:ascii="標楷體" w:eastAsia="標楷體" w:hAnsi="標楷體" w:hint="eastAsia"/>
          <w:bCs/>
          <w:kern w:val="2"/>
          <w:sz w:val="28"/>
          <w:szCs w:val="24"/>
        </w:rPr>
        <w:t>年計程車駕駛人平均每月營業收入為</w:t>
      </w:r>
      <w:r w:rsidR="005150CB" w:rsidRPr="00077C8E">
        <w:rPr>
          <w:rFonts w:ascii="標楷體" w:eastAsia="標楷體" w:hAnsi="標楷體" w:hint="eastAsia"/>
          <w:bCs/>
          <w:kern w:val="2"/>
          <w:sz w:val="28"/>
          <w:szCs w:val="24"/>
        </w:rPr>
        <w:t>4</w:t>
      </w:r>
      <w:r w:rsidR="00FD6611" w:rsidRPr="00077C8E">
        <w:rPr>
          <w:rFonts w:ascii="標楷體" w:eastAsia="標楷體" w:hAnsi="標楷體" w:hint="eastAsia"/>
          <w:bCs/>
          <w:kern w:val="2"/>
          <w:sz w:val="28"/>
          <w:szCs w:val="24"/>
        </w:rPr>
        <w:t>萬</w:t>
      </w:r>
      <w:r w:rsidR="006721D9">
        <w:rPr>
          <w:rFonts w:ascii="標楷體" w:eastAsia="標楷體" w:hAnsi="標楷體" w:hint="eastAsia"/>
          <w:bCs/>
          <w:kern w:val="2"/>
          <w:sz w:val="28"/>
          <w:szCs w:val="24"/>
        </w:rPr>
        <w:t>1,366</w:t>
      </w:r>
      <w:r w:rsidR="00FD6611" w:rsidRPr="00077C8E">
        <w:rPr>
          <w:rFonts w:ascii="標楷體" w:eastAsia="標楷體" w:hAnsi="標楷體" w:hint="eastAsia"/>
          <w:bCs/>
          <w:kern w:val="2"/>
          <w:sz w:val="28"/>
          <w:szCs w:val="24"/>
        </w:rPr>
        <w:t>元，平均每月</w:t>
      </w:r>
      <w:r w:rsidR="00715473">
        <w:rPr>
          <w:rFonts w:ascii="標楷體" w:eastAsia="標楷體" w:hAnsi="標楷體" w:hint="eastAsia"/>
          <w:bCs/>
          <w:kern w:val="2"/>
          <w:sz w:val="28"/>
          <w:szCs w:val="24"/>
        </w:rPr>
        <w:t>營業</w:t>
      </w:r>
      <w:r w:rsidR="00FD6611" w:rsidRPr="00077C8E">
        <w:rPr>
          <w:rFonts w:ascii="標楷體" w:eastAsia="標楷體" w:hAnsi="標楷體" w:hint="eastAsia"/>
          <w:bCs/>
          <w:kern w:val="2"/>
          <w:sz w:val="28"/>
          <w:szCs w:val="24"/>
        </w:rPr>
        <w:t>支出為</w:t>
      </w:r>
      <w:r w:rsidR="005150CB" w:rsidRPr="00077C8E">
        <w:rPr>
          <w:rFonts w:ascii="標楷體" w:eastAsia="標楷體" w:hAnsi="標楷體" w:hint="eastAsia"/>
          <w:bCs/>
          <w:kern w:val="2"/>
          <w:sz w:val="28"/>
          <w:szCs w:val="24"/>
        </w:rPr>
        <w:t>2</w:t>
      </w:r>
      <w:r w:rsidR="00FD6611" w:rsidRPr="00077C8E">
        <w:rPr>
          <w:rFonts w:ascii="標楷體" w:eastAsia="標楷體" w:hAnsi="標楷體" w:hint="eastAsia"/>
          <w:bCs/>
          <w:kern w:val="2"/>
          <w:sz w:val="28"/>
          <w:szCs w:val="24"/>
        </w:rPr>
        <w:t>萬</w:t>
      </w:r>
      <w:r w:rsidR="006144E9">
        <w:rPr>
          <w:rFonts w:ascii="標楷體" w:eastAsia="標楷體" w:hAnsi="標楷體" w:hint="eastAsia"/>
          <w:bCs/>
          <w:kern w:val="2"/>
          <w:sz w:val="28"/>
          <w:szCs w:val="24"/>
        </w:rPr>
        <w:t>1,318</w:t>
      </w:r>
      <w:r w:rsidR="00FD6611" w:rsidRPr="00077C8E">
        <w:rPr>
          <w:rFonts w:ascii="標楷體" w:eastAsia="標楷體" w:hAnsi="標楷體" w:hint="eastAsia"/>
          <w:bCs/>
          <w:kern w:val="2"/>
          <w:sz w:val="28"/>
          <w:szCs w:val="24"/>
        </w:rPr>
        <w:t>元(其中燃料費占7</w:t>
      </w:r>
      <w:r w:rsidR="006144E9">
        <w:rPr>
          <w:rFonts w:ascii="標楷體" w:eastAsia="標楷體" w:hAnsi="標楷體" w:hint="eastAsia"/>
          <w:bCs/>
          <w:kern w:val="2"/>
          <w:sz w:val="28"/>
          <w:szCs w:val="24"/>
        </w:rPr>
        <w:t>5.4</w:t>
      </w:r>
      <w:r w:rsidR="00FD6611" w:rsidRPr="00077C8E">
        <w:rPr>
          <w:rFonts w:ascii="標楷體" w:eastAsia="標楷體" w:hAnsi="標楷體" w:hint="eastAsia"/>
          <w:bCs/>
          <w:kern w:val="2"/>
          <w:sz w:val="28"/>
          <w:szCs w:val="24"/>
        </w:rPr>
        <w:t>%)</w:t>
      </w:r>
      <w:r w:rsidR="006721D9">
        <w:rPr>
          <w:rFonts w:ascii="標楷體" w:eastAsia="標楷體" w:hAnsi="標楷體" w:hint="eastAsia"/>
          <w:bCs/>
          <w:kern w:val="2"/>
          <w:sz w:val="28"/>
          <w:szCs w:val="24"/>
        </w:rPr>
        <w:t>，收入扣除支出後，平均每月淨收入</w:t>
      </w:r>
      <w:r w:rsidR="00FD6611" w:rsidRPr="00077C8E">
        <w:rPr>
          <w:rFonts w:ascii="標楷體" w:eastAsia="標楷體" w:hAnsi="標楷體" w:hint="eastAsia"/>
          <w:bCs/>
          <w:kern w:val="2"/>
          <w:sz w:val="28"/>
          <w:szCs w:val="24"/>
        </w:rPr>
        <w:t>計</w:t>
      </w:r>
      <w:r w:rsidR="006721D9">
        <w:rPr>
          <w:rFonts w:ascii="標楷體" w:eastAsia="標楷體" w:hAnsi="標楷體" w:hint="eastAsia"/>
          <w:bCs/>
          <w:kern w:val="2"/>
          <w:sz w:val="28"/>
          <w:szCs w:val="24"/>
        </w:rPr>
        <w:t>2</w:t>
      </w:r>
      <w:r w:rsidR="00FD6611" w:rsidRPr="00077C8E">
        <w:rPr>
          <w:rFonts w:ascii="標楷體" w:eastAsia="標楷體" w:hAnsi="標楷體" w:hint="eastAsia"/>
          <w:bCs/>
          <w:kern w:val="2"/>
          <w:sz w:val="28"/>
          <w:szCs w:val="24"/>
        </w:rPr>
        <w:t>萬</w:t>
      </w:r>
      <w:r w:rsidR="006721D9">
        <w:rPr>
          <w:rFonts w:ascii="標楷體" w:eastAsia="標楷體" w:hAnsi="標楷體" w:hint="eastAsia"/>
          <w:bCs/>
          <w:kern w:val="2"/>
          <w:sz w:val="28"/>
          <w:szCs w:val="24"/>
        </w:rPr>
        <w:t>48</w:t>
      </w:r>
      <w:r w:rsidR="00FD6611" w:rsidRPr="00077C8E">
        <w:rPr>
          <w:rFonts w:ascii="標楷體" w:eastAsia="標楷體" w:hAnsi="標楷體" w:hint="eastAsia"/>
          <w:bCs/>
          <w:kern w:val="2"/>
          <w:sz w:val="28"/>
          <w:szCs w:val="24"/>
        </w:rPr>
        <w:t>元。相較於</w:t>
      </w:r>
      <w:r w:rsidR="006144E9">
        <w:rPr>
          <w:rFonts w:ascii="標楷體" w:eastAsia="標楷體" w:hAnsi="標楷體" w:hint="eastAsia"/>
          <w:bCs/>
          <w:kern w:val="2"/>
          <w:sz w:val="28"/>
          <w:szCs w:val="24"/>
        </w:rPr>
        <w:t>100</w:t>
      </w:r>
      <w:r w:rsidR="005150CB" w:rsidRPr="00077C8E">
        <w:rPr>
          <w:rFonts w:ascii="標楷體" w:eastAsia="標楷體" w:hAnsi="標楷體" w:hint="eastAsia"/>
          <w:bCs/>
          <w:kern w:val="2"/>
          <w:sz w:val="28"/>
          <w:szCs w:val="24"/>
        </w:rPr>
        <w:t>年，平均每月營業收入</w:t>
      </w:r>
      <w:r w:rsidR="006144E9">
        <w:rPr>
          <w:rFonts w:ascii="標楷體" w:eastAsia="標楷體" w:hAnsi="標楷體" w:hint="eastAsia"/>
          <w:bCs/>
          <w:kern w:val="2"/>
          <w:sz w:val="28"/>
          <w:szCs w:val="24"/>
        </w:rPr>
        <w:t>減少</w:t>
      </w:r>
      <w:r w:rsidR="006721D9">
        <w:rPr>
          <w:rFonts w:ascii="標楷體" w:eastAsia="標楷體" w:hAnsi="標楷體" w:hint="eastAsia"/>
          <w:bCs/>
          <w:kern w:val="2"/>
          <w:sz w:val="28"/>
          <w:szCs w:val="24"/>
        </w:rPr>
        <w:t>3</w:t>
      </w:r>
      <w:r w:rsidR="00066F25">
        <w:rPr>
          <w:rFonts w:ascii="標楷體" w:eastAsia="標楷體" w:hAnsi="標楷體" w:hint="eastAsia"/>
          <w:bCs/>
          <w:kern w:val="2"/>
          <w:sz w:val="28"/>
          <w:szCs w:val="24"/>
        </w:rPr>
        <w:t>.0</w:t>
      </w:r>
      <w:r w:rsidR="00FD6611" w:rsidRPr="00077C8E">
        <w:rPr>
          <w:rFonts w:ascii="標楷體" w:eastAsia="標楷體" w:hAnsi="標楷體" w:hint="eastAsia"/>
          <w:bCs/>
          <w:kern w:val="2"/>
          <w:sz w:val="28"/>
          <w:szCs w:val="24"/>
        </w:rPr>
        <w:t>%(或</w:t>
      </w:r>
      <w:r w:rsidR="006721D9">
        <w:rPr>
          <w:rFonts w:ascii="標楷體" w:eastAsia="標楷體" w:hAnsi="標楷體" w:hint="eastAsia"/>
          <w:bCs/>
          <w:kern w:val="2"/>
          <w:sz w:val="28"/>
          <w:szCs w:val="24"/>
        </w:rPr>
        <w:t>1</w:t>
      </w:r>
      <w:r w:rsidR="00AE3842">
        <w:rPr>
          <w:rFonts w:ascii="標楷體" w:eastAsia="標楷體" w:hAnsi="標楷體" w:hint="eastAsia"/>
          <w:bCs/>
          <w:kern w:val="2"/>
          <w:sz w:val="28"/>
          <w:szCs w:val="24"/>
        </w:rPr>
        <w:t>,</w:t>
      </w:r>
      <w:r w:rsidR="006721D9">
        <w:rPr>
          <w:rFonts w:ascii="標楷體" w:eastAsia="標楷體" w:hAnsi="標楷體" w:hint="eastAsia"/>
          <w:bCs/>
          <w:kern w:val="2"/>
          <w:sz w:val="28"/>
          <w:szCs w:val="24"/>
        </w:rPr>
        <w:t>287</w:t>
      </w:r>
      <w:r w:rsidR="00FD6611" w:rsidRPr="00077C8E">
        <w:rPr>
          <w:rFonts w:ascii="標楷體" w:eastAsia="標楷體" w:hAnsi="標楷體" w:hint="eastAsia"/>
          <w:bCs/>
          <w:kern w:val="2"/>
          <w:sz w:val="28"/>
          <w:szCs w:val="24"/>
        </w:rPr>
        <w:t>元)，平均每月營業支出</w:t>
      </w:r>
      <w:r w:rsidR="005150CB" w:rsidRPr="00077C8E">
        <w:rPr>
          <w:rFonts w:ascii="標楷體" w:eastAsia="標楷體" w:hAnsi="標楷體" w:hint="eastAsia"/>
          <w:bCs/>
          <w:kern w:val="2"/>
          <w:sz w:val="28"/>
          <w:szCs w:val="24"/>
        </w:rPr>
        <w:t>增加</w:t>
      </w:r>
      <w:r w:rsidR="00066F25">
        <w:rPr>
          <w:rFonts w:ascii="標楷體" w:eastAsia="標楷體" w:hAnsi="標楷體" w:hint="eastAsia"/>
          <w:bCs/>
          <w:kern w:val="2"/>
          <w:sz w:val="28"/>
          <w:szCs w:val="24"/>
        </w:rPr>
        <w:t>2.7</w:t>
      </w:r>
      <w:r w:rsidR="00FD6611" w:rsidRPr="00077C8E">
        <w:rPr>
          <w:rFonts w:ascii="標楷體" w:eastAsia="標楷體" w:hAnsi="標楷體" w:hint="eastAsia"/>
          <w:bCs/>
          <w:kern w:val="2"/>
          <w:sz w:val="28"/>
          <w:szCs w:val="24"/>
        </w:rPr>
        <w:t>%(或</w:t>
      </w:r>
      <w:r w:rsidR="00066F25">
        <w:rPr>
          <w:rFonts w:ascii="標楷體" w:eastAsia="標楷體" w:hAnsi="標楷體" w:hint="eastAsia"/>
          <w:bCs/>
          <w:kern w:val="2"/>
          <w:sz w:val="28"/>
          <w:szCs w:val="24"/>
        </w:rPr>
        <w:t>552</w:t>
      </w:r>
      <w:r w:rsidR="00FD6611" w:rsidRPr="00077C8E">
        <w:rPr>
          <w:rFonts w:ascii="標楷體" w:eastAsia="標楷體" w:hAnsi="標楷體" w:hint="eastAsia"/>
          <w:bCs/>
          <w:kern w:val="2"/>
          <w:sz w:val="28"/>
          <w:szCs w:val="24"/>
        </w:rPr>
        <w:t>元</w:t>
      </w:r>
      <w:r w:rsidR="003359C7">
        <w:rPr>
          <w:rFonts w:ascii="標楷體" w:eastAsia="標楷體" w:hAnsi="標楷體" w:hint="eastAsia"/>
          <w:bCs/>
          <w:kern w:val="2"/>
          <w:sz w:val="28"/>
          <w:szCs w:val="24"/>
        </w:rPr>
        <w:t>，其中每月燃料費即增加543元</w:t>
      </w:r>
      <w:r w:rsidR="00FD6611" w:rsidRPr="00077C8E">
        <w:rPr>
          <w:rFonts w:ascii="標楷體" w:eastAsia="標楷體" w:hAnsi="標楷體" w:hint="eastAsia"/>
          <w:bCs/>
          <w:kern w:val="2"/>
          <w:sz w:val="28"/>
          <w:szCs w:val="24"/>
        </w:rPr>
        <w:t>)</w:t>
      </w:r>
      <w:r w:rsidR="006721D9">
        <w:rPr>
          <w:rFonts w:ascii="標楷體" w:eastAsia="標楷體" w:hAnsi="標楷體" w:hint="eastAsia"/>
          <w:bCs/>
          <w:kern w:val="2"/>
          <w:sz w:val="28"/>
          <w:szCs w:val="24"/>
        </w:rPr>
        <w:t>，</w:t>
      </w:r>
      <w:r w:rsidR="003359C7">
        <w:rPr>
          <w:rFonts w:ascii="標楷體" w:eastAsia="標楷體" w:hAnsi="標楷體" w:hint="eastAsia"/>
          <w:bCs/>
          <w:kern w:val="2"/>
          <w:sz w:val="28"/>
          <w:szCs w:val="24"/>
        </w:rPr>
        <w:t>致</w:t>
      </w:r>
      <w:r w:rsidR="006721D9">
        <w:rPr>
          <w:rFonts w:ascii="標楷體" w:eastAsia="標楷體" w:hAnsi="標楷體" w:hint="eastAsia"/>
          <w:bCs/>
          <w:kern w:val="2"/>
          <w:sz w:val="28"/>
          <w:szCs w:val="24"/>
        </w:rPr>
        <w:t>平均每月淨收入</w:t>
      </w:r>
      <w:r w:rsidR="00066F25">
        <w:rPr>
          <w:rFonts w:ascii="標楷體" w:eastAsia="標楷體" w:hAnsi="標楷體" w:hint="eastAsia"/>
          <w:bCs/>
          <w:kern w:val="2"/>
          <w:sz w:val="28"/>
          <w:szCs w:val="24"/>
        </w:rPr>
        <w:t>減少</w:t>
      </w:r>
      <w:r w:rsidR="006721D9">
        <w:rPr>
          <w:rFonts w:ascii="標楷體" w:eastAsia="標楷體" w:hAnsi="標楷體" w:hint="eastAsia"/>
          <w:bCs/>
          <w:kern w:val="2"/>
          <w:sz w:val="28"/>
          <w:szCs w:val="24"/>
        </w:rPr>
        <w:t>8.4</w:t>
      </w:r>
      <w:r w:rsidR="00FD6611" w:rsidRPr="00077C8E">
        <w:rPr>
          <w:rFonts w:ascii="標楷體" w:eastAsia="標楷體" w:hAnsi="標楷體" w:hint="eastAsia"/>
          <w:bCs/>
          <w:kern w:val="2"/>
          <w:sz w:val="28"/>
          <w:szCs w:val="24"/>
        </w:rPr>
        <w:t>%(或</w:t>
      </w:r>
      <w:r w:rsidR="006721D9">
        <w:rPr>
          <w:rFonts w:ascii="標楷體" w:eastAsia="標楷體" w:hAnsi="標楷體" w:hint="eastAsia"/>
          <w:bCs/>
          <w:kern w:val="2"/>
          <w:sz w:val="28"/>
          <w:szCs w:val="24"/>
        </w:rPr>
        <w:t>1</w:t>
      </w:r>
      <w:r w:rsidR="00FD6611" w:rsidRPr="00077C8E">
        <w:rPr>
          <w:rFonts w:ascii="標楷體" w:eastAsia="標楷體" w:hAnsi="標楷體" w:hint="eastAsia"/>
          <w:bCs/>
          <w:kern w:val="2"/>
          <w:sz w:val="28"/>
          <w:szCs w:val="24"/>
        </w:rPr>
        <w:t>,</w:t>
      </w:r>
      <w:r w:rsidR="006721D9">
        <w:rPr>
          <w:rFonts w:ascii="標楷體" w:eastAsia="標楷體" w:hAnsi="標楷體" w:hint="eastAsia"/>
          <w:bCs/>
          <w:kern w:val="2"/>
          <w:sz w:val="28"/>
          <w:szCs w:val="24"/>
        </w:rPr>
        <w:t>839</w:t>
      </w:r>
      <w:r w:rsidR="00FD6611" w:rsidRPr="00077C8E">
        <w:rPr>
          <w:rFonts w:ascii="標楷體" w:eastAsia="標楷體" w:hAnsi="標楷體" w:hint="eastAsia"/>
          <w:bCs/>
          <w:kern w:val="2"/>
          <w:sz w:val="28"/>
          <w:szCs w:val="24"/>
        </w:rPr>
        <w:t>元)</w:t>
      </w:r>
      <w:r w:rsidR="00B47D57">
        <w:rPr>
          <w:rFonts w:ascii="標楷體" w:eastAsia="標楷體" w:hAnsi="標楷體" w:hint="eastAsia"/>
          <w:bCs/>
          <w:kern w:val="2"/>
          <w:sz w:val="28"/>
          <w:szCs w:val="24"/>
        </w:rPr>
        <w:t>，主要原因</w:t>
      </w:r>
      <w:r>
        <w:rPr>
          <w:rFonts w:ascii="標楷體" w:eastAsia="標楷體" w:hAnsi="標楷體" w:hint="eastAsia"/>
          <w:bCs/>
          <w:kern w:val="2"/>
          <w:sz w:val="28"/>
          <w:szCs w:val="24"/>
        </w:rPr>
        <w:t>與我國油價(以95無鉛汽油為例)由100年之31.9元上漲至102年之34.9元，</w:t>
      </w:r>
      <w:r w:rsidR="003359C7">
        <w:rPr>
          <w:rFonts w:ascii="標楷體" w:eastAsia="標楷體" w:hAnsi="標楷體" w:hint="eastAsia"/>
          <w:bCs/>
          <w:kern w:val="2"/>
          <w:sz w:val="28"/>
          <w:szCs w:val="24"/>
        </w:rPr>
        <w:t>漲</w:t>
      </w:r>
      <w:r w:rsidR="00C9461C">
        <w:rPr>
          <w:rFonts w:ascii="標楷體" w:eastAsia="標楷體" w:hAnsi="標楷體" w:hint="eastAsia"/>
          <w:bCs/>
          <w:kern w:val="2"/>
          <w:sz w:val="28"/>
          <w:szCs w:val="24"/>
        </w:rPr>
        <w:t>幅達</w:t>
      </w:r>
      <w:r w:rsidR="003359C7">
        <w:rPr>
          <w:rFonts w:ascii="標楷體" w:eastAsia="標楷體" w:hAnsi="標楷體" w:hint="eastAsia"/>
          <w:bCs/>
          <w:kern w:val="2"/>
          <w:sz w:val="28"/>
          <w:szCs w:val="24"/>
        </w:rPr>
        <w:t>9.4%，</w:t>
      </w:r>
      <w:r w:rsidR="00C9461C">
        <w:rPr>
          <w:rFonts w:ascii="標楷體" w:eastAsia="標楷體" w:hAnsi="標楷體" w:hint="eastAsia"/>
          <w:bCs/>
          <w:kern w:val="2"/>
          <w:sz w:val="28"/>
          <w:szCs w:val="24"/>
        </w:rPr>
        <w:t>因而</w:t>
      </w:r>
      <w:r w:rsidR="003359C7">
        <w:rPr>
          <w:rFonts w:ascii="標楷體" w:eastAsia="標楷體" w:hAnsi="標楷體" w:hint="eastAsia"/>
          <w:bCs/>
          <w:kern w:val="2"/>
          <w:sz w:val="28"/>
          <w:szCs w:val="24"/>
        </w:rPr>
        <w:t>帶動燃料費支出增加</w:t>
      </w:r>
      <w:r w:rsidR="00C9461C">
        <w:rPr>
          <w:rFonts w:ascii="標楷體" w:eastAsia="標楷體" w:hAnsi="標楷體" w:hint="eastAsia"/>
          <w:bCs/>
          <w:kern w:val="2"/>
          <w:sz w:val="28"/>
          <w:szCs w:val="24"/>
        </w:rPr>
        <w:t>有關</w:t>
      </w:r>
      <w:r w:rsidR="00CC547F">
        <w:rPr>
          <w:rFonts w:ascii="標楷體" w:eastAsia="標楷體" w:hAnsi="標楷體" w:hint="eastAsia"/>
          <w:bCs/>
          <w:kern w:val="2"/>
          <w:sz w:val="28"/>
          <w:szCs w:val="24"/>
        </w:rPr>
        <w:t>，亦與102</w:t>
      </w:r>
      <w:r w:rsidR="00A34A5C">
        <w:rPr>
          <w:rFonts w:ascii="標楷體" w:eastAsia="標楷體" w:hAnsi="標楷體" w:hint="eastAsia"/>
          <w:bCs/>
          <w:kern w:val="2"/>
          <w:sz w:val="28"/>
          <w:szCs w:val="24"/>
        </w:rPr>
        <w:t>年平均</w:t>
      </w:r>
      <w:r w:rsidR="0075064B">
        <w:rPr>
          <w:rFonts w:ascii="標楷體" w:eastAsia="標楷體" w:hAnsi="標楷體" w:hint="eastAsia"/>
          <w:bCs/>
          <w:kern w:val="2"/>
          <w:sz w:val="28"/>
          <w:szCs w:val="24"/>
        </w:rPr>
        <w:t>每日營業時數減少(-2.1%)、</w:t>
      </w:r>
      <w:r w:rsidR="00FD6611" w:rsidRPr="00077C8E">
        <w:rPr>
          <w:rFonts w:ascii="標楷體" w:eastAsia="標楷體" w:hAnsi="標楷體" w:hint="eastAsia"/>
          <w:bCs/>
          <w:kern w:val="2"/>
          <w:sz w:val="28"/>
          <w:szCs w:val="24"/>
        </w:rPr>
        <w:t>載客趟數</w:t>
      </w:r>
      <w:r w:rsidR="006721D9">
        <w:rPr>
          <w:rFonts w:ascii="標楷體" w:eastAsia="標楷體" w:hAnsi="標楷體" w:hint="eastAsia"/>
          <w:bCs/>
          <w:kern w:val="2"/>
          <w:sz w:val="28"/>
          <w:szCs w:val="24"/>
        </w:rPr>
        <w:t>下降</w:t>
      </w:r>
      <w:r w:rsidR="0075064B">
        <w:rPr>
          <w:rFonts w:ascii="標楷體" w:eastAsia="標楷體" w:hAnsi="標楷體" w:hint="eastAsia"/>
          <w:bCs/>
          <w:kern w:val="2"/>
          <w:sz w:val="28"/>
          <w:szCs w:val="24"/>
        </w:rPr>
        <w:t>(-1.7%)、</w:t>
      </w:r>
      <w:r w:rsidR="006721D9">
        <w:rPr>
          <w:rFonts w:ascii="標楷體" w:eastAsia="標楷體" w:hAnsi="標楷體" w:hint="eastAsia"/>
          <w:bCs/>
          <w:kern w:val="2"/>
          <w:sz w:val="28"/>
          <w:szCs w:val="24"/>
        </w:rPr>
        <w:t>時間空車率上升</w:t>
      </w:r>
      <w:r w:rsidR="0075064B">
        <w:rPr>
          <w:rFonts w:ascii="標楷體" w:eastAsia="標楷體" w:hAnsi="標楷體" w:hint="eastAsia"/>
          <w:bCs/>
          <w:kern w:val="2"/>
          <w:sz w:val="28"/>
          <w:szCs w:val="24"/>
        </w:rPr>
        <w:t>(+2.9%)及兼職駕駛比率增加(+0.4個百分點)</w:t>
      </w:r>
      <w:r w:rsidR="00FD6611" w:rsidRPr="00077C8E">
        <w:rPr>
          <w:rFonts w:ascii="標楷體" w:eastAsia="標楷體" w:hAnsi="標楷體" w:hint="eastAsia"/>
          <w:bCs/>
          <w:kern w:val="2"/>
          <w:sz w:val="28"/>
          <w:szCs w:val="24"/>
        </w:rPr>
        <w:t>有關。若按地區別觀之，</w:t>
      </w:r>
      <w:r w:rsidR="00B47D57">
        <w:rPr>
          <w:rFonts w:ascii="標楷體" w:eastAsia="標楷體" w:hAnsi="標楷體" w:hint="eastAsia"/>
          <w:bCs/>
          <w:kern w:val="2"/>
          <w:sz w:val="28"/>
          <w:szCs w:val="24"/>
        </w:rPr>
        <w:t>平均</w:t>
      </w:r>
      <w:r w:rsidR="00FD6611" w:rsidRPr="00077C8E">
        <w:rPr>
          <w:rFonts w:ascii="標楷體" w:eastAsia="標楷體" w:hAnsi="標楷體" w:hint="eastAsia"/>
          <w:bCs/>
          <w:kern w:val="2"/>
          <w:sz w:val="28"/>
          <w:szCs w:val="24"/>
        </w:rPr>
        <w:t>每月</w:t>
      </w:r>
      <w:r w:rsidR="001A6F1B">
        <w:rPr>
          <w:rFonts w:ascii="標楷體" w:eastAsia="標楷體" w:hAnsi="標楷體" w:hint="eastAsia"/>
          <w:bCs/>
          <w:kern w:val="2"/>
          <w:sz w:val="28"/>
          <w:szCs w:val="24"/>
        </w:rPr>
        <w:t>總</w:t>
      </w:r>
      <w:r w:rsidR="00E74CD3">
        <w:rPr>
          <w:rFonts w:ascii="標楷體" w:eastAsia="標楷體" w:hAnsi="標楷體" w:hint="eastAsia"/>
          <w:bCs/>
          <w:kern w:val="2"/>
          <w:sz w:val="28"/>
          <w:szCs w:val="24"/>
        </w:rPr>
        <w:t>收入</w:t>
      </w:r>
      <w:r w:rsidR="00FD6611" w:rsidRPr="00077C8E">
        <w:rPr>
          <w:rFonts w:ascii="標楷體" w:eastAsia="標楷體" w:hAnsi="標楷體" w:hint="eastAsia"/>
          <w:bCs/>
          <w:kern w:val="2"/>
          <w:sz w:val="28"/>
          <w:szCs w:val="24"/>
        </w:rPr>
        <w:t>以北部地區</w:t>
      </w:r>
      <w:r w:rsidR="001A6F1B">
        <w:rPr>
          <w:rFonts w:ascii="標楷體" w:eastAsia="標楷體" w:hAnsi="標楷體" w:hint="eastAsia"/>
          <w:bCs/>
          <w:kern w:val="2"/>
          <w:sz w:val="28"/>
          <w:szCs w:val="24"/>
        </w:rPr>
        <w:t>4</w:t>
      </w:r>
      <w:r w:rsidR="00FD6611" w:rsidRPr="00077C8E">
        <w:rPr>
          <w:rFonts w:ascii="標楷體" w:eastAsia="標楷體" w:hAnsi="標楷體" w:hint="eastAsia"/>
          <w:bCs/>
          <w:kern w:val="2"/>
          <w:sz w:val="28"/>
          <w:szCs w:val="24"/>
        </w:rPr>
        <w:t>萬</w:t>
      </w:r>
      <w:r w:rsidR="001A6F1B">
        <w:rPr>
          <w:rFonts w:ascii="標楷體" w:eastAsia="標楷體" w:hAnsi="標楷體" w:hint="eastAsia"/>
          <w:bCs/>
          <w:kern w:val="2"/>
          <w:sz w:val="28"/>
          <w:szCs w:val="24"/>
        </w:rPr>
        <w:t>3,147</w:t>
      </w:r>
      <w:r w:rsidR="00FD6611" w:rsidRPr="00077C8E">
        <w:rPr>
          <w:rFonts w:ascii="標楷體" w:eastAsia="標楷體" w:hAnsi="標楷體" w:hint="eastAsia"/>
          <w:bCs/>
          <w:kern w:val="2"/>
          <w:sz w:val="28"/>
          <w:szCs w:val="24"/>
        </w:rPr>
        <w:t>元最高，中部地區</w:t>
      </w:r>
      <w:r w:rsidR="001A6F1B">
        <w:rPr>
          <w:rFonts w:ascii="標楷體" w:eastAsia="標楷體" w:hAnsi="標楷體" w:hint="eastAsia"/>
          <w:bCs/>
          <w:kern w:val="2"/>
          <w:sz w:val="28"/>
          <w:szCs w:val="24"/>
        </w:rPr>
        <w:t>3</w:t>
      </w:r>
      <w:r w:rsidR="00FD6611" w:rsidRPr="00077C8E">
        <w:rPr>
          <w:rFonts w:ascii="標楷體" w:eastAsia="標楷體" w:hAnsi="標楷體" w:hint="eastAsia"/>
          <w:bCs/>
          <w:kern w:val="2"/>
          <w:sz w:val="28"/>
          <w:szCs w:val="24"/>
        </w:rPr>
        <w:t>萬</w:t>
      </w:r>
      <w:r w:rsidR="001A6F1B">
        <w:rPr>
          <w:rFonts w:ascii="標楷體" w:eastAsia="標楷體" w:hAnsi="標楷體" w:hint="eastAsia"/>
          <w:bCs/>
          <w:kern w:val="2"/>
          <w:sz w:val="28"/>
          <w:szCs w:val="24"/>
        </w:rPr>
        <w:t>6</w:t>
      </w:r>
      <w:r w:rsidR="00A802C2">
        <w:rPr>
          <w:rFonts w:ascii="標楷體" w:eastAsia="標楷體" w:hAnsi="標楷體" w:hint="eastAsia"/>
          <w:bCs/>
          <w:kern w:val="2"/>
          <w:sz w:val="28"/>
          <w:szCs w:val="24"/>
        </w:rPr>
        <w:t>,</w:t>
      </w:r>
      <w:r w:rsidR="001A6F1B">
        <w:rPr>
          <w:rFonts w:ascii="標楷體" w:eastAsia="標楷體" w:hAnsi="標楷體" w:hint="eastAsia"/>
          <w:bCs/>
          <w:kern w:val="2"/>
          <w:sz w:val="28"/>
          <w:szCs w:val="24"/>
        </w:rPr>
        <w:t>677</w:t>
      </w:r>
      <w:r w:rsidR="00220FC6" w:rsidRPr="00077C8E">
        <w:rPr>
          <w:rFonts w:ascii="標楷體" w:eastAsia="標楷體" w:hAnsi="標楷體" w:hint="eastAsia"/>
          <w:bCs/>
          <w:kern w:val="2"/>
          <w:sz w:val="28"/>
          <w:szCs w:val="24"/>
        </w:rPr>
        <w:t>元次</w:t>
      </w:r>
      <w:r w:rsidR="00A934D6" w:rsidRPr="00077C8E">
        <w:rPr>
          <w:rFonts w:ascii="標楷體" w:eastAsia="標楷體" w:hAnsi="標楷體" w:hint="eastAsia"/>
          <w:bCs/>
          <w:kern w:val="2"/>
          <w:sz w:val="28"/>
          <w:szCs w:val="24"/>
        </w:rPr>
        <w:t>之</w:t>
      </w:r>
      <w:r w:rsidR="009C799F" w:rsidRPr="00077C8E">
        <w:rPr>
          <w:rFonts w:ascii="標楷體" w:eastAsia="標楷體" w:hAnsi="標楷體" w:hint="eastAsia"/>
          <w:bCs/>
          <w:kern w:val="2"/>
          <w:sz w:val="28"/>
          <w:szCs w:val="24"/>
        </w:rPr>
        <w:t>，東</w:t>
      </w:r>
      <w:r w:rsidR="00FD6611" w:rsidRPr="00077C8E">
        <w:rPr>
          <w:rFonts w:ascii="標楷體" w:eastAsia="標楷體" w:hAnsi="標楷體" w:hint="eastAsia"/>
          <w:bCs/>
          <w:kern w:val="2"/>
          <w:sz w:val="28"/>
          <w:szCs w:val="24"/>
        </w:rPr>
        <w:t>部地區</w:t>
      </w:r>
      <w:r w:rsidR="001A6F1B">
        <w:rPr>
          <w:rFonts w:ascii="標楷體" w:eastAsia="標楷體" w:hAnsi="標楷體" w:hint="eastAsia"/>
          <w:bCs/>
          <w:kern w:val="2"/>
          <w:sz w:val="28"/>
          <w:szCs w:val="24"/>
        </w:rPr>
        <w:t>2</w:t>
      </w:r>
      <w:r w:rsidR="00FD6611" w:rsidRPr="00077C8E">
        <w:rPr>
          <w:rFonts w:ascii="標楷體" w:eastAsia="標楷體" w:hAnsi="標楷體" w:hint="eastAsia"/>
          <w:bCs/>
          <w:kern w:val="2"/>
          <w:sz w:val="28"/>
          <w:szCs w:val="24"/>
        </w:rPr>
        <w:t>萬</w:t>
      </w:r>
      <w:r w:rsidR="001A6F1B">
        <w:rPr>
          <w:rFonts w:ascii="標楷體" w:eastAsia="標楷體" w:hAnsi="標楷體" w:hint="eastAsia"/>
          <w:bCs/>
          <w:kern w:val="2"/>
          <w:sz w:val="28"/>
          <w:szCs w:val="24"/>
        </w:rPr>
        <w:t>8</w:t>
      </w:r>
      <w:r w:rsidR="00FD6611" w:rsidRPr="00077C8E">
        <w:rPr>
          <w:rFonts w:ascii="標楷體" w:eastAsia="標楷體" w:hAnsi="標楷體" w:hint="eastAsia"/>
          <w:bCs/>
          <w:kern w:val="2"/>
          <w:sz w:val="28"/>
          <w:szCs w:val="24"/>
        </w:rPr>
        <w:t>,</w:t>
      </w:r>
      <w:r w:rsidR="001A6F1B">
        <w:rPr>
          <w:rFonts w:ascii="標楷體" w:eastAsia="標楷體" w:hAnsi="標楷體" w:hint="eastAsia"/>
          <w:bCs/>
          <w:kern w:val="2"/>
          <w:sz w:val="28"/>
          <w:szCs w:val="24"/>
        </w:rPr>
        <w:t>940</w:t>
      </w:r>
      <w:r w:rsidR="00FD6611" w:rsidRPr="00077C8E">
        <w:rPr>
          <w:rFonts w:ascii="標楷體" w:eastAsia="標楷體" w:hAnsi="標楷體" w:hint="eastAsia"/>
          <w:bCs/>
          <w:kern w:val="2"/>
          <w:sz w:val="28"/>
          <w:szCs w:val="24"/>
        </w:rPr>
        <w:t>元最低。</w:t>
      </w:r>
    </w:p>
    <w:p w:rsidR="00FD6611" w:rsidRDefault="003C093B" w:rsidP="0075064B">
      <w:pPr>
        <w:spacing w:line="400" w:lineRule="exact"/>
        <w:ind w:leftChars="-59" w:left="-142"/>
        <w:jc w:val="center"/>
        <w:rPr>
          <w:rFonts w:ascii="標楷體" w:eastAsia="標楷體" w:hAnsi="標楷體"/>
          <w:b/>
          <w:bCs/>
          <w:sz w:val="28"/>
        </w:rPr>
      </w:pPr>
      <w:r>
        <w:rPr>
          <w:rFonts w:ascii="標楷體" w:eastAsia="標楷體" w:hAnsi="標楷體"/>
          <w:b/>
          <w:bCs/>
          <w:sz w:val="28"/>
        </w:rPr>
        <w:br w:type="page"/>
      </w:r>
      <w:r w:rsidR="00FD6611">
        <w:rPr>
          <w:rFonts w:ascii="標楷體" w:eastAsia="標楷體" w:hAnsi="標楷體" w:hint="eastAsia"/>
          <w:b/>
          <w:bCs/>
          <w:sz w:val="28"/>
        </w:rPr>
        <w:lastRenderedPageBreak/>
        <w:t>表</w:t>
      </w:r>
      <w:r w:rsidR="009A281C">
        <w:rPr>
          <w:rFonts w:ascii="標楷體" w:eastAsia="標楷體" w:hAnsi="標楷體" w:hint="eastAsia"/>
          <w:b/>
          <w:bCs/>
          <w:sz w:val="28"/>
        </w:rPr>
        <w:t>1</w:t>
      </w:r>
      <w:r w:rsidR="00980F4A">
        <w:rPr>
          <w:rFonts w:ascii="標楷體" w:eastAsia="標楷體" w:hAnsi="標楷體" w:hint="eastAsia"/>
          <w:b/>
          <w:bCs/>
          <w:sz w:val="28"/>
        </w:rPr>
        <w:t>2</w:t>
      </w:r>
      <w:r w:rsidR="00FD6611">
        <w:rPr>
          <w:rFonts w:ascii="標楷體" w:eastAsia="標楷體" w:hAnsi="標楷體" w:hint="eastAsia"/>
          <w:b/>
          <w:bCs/>
          <w:sz w:val="28"/>
        </w:rPr>
        <w:t>、計程車駕駛人平均每月收支情形</w:t>
      </w:r>
    </w:p>
    <w:p w:rsidR="00FD6611" w:rsidRDefault="00FD6611" w:rsidP="006F1385">
      <w:pPr>
        <w:spacing w:line="240" w:lineRule="exact"/>
        <w:ind w:leftChars="-59" w:left="-142" w:rightChars="50" w:right="120"/>
        <w:jc w:val="right"/>
        <w:rPr>
          <w:rFonts w:ascii="標楷體" w:eastAsia="標楷體" w:hAnsi="標楷體"/>
          <w:b/>
          <w:bCs/>
          <w:sz w:val="32"/>
        </w:rPr>
      </w:pPr>
      <w:r>
        <w:rPr>
          <w:rFonts w:ascii="標楷體" w:eastAsia="標楷體" w:hAnsi="標楷體" w:hint="eastAsia"/>
          <w:sz w:val="20"/>
        </w:rPr>
        <w:t>單位：</w:t>
      </w:r>
      <w:r w:rsidR="00486E97">
        <w:rPr>
          <w:rFonts w:ascii="標楷體" w:eastAsia="標楷體" w:hAnsi="標楷體" w:hint="eastAsia"/>
          <w:sz w:val="20"/>
        </w:rPr>
        <w:t>新臺幣</w:t>
      </w:r>
      <w:r>
        <w:rPr>
          <w:rFonts w:ascii="標楷體" w:eastAsia="標楷體" w:hAnsi="標楷體" w:hint="eastAsia"/>
          <w:sz w:val="20"/>
        </w:rPr>
        <w:t>元</w:t>
      </w:r>
    </w:p>
    <w:tbl>
      <w:tblPr>
        <w:tblW w:w="9378" w:type="dxa"/>
        <w:tblInd w:w="120" w:type="dxa"/>
        <w:tblLayout w:type="fixed"/>
        <w:tblCellMar>
          <w:left w:w="0" w:type="dxa"/>
          <w:right w:w="0" w:type="dxa"/>
        </w:tblCellMar>
        <w:tblLook w:val="0000" w:firstRow="0" w:lastRow="0" w:firstColumn="0" w:lastColumn="0" w:noHBand="0" w:noVBand="0"/>
      </w:tblPr>
      <w:tblGrid>
        <w:gridCol w:w="660"/>
        <w:gridCol w:w="780"/>
        <w:gridCol w:w="1275"/>
        <w:gridCol w:w="1134"/>
        <w:gridCol w:w="1211"/>
        <w:gridCol w:w="1057"/>
        <w:gridCol w:w="1134"/>
        <w:gridCol w:w="1134"/>
        <w:gridCol w:w="993"/>
      </w:tblGrid>
      <w:tr w:rsidR="00A12D52" w:rsidTr="00A12D52">
        <w:trPr>
          <w:cantSplit/>
          <w:trHeight w:val="81"/>
        </w:trPr>
        <w:tc>
          <w:tcPr>
            <w:tcW w:w="1440" w:type="dxa"/>
            <w:gridSpan w:val="2"/>
            <w:vMerge w:val="restart"/>
            <w:tcBorders>
              <w:top w:val="single" w:sz="12" w:space="0" w:color="auto"/>
              <w:left w:val="nil"/>
              <w:bottom w:val="single" w:sz="12" w:space="0" w:color="auto"/>
              <w:right w:val="single" w:sz="12" w:space="0" w:color="auto"/>
            </w:tcBorders>
            <w:noWrap/>
          </w:tcPr>
          <w:p w:rsidR="00A12D52" w:rsidRDefault="00A12D52" w:rsidP="0075064B">
            <w:pPr>
              <w:spacing w:line="300" w:lineRule="exact"/>
              <w:ind w:leftChars="-59" w:left="-142"/>
              <w:jc w:val="center"/>
              <w:rPr>
                <w:rFonts w:ascii="標楷體" w:eastAsia="標楷體" w:hAnsi="標楷體" w:cs="Arial Unicode MS"/>
              </w:rPr>
            </w:pPr>
            <w:r>
              <w:rPr>
                <w:rFonts w:ascii="標楷體" w:eastAsia="標楷體" w:hAnsi="標楷體" w:hint="eastAsia"/>
              </w:rPr>
              <w:t>項目別</w:t>
            </w:r>
          </w:p>
        </w:tc>
        <w:tc>
          <w:tcPr>
            <w:tcW w:w="1275" w:type="dxa"/>
            <w:vMerge w:val="restart"/>
            <w:tcBorders>
              <w:top w:val="single" w:sz="12" w:space="0" w:color="auto"/>
              <w:left w:val="single" w:sz="12" w:space="0" w:color="auto"/>
              <w:bottom w:val="single" w:sz="12" w:space="0" w:color="auto"/>
              <w:right w:val="single" w:sz="12" w:space="0" w:color="auto"/>
            </w:tcBorders>
          </w:tcPr>
          <w:p w:rsidR="001A6F1B" w:rsidRDefault="00A12D52" w:rsidP="0075064B">
            <w:pPr>
              <w:spacing w:line="300" w:lineRule="exact"/>
              <w:ind w:leftChars="-59" w:left="-142"/>
              <w:jc w:val="center"/>
              <w:rPr>
                <w:rFonts w:ascii="標楷體" w:eastAsia="標楷體" w:hAnsi="標楷體"/>
              </w:rPr>
            </w:pPr>
            <w:r>
              <w:rPr>
                <w:rFonts w:ascii="標楷體" w:eastAsia="標楷體" w:hAnsi="標楷體" w:hint="eastAsia"/>
              </w:rPr>
              <w:t>平均每月</w:t>
            </w:r>
            <w:r>
              <w:rPr>
                <w:rFonts w:ascii="標楷體" w:eastAsia="標楷體" w:hAnsi="標楷體"/>
              </w:rPr>
              <w:br/>
            </w:r>
            <w:r>
              <w:rPr>
                <w:rFonts w:ascii="標楷體" w:eastAsia="標楷體" w:hAnsi="標楷體" w:hint="eastAsia"/>
              </w:rPr>
              <w:t>營業</w:t>
            </w:r>
          </w:p>
          <w:p w:rsidR="00A12D52" w:rsidRDefault="001A6F1B" w:rsidP="0075064B">
            <w:pPr>
              <w:spacing w:line="300" w:lineRule="exact"/>
              <w:ind w:leftChars="-59" w:left="-142"/>
              <w:jc w:val="center"/>
              <w:rPr>
                <w:rFonts w:ascii="標楷體" w:eastAsia="標楷體" w:hAnsi="標楷體" w:cs="Arial Unicode MS"/>
              </w:rPr>
            </w:pPr>
            <w:r>
              <w:rPr>
                <w:rFonts w:ascii="標楷體" w:eastAsia="標楷體" w:hAnsi="標楷體" w:hint="eastAsia"/>
              </w:rPr>
              <w:t>總</w:t>
            </w:r>
            <w:r w:rsidR="00A12D52">
              <w:rPr>
                <w:rFonts w:ascii="標楷體" w:eastAsia="標楷體" w:hAnsi="標楷體" w:hint="eastAsia"/>
              </w:rPr>
              <w:t>收入</w:t>
            </w:r>
          </w:p>
        </w:tc>
        <w:tc>
          <w:tcPr>
            <w:tcW w:w="6663" w:type="dxa"/>
            <w:gridSpan w:val="6"/>
            <w:tcBorders>
              <w:top w:val="single" w:sz="12" w:space="0" w:color="auto"/>
              <w:left w:val="single" w:sz="12" w:space="0" w:color="auto"/>
              <w:bottom w:val="single" w:sz="12" w:space="0" w:color="auto"/>
            </w:tcBorders>
            <w:noWrap/>
          </w:tcPr>
          <w:p w:rsidR="00A12D52" w:rsidRDefault="00A12D52" w:rsidP="0075064B">
            <w:pPr>
              <w:spacing w:line="300" w:lineRule="exact"/>
              <w:ind w:leftChars="-59" w:left="-142"/>
              <w:jc w:val="center"/>
              <w:rPr>
                <w:rFonts w:ascii="標楷體" w:eastAsia="標楷體" w:hAnsi="標楷體" w:cs="Arial Unicode MS"/>
              </w:rPr>
            </w:pPr>
            <w:r>
              <w:rPr>
                <w:rFonts w:ascii="標楷體" w:eastAsia="標楷體" w:hAnsi="標楷體" w:hint="eastAsia"/>
              </w:rPr>
              <w:t>平均每月營業支出</w:t>
            </w:r>
          </w:p>
        </w:tc>
      </w:tr>
      <w:tr w:rsidR="00A12D52" w:rsidTr="006C37C7">
        <w:trPr>
          <w:cantSplit/>
          <w:trHeight w:val="92"/>
        </w:trPr>
        <w:tc>
          <w:tcPr>
            <w:tcW w:w="1440" w:type="dxa"/>
            <w:gridSpan w:val="2"/>
            <w:vMerge/>
            <w:tcBorders>
              <w:top w:val="single" w:sz="12" w:space="0" w:color="auto"/>
              <w:left w:val="nil"/>
              <w:bottom w:val="single" w:sz="12" w:space="0" w:color="auto"/>
              <w:right w:val="single" w:sz="12" w:space="0" w:color="auto"/>
            </w:tcBorders>
            <w:vAlign w:val="center"/>
          </w:tcPr>
          <w:p w:rsidR="00A12D52" w:rsidRDefault="00A12D52" w:rsidP="0075064B">
            <w:pPr>
              <w:spacing w:line="300" w:lineRule="exact"/>
              <w:ind w:leftChars="-59" w:left="-142"/>
              <w:rPr>
                <w:rFonts w:ascii="標楷體" w:eastAsia="標楷體" w:hAnsi="標楷體" w:cs="Arial Unicode MS"/>
              </w:rPr>
            </w:pPr>
          </w:p>
        </w:tc>
        <w:tc>
          <w:tcPr>
            <w:tcW w:w="1275" w:type="dxa"/>
            <w:vMerge/>
            <w:tcBorders>
              <w:top w:val="single" w:sz="12" w:space="0" w:color="auto"/>
              <w:left w:val="single" w:sz="12" w:space="0" w:color="auto"/>
              <w:bottom w:val="single" w:sz="12" w:space="0" w:color="auto"/>
              <w:right w:val="single" w:sz="12" w:space="0" w:color="auto"/>
            </w:tcBorders>
            <w:vAlign w:val="center"/>
          </w:tcPr>
          <w:p w:rsidR="00A12D52" w:rsidRDefault="00A12D52" w:rsidP="0075064B">
            <w:pPr>
              <w:spacing w:line="300" w:lineRule="exact"/>
              <w:ind w:leftChars="-59" w:left="-142"/>
              <w:rPr>
                <w:rFonts w:ascii="標楷體" w:eastAsia="標楷體" w:hAnsi="標楷體" w:cs="Arial Unicode MS"/>
              </w:rPr>
            </w:pPr>
          </w:p>
        </w:tc>
        <w:tc>
          <w:tcPr>
            <w:tcW w:w="1134" w:type="dxa"/>
            <w:tcBorders>
              <w:top w:val="single" w:sz="12" w:space="0" w:color="auto"/>
              <w:left w:val="single" w:sz="12" w:space="0" w:color="auto"/>
              <w:bottom w:val="single" w:sz="12" w:space="0" w:color="auto"/>
              <w:right w:val="single" w:sz="12" w:space="0" w:color="auto"/>
            </w:tcBorders>
            <w:noWrap/>
          </w:tcPr>
          <w:p w:rsidR="00A12D52" w:rsidRDefault="003359C7" w:rsidP="0075064B">
            <w:pPr>
              <w:spacing w:line="300" w:lineRule="exact"/>
              <w:ind w:leftChars="-59" w:left="-142"/>
              <w:jc w:val="center"/>
              <w:rPr>
                <w:rFonts w:ascii="標楷體" w:eastAsia="標楷體" w:hAnsi="標楷體" w:cs="Arial Unicode MS"/>
              </w:rPr>
            </w:pPr>
            <w:r>
              <w:rPr>
                <w:rFonts w:ascii="標楷體" w:eastAsia="標楷體" w:hAnsi="標楷體" w:hint="eastAsia"/>
              </w:rPr>
              <w:t>總</w:t>
            </w:r>
            <w:r w:rsidR="00A12D52">
              <w:rPr>
                <w:rFonts w:ascii="標楷體" w:eastAsia="標楷體" w:hAnsi="標楷體" w:hint="eastAsia"/>
              </w:rPr>
              <w:t>計</w:t>
            </w:r>
          </w:p>
        </w:tc>
        <w:tc>
          <w:tcPr>
            <w:tcW w:w="1211" w:type="dxa"/>
            <w:tcBorders>
              <w:top w:val="single" w:sz="12" w:space="0" w:color="auto"/>
              <w:left w:val="single" w:sz="12" w:space="0" w:color="auto"/>
              <w:bottom w:val="single" w:sz="12" w:space="0" w:color="auto"/>
              <w:right w:val="single" w:sz="12" w:space="0" w:color="auto"/>
            </w:tcBorders>
            <w:noWrap/>
          </w:tcPr>
          <w:p w:rsidR="00A12D52" w:rsidRDefault="00A12D52" w:rsidP="0075064B">
            <w:pPr>
              <w:spacing w:line="300" w:lineRule="exact"/>
              <w:ind w:leftChars="-59" w:left="-142"/>
              <w:jc w:val="center"/>
              <w:rPr>
                <w:rFonts w:ascii="標楷體" w:eastAsia="標楷體" w:hAnsi="標楷體" w:cs="Arial Unicode MS"/>
              </w:rPr>
            </w:pPr>
            <w:r>
              <w:rPr>
                <w:rFonts w:ascii="標楷體" w:eastAsia="標楷體" w:hAnsi="標楷體" w:hint="eastAsia"/>
              </w:rPr>
              <w:t>燃料費</w:t>
            </w:r>
          </w:p>
        </w:tc>
        <w:tc>
          <w:tcPr>
            <w:tcW w:w="1057" w:type="dxa"/>
            <w:tcBorders>
              <w:top w:val="single" w:sz="12" w:space="0" w:color="auto"/>
              <w:left w:val="single" w:sz="12" w:space="0" w:color="auto"/>
              <w:bottom w:val="single" w:sz="12" w:space="0" w:color="auto"/>
              <w:right w:val="single" w:sz="12" w:space="0" w:color="auto"/>
            </w:tcBorders>
            <w:noWrap/>
          </w:tcPr>
          <w:p w:rsidR="00A12D52" w:rsidRDefault="00A12D52" w:rsidP="0075064B">
            <w:pPr>
              <w:spacing w:line="300" w:lineRule="exact"/>
              <w:ind w:leftChars="-59" w:left="-142"/>
              <w:jc w:val="center"/>
              <w:rPr>
                <w:rFonts w:ascii="標楷體" w:eastAsia="標楷體" w:hAnsi="標楷體"/>
              </w:rPr>
            </w:pPr>
            <w:r>
              <w:rPr>
                <w:rFonts w:ascii="標楷體" w:eastAsia="標楷體" w:hAnsi="標楷體" w:hint="eastAsia"/>
              </w:rPr>
              <w:t>保養</w:t>
            </w:r>
          </w:p>
          <w:p w:rsidR="00A12D52" w:rsidRDefault="00A12D52" w:rsidP="0075064B">
            <w:pPr>
              <w:spacing w:line="300" w:lineRule="exact"/>
              <w:ind w:leftChars="-59" w:left="-142"/>
              <w:jc w:val="center"/>
              <w:rPr>
                <w:rFonts w:ascii="標楷體" w:eastAsia="標楷體" w:hAnsi="標楷體" w:cs="Arial Unicode MS"/>
              </w:rPr>
            </w:pPr>
            <w:r>
              <w:rPr>
                <w:rFonts w:ascii="標楷體" w:eastAsia="標楷體" w:hAnsi="標楷體" w:hint="eastAsia"/>
              </w:rPr>
              <w:t>維修費</w:t>
            </w:r>
          </w:p>
        </w:tc>
        <w:tc>
          <w:tcPr>
            <w:tcW w:w="1134" w:type="dxa"/>
            <w:tcBorders>
              <w:top w:val="single" w:sz="12" w:space="0" w:color="auto"/>
              <w:left w:val="single" w:sz="12" w:space="0" w:color="auto"/>
              <w:bottom w:val="single" w:sz="12" w:space="0" w:color="auto"/>
              <w:right w:val="single" w:sz="12" w:space="0" w:color="auto"/>
            </w:tcBorders>
            <w:noWrap/>
          </w:tcPr>
          <w:p w:rsidR="00A12D52" w:rsidRDefault="00A12D52" w:rsidP="0075064B">
            <w:pPr>
              <w:spacing w:line="300" w:lineRule="exact"/>
              <w:ind w:leftChars="-59" w:left="-142"/>
              <w:jc w:val="center"/>
              <w:rPr>
                <w:rFonts w:ascii="標楷體" w:eastAsia="標楷體" w:hAnsi="標楷體" w:cs="Arial Unicode MS"/>
              </w:rPr>
            </w:pPr>
            <w:r>
              <w:rPr>
                <w:rFonts w:ascii="標楷體" w:eastAsia="標楷體" w:hAnsi="標楷體" w:hint="eastAsia"/>
              </w:rPr>
              <w:t>保險費</w:t>
            </w:r>
          </w:p>
        </w:tc>
        <w:tc>
          <w:tcPr>
            <w:tcW w:w="1134" w:type="dxa"/>
            <w:tcBorders>
              <w:top w:val="single" w:sz="12" w:space="0" w:color="auto"/>
              <w:left w:val="single" w:sz="12" w:space="0" w:color="auto"/>
              <w:bottom w:val="single" w:sz="12" w:space="0" w:color="auto"/>
              <w:right w:val="single" w:sz="12" w:space="0" w:color="auto"/>
            </w:tcBorders>
            <w:noWrap/>
          </w:tcPr>
          <w:p w:rsidR="00A12D52" w:rsidRDefault="00A12D52" w:rsidP="0075064B">
            <w:pPr>
              <w:spacing w:line="300" w:lineRule="exact"/>
              <w:ind w:leftChars="-59" w:left="-142"/>
              <w:jc w:val="center"/>
              <w:rPr>
                <w:rFonts w:ascii="標楷體" w:eastAsia="標楷體" w:hAnsi="標楷體" w:cs="Arial Unicode MS"/>
              </w:rPr>
            </w:pPr>
            <w:r>
              <w:rPr>
                <w:rFonts w:ascii="標楷體" w:eastAsia="標楷體" w:hAnsi="標楷體" w:hint="eastAsia"/>
              </w:rPr>
              <w:t>服務費</w:t>
            </w:r>
          </w:p>
        </w:tc>
        <w:tc>
          <w:tcPr>
            <w:tcW w:w="993" w:type="dxa"/>
            <w:tcBorders>
              <w:top w:val="single" w:sz="12" w:space="0" w:color="auto"/>
              <w:left w:val="single" w:sz="12" w:space="0" w:color="auto"/>
              <w:bottom w:val="single" w:sz="12" w:space="0" w:color="auto"/>
            </w:tcBorders>
            <w:noWrap/>
          </w:tcPr>
          <w:p w:rsidR="00A12D52" w:rsidRDefault="00A12D52" w:rsidP="0075064B">
            <w:pPr>
              <w:spacing w:line="300" w:lineRule="exact"/>
              <w:ind w:leftChars="-59" w:left="-142"/>
              <w:jc w:val="center"/>
              <w:rPr>
                <w:rFonts w:ascii="標楷體" w:eastAsia="標楷體" w:hAnsi="標楷體" w:cs="Arial Unicode MS"/>
              </w:rPr>
            </w:pPr>
            <w:r>
              <w:rPr>
                <w:rFonts w:ascii="標楷體" w:eastAsia="標楷體" w:hAnsi="標楷體" w:hint="eastAsia"/>
              </w:rPr>
              <w:t>停車費</w:t>
            </w:r>
          </w:p>
        </w:tc>
      </w:tr>
      <w:tr w:rsidR="00A12D52" w:rsidTr="006C37C7">
        <w:trPr>
          <w:trHeight w:val="50"/>
        </w:trPr>
        <w:tc>
          <w:tcPr>
            <w:tcW w:w="660" w:type="dxa"/>
            <w:tcBorders>
              <w:top w:val="single" w:sz="12" w:space="0" w:color="auto"/>
              <w:left w:val="nil"/>
              <w:bottom w:val="nil"/>
            </w:tcBorders>
            <w:noWrap/>
            <w:vAlign w:val="bottom"/>
          </w:tcPr>
          <w:p w:rsidR="00A12D52" w:rsidRPr="007F4B9E" w:rsidRDefault="00A12D52" w:rsidP="00CC547F">
            <w:pPr>
              <w:spacing w:line="300" w:lineRule="exact"/>
              <w:ind w:leftChars="-59" w:left="-142" w:firstLineChars="59" w:firstLine="142"/>
              <w:jc w:val="right"/>
              <w:rPr>
                <w:rFonts w:ascii="標楷體" w:eastAsia="標楷體" w:hAnsi="標楷體" w:cs="Arial Unicode MS"/>
                <w:bCs/>
              </w:rPr>
            </w:pPr>
            <w:r>
              <w:rPr>
                <w:rFonts w:ascii="標楷體" w:eastAsia="標楷體" w:hAnsi="標楷體" w:hint="eastAsia"/>
                <w:bCs/>
              </w:rPr>
              <w:t>100</w:t>
            </w:r>
            <w:r w:rsidRPr="007F4B9E">
              <w:rPr>
                <w:rFonts w:ascii="標楷體" w:eastAsia="標楷體" w:hAnsi="標楷體"/>
                <w:bCs/>
              </w:rPr>
              <w:t>年</w:t>
            </w:r>
          </w:p>
        </w:tc>
        <w:tc>
          <w:tcPr>
            <w:tcW w:w="780" w:type="dxa"/>
            <w:tcBorders>
              <w:top w:val="single" w:sz="12" w:space="0" w:color="auto"/>
              <w:left w:val="nil"/>
              <w:bottom w:val="nil"/>
              <w:right w:val="single" w:sz="12" w:space="0" w:color="auto"/>
            </w:tcBorders>
            <w:vAlign w:val="bottom"/>
          </w:tcPr>
          <w:p w:rsidR="00A12D52" w:rsidRPr="007F4B9E" w:rsidRDefault="00A12D52" w:rsidP="00CC547F">
            <w:pPr>
              <w:spacing w:line="300" w:lineRule="exact"/>
              <w:ind w:leftChars="-59" w:left="-142" w:firstLineChars="59" w:firstLine="142"/>
              <w:rPr>
                <w:rFonts w:ascii="標楷體" w:eastAsia="標楷體" w:hAnsi="標楷體" w:cs="Arial Unicode MS"/>
                <w:bCs/>
              </w:rPr>
            </w:pPr>
          </w:p>
        </w:tc>
        <w:tc>
          <w:tcPr>
            <w:tcW w:w="1275" w:type="dxa"/>
            <w:tcBorders>
              <w:top w:val="single" w:sz="12" w:space="0" w:color="auto"/>
              <w:left w:val="single" w:sz="12" w:space="0" w:color="auto"/>
              <w:bottom w:val="nil"/>
              <w:right w:val="nil"/>
            </w:tcBorders>
            <w:noWrap/>
            <w:vAlign w:val="bottom"/>
          </w:tcPr>
          <w:p w:rsidR="00A12D52" w:rsidRPr="00A12D52" w:rsidRDefault="00A12D52" w:rsidP="00CC547F">
            <w:pPr>
              <w:spacing w:line="300" w:lineRule="exact"/>
              <w:ind w:leftChars="-59" w:left="-142" w:rightChars="50" w:right="120"/>
              <w:jc w:val="right"/>
              <w:rPr>
                <w:rFonts w:ascii="標楷體" w:eastAsia="標楷體" w:hAnsi="標楷體" w:cs="Arial Unicode MS"/>
                <w:bCs/>
              </w:rPr>
            </w:pPr>
            <w:r w:rsidRPr="00A12D52">
              <w:rPr>
                <w:rFonts w:ascii="標楷體" w:eastAsia="標楷體" w:hAnsi="標楷體" w:cs="Arial Unicode MS" w:hint="eastAsia"/>
                <w:bCs/>
              </w:rPr>
              <w:t>42,653</w:t>
            </w:r>
          </w:p>
        </w:tc>
        <w:tc>
          <w:tcPr>
            <w:tcW w:w="1134" w:type="dxa"/>
            <w:tcBorders>
              <w:top w:val="single" w:sz="12" w:space="0" w:color="auto"/>
              <w:left w:val="nil"/>
              <w:bottom w:val="nil"/>
              <w:right w:val="nil"/>
            </w:tcBorders>
            <w:noWrap/>
            <w:vAlign w:val="bottom"/>
          </w:tcPr>
          <w:p w:rsidR="00A12D52" w:rsidRPr="00A12D52" w:rsidRDefault="00A12D52" w:rsidP="00CC547F">
            <w:pPr>
              <w:spacing w:line="300" w:lineRule="exact"/>
              <w:ind w:leftChars="-59" w:left="-142"/>
              <w:jc w:val="right"/>
              <w:rPr>
                <w:rFonts w:ascii="標楷體" w:eastAsia="標楷體" w:hAnsi="標楷體" w:cs="Arial Unicode MS"/>
                <w:bCs/>
              </w:rPr>
            </w:pPr>
            <w:r w:rsidRPr="00A12D52">
              <w:rPr>
                <w:rFonts w:ascii="標楷體" w:eastAsia="標楷體" w:hAnsi="標楷體" w:cs="Arial Unicode MS" w:hint="eastAsia"/>
                <w:bCs/>
              </w:rPr>
              <w:t>20,766</w:t>
            </w:r>
          </w:p>
        </w:tc>
        <w:tc>
          <w:tcPr>
            <w:tcW w:w="1211" w:type="dxa"/>
            <w:tcBorders>
              <w:top w:val="single" w:sz="12" w:space="0" w:color="auto"/>
              <w:left w:val="nil"/>
              <w:bottom w:val="nil"/>
              <w:right w:val="nil"/>
            </w:tcBorders>
            <w:noWrap/>
            <w:vAlign w:val="bottom"/>
          </w:tcPr>
          <w:p w:rsidR="00A12D52" w:rsidRPr="00A12D52" w:rsidRDefault="00A12D52" w:rsidP="006C37C7">
            <w:pPr>
              <w:spacing w:line="300" w:lineRule="exact"/>
              <w:ind w:leftChars="-59" w:left="-142" w:rightChars="29" w:right="70"/>
              <w:jc w:val="right"/>
              <w:rPr>
                <w:rFonts w:ascii="標楷體" w:eastAsia="標楷體" w:hAnsi="標楷體" w:cs="Arial Unicode MS"/>
                <w:bCs/>
              </w:rPr>
            </w:pPr>
            <w:r w:rsidRPr="00A12D52">
              <w:rPr>
                <w:rFonts w:ascii="標楷體" w:eastAsia="標楷體" w:hAnsi="標楷體" w:cs="Arial Unicode MS" w:hint="eastAsia"/>
                <w:bCs/>
              </w:rPr>
              <w:t>15,534</w:t>
            </w:r>
          </w:p>
        </w:tc>
        <w:tc>
          <w:tcPr>
            <w:tcW w:w="1057" w:type="dxa"/>
            <w:tcBorders>
              <w:top w:val="single" w:sz="12" w:space="0" w:color="auto"/>
              <w:left w:val="nil"/>
              <w:bottom w:val="nil"/>
              <w:right w:val="nil"/>
            </w:tcBorders>
            <w:noWrap/>
            <w:vAlign w:val="bottom"/>
          </w:tcPr>
          <w:p w:rsidR="00A12D52" w:rsidRPr="00A12D52" w:rsidRDefault="00A12D52" w:rsidP="00CC547F">
            <w:pPr>
              <w:spacing w:line="300" w:lineRule="exact"/>
              <w:ind w:leftChars="-59" w:left="-142"/>
              <w:jc w:val="right"/>
              <w:rPr>
                <w:rFonts w:ascii="標楷體" w:eastAsia="標楷體" w:hAnsi="標楷體" w:cs="Arial Unicode MS"/>
                <w:bCs/>
              </w:rPr>
            </w:pPr>
            <w:r w:rsidRPr="00A12D52">
              <w:rPr>
                <w:rFonts w:ascii="標楷體" w:eastAsia="標楷體" w:hAnsi="標楷體" w:cs="Arial Unicode MS" w:hint="eastAsia"/>
                <w:bCs/>
              </w:rPr>
              <w:t>2,426</w:t>
            </w:r>
          </w:p>
        </w:tc>
        <w:tc>
          <w:tcPr>
            <w:tcW w:w="1134" w:type="dxa"/>
            <w:tcBorders>
              <w:top w:val="single" w:sz="12" w:space="0" w:color="auto"/>
              <w:left w:val="nil"/>
              <w:bottom w:val="nil"/>
              <w:right w:val="nil"/>
            </w:tcBorders>
            <w:noWrap/>
            <w:vAlign w:val="bottom"/>
          </w:tcPr>
          <w:p w:rsidR="00A12D52" w:rsidRPr="00A12D52" w:rsidRDefault="00A12D52" w:rsidP="00CC547F">
            <w:pPr>
              <w:spacing w:line="300" w:lineRule="exact"/>
              <w:ind w:leftChars="-59" w:left="-142" w:rightChars="25" w:right="60"/>
              <w:jc w:val="right"/>
              <w:rPr>
                <w:rFonts w:ascii="標楷體" w:eastAsia="標楷體" w:hAnsi="標楷體" w:cs="Arial Unicode MS"/>
                <w:bCs/>
              </w:rPr>
            </w:pPr>
            <w:r w:rsidRPr="00A12D52">
              <w:rPr>
                <w:rFonts w:ascii="標楷體" w:eastAsia="標楷體" w:hAnsi="標楷體" w:cs="Arial Unicode MS" w:hint="eastAsia"/>
                <w:bCs/>
              </w:rPr>
              <w:t>524</w:t>
            </w:r>
          </w:p>
        </w:tc>
        <w:tc>
          <w:tcPr>
            <w:tcW w:w="1134" w:type="dxa"/>
            <w:tcBorders>
              <w:top w:val="single" w:sz="12" w:space="0" w:color="auto"/>
              <w:left w:val="nil"/>
              <w:bottom w:val="nil"/>
              <w:right w:val="nil"/>
            </w:tcBorders>
            <w:noWrap/>
            <w:vAlign w:val="bottom"/>
          </w:tcPr>
          <w:p w:rsidR="00A12D52" w:rsidRPr="00A12D52" w:rsidRDefault="00A12D52" w:rsidP="00CC547F">
            <w:pPr>
              <w:spacing w:line="300" w:lineRule="exact"/>
              <w:ind w:leftChars="-59" w:left="-142"/>
              <w:jc w:val="right"/>
              <w:rPr>
                <w:rFonts w:ascii="標楷體" w:eastAsia="標楷體" w:hAnsi="標楷體" w:cs="Arial Unicode MS"/>
                <w:bCs/>
              </w:rPr>
            </w:pPr>
            <w:r w:rsidRPr="00A12D52">
              <w:rPr>
                <w:rFonts w:ascii="標楷體" w:eastAsia="標楷體" w:hAnsi="標楷體" w:cs="Arial Unicode MS" w:hint="eastAsia"/>
                <w:bCs/>
              </w:rPr>
              <w:t>1,324</w:t>
            </w:r>
          </w:p>
        </w:tc>
        <w:tc>
          <w:tcPr>
            <w:tcW w:w="993" w:type="dxa"/>
            <w:tcBorders>
              <w:top w:val="single" w:sz="12" w:space="0" w:color="auto"/>
              <w:left w:val="nil"/>
              <w:bottom w:val="nil"/>
            </w:tcBorders>
            <w:noWrap/>
            <w:vAlign w:val="bottom"/>
          </w:tcPr>
          <w:p w:rsidR="00A12D52" w:rsidRPr="00A12D52" w:rsidRDefault="00A12D52" w:rsidP="00CC547F">
            <w:pPr>
              <w:spacing w:line="300" w:lineRule="exact"/>
              <w:ind w:leftChars="-59" w:left="-142" w:rightChars="25" w:right="60"/>
              <w:jc w:val="right"/>
              <w:rPr>
                <w:rFonts w:ascii="標楷體" w:eastAsia="標楷體" w:hAnsi="標楷體" w:cs="Arial Unicode MS"/>
                <w:bCs/>
              </w:rPr>
            </w:pPr>
            <w:r w:rsidRPr="00A12D52">
              <w:rPr>
                <w:rFonts w:ascii="標楷體" w:eastAsia="標楷體" w:hAnsi="標楷體" w:cs="Arial Unicode MS" w:hint="eastAsia"/>
                <w:bCs/>
              </w:rPr>
              <w:t>958</w:t>
            </w:r>
          </w:p>
        </w:tc>
      </w:tr>
      <w:tr w:rsidR="00A12D52" w:rsidTr="006C37C7">
        <w:trPr>
          <w:trHeight w:val="102"/>
        </w:trPr>
        <w:tc>
          <w:tcPr>
            <w:tcW w:w="660" w:type="dxa"/>
            <w:tcBorders>
              <w:top w:val="nil"/>
              <w:left w:val="nil"/>
              <w:bottom w:val="nil"/>
            </w:tcBorders>
            <w:noWrap/>
            <w:vAlign w:val="bottom"/>
          </w:tcPr>
          <w:p w:rsidR="00A12D52" w:rsidRDefault="00A12D52" w:rsidP="00CC547F">
            <w:pPr>
              <w:spacing w:line="300" w:lineRule="exact"/>
              <w:ind w:leftChars="-59" w:left="-142" w:firstLineChars="59" w:firstLine="142"/>
              <w:jc w:val="right"/>
              <w:rPr>
                <w:rFonts w:ascii="標楷體" w:eastAsia="標楷體" w:hAnsi="標楷體" w:cs="Arial Unicode MS"/>
                <w:b/>
                <w:bCs/>
              </w:rPr>
            </w:pPr>
            <w:r>
              <w:rPr>
                <w:rFonts w:ascii="標楷體" w:eastAsia="標楷體" w:hAnsi="標楷體" w:hint="eastAsia"/>
                <w:b/>
                <w:bCs/>
              </w:rPr>
              <w:t>102</w:t>
            </w:r>
            <w:r>
              <w:rPr>
                <w:rFonts w:ascii="標楷體" w:eastAsia="標楷體" w:hAnsi="標楷體"/>
                <w:b/>
                <w:bCs/>
              </w:rPr>
              <w:t>年</w:t>
            </w:r>
          </w:p>
        </w:tc>
        <w:tc>
          <w:tcPr>
            <w:tcW w:w="780" w:type="dxa"/>
            <w:tcBorders>
              <w:top w:val="nil"/>
              <w:left w:val="nil"/>
              <w:bottom w:val="nil"/>
              <w:right w:val="single" w:sz="12" w:space="0" w:color="auto"/>
            </w:tcBorders>
            <w:vAlign w:val="bottom"/>
          </w:tcPr>
          <w:p w:rsidR="00A12D52" w:rsidRDefault="00A12D52" w:rsidP="00CC547F">
            <w:pPr>
              <w:spacing w:line="300" w:lineRule="exact"/>
              <w:ind w:leftChars="-59" w:left="-142" w:firstLineChars="59" w:firstLine="142"/>
              <w:rPr>
                <w:rFonts w:ascii="標楷體" w:eastAsia="標楷體" w:hAnsi="標楷體" w:cs="Arial Unicode MS"/>
                <w:b/>
                <w:bCs/>
              </w:rPr>
            </w:pPr>
          </w:p>
        </w:tc>
        <w:tc>
          <w:tcPr>
            <w:tcW w:w="1275" w:type="dxa"/>
            <w:tcBorders>
              <w:top w:val="nil"/>
              <w:left w:val="single" w:sz="12" w:space="0" w:color="auto"/>
              <w:bottom w:val="nil"/>
              <w:right w:val="nil"/>
            </w:tcBorders>
            <w:noWrap/>
            <w:vAlign w:val="bottom"/>
          </w:tcPr>
          <w:p w:rsidR="00A12D52" w:rsidRDefault="00A12D52" w:rsidP="00CC547F">
            <w:pPr>
              <w:spacing w:line="30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4</w:t>
            </w:r>
            <w:r w:rsidR="006721D9">
              <w:rPr>
                <w:rFonts w:ascii="標楷體" w:eastAsia="標楷體" w:hAnsi="標楷體" w:cs="Arial Unicode MS" w:hint="eastAsia"/>
                <w:b/>
                <w:bCs/>
              </w:rPr>
              <w:t>1</w:t>
            </w:r>
            <w:r>
              <w:rPr>
                <w:rFonts w:ascii="標楷體" w:eastAsia="標楷體" w:hAnsi="標楷體" w:cs="Arial Unicode MS" w:hint="eastAsia"/>
                <w:b/>
                <w:bCs/>
              </w:rPr>
              <w:t>,</w:t>
            </w:r>
            <w:r w:rsidR="006721D9">
              <w:rPr>
                <w:rFonts w:ascii="標楷體" w:eastAsia="標楷體" w:hAnsi="標楷體" w:cs="Arial Unicode MS" w:hint="eastAsia"/>
                <w:b/>
                <w:bCs/>
              </w:rPr>
              <w:t>366</w:t>
            </w:r>
          </w:p>
        </w:tc>
        <w:tc>
          <w:tcPr>
            <w:tcW w:w="1134" w:type="dxa"/>
            <w:tcBorders>
              <w:top w:val="nil"/>
              <w:left w:val="nil"/>
              <w:bottom w:val="nil"/>
              <w:right w:val="nil"/>
            </w:tcBorders>
            <w:noWrap/>
            <w:vAlign w:val="bottom"/>
          </w:tcPr>
          <w:p w:rsidR="00A12D52" w:rsidRDefault="00A12D52" w:rsidP="00CC547F">
            <w:pPr>
              <w:spacing w:line="300" w:lineRule="exact"/>
              <w:ind w:leftChars="-59" w:left="-142"/>
              <w:jc w:val="right"/>
              <w:rPr>
                <w:rFonts w:ascii="標楷體" w:eastAsia="標楷體" w:hAnsi="標楷體" w:cs="Arial Unicode MS"/>
                <w:b/>
                <w:bCs/>
              </w:rPr>
            </w:pPr>
            <w:r>
              <w:rPr>
                <w:rFonts w:ascii="標楷體" w:eastAsia="標楷體" w:hAnsi="標楷體" w:cs="Arial Unicode MS" w:hint="eastAsia"/>
                <w:b/>
                <w:bCs/>
              </w:rPr>
              <w:t>2</w:t>
            </w:r>
            <w:r w:rsidR="006144E9">
              <w:rPr>
                <w:rFonts w:ascii="標楷體" w:eastAsia="標楷體" w:hAnsi="標楷體" w:cs="Arial Unicode MS" w:hint="eastAsia"/>
                <w:b/>
                <w:bCs/>
              </w:rPr>
              <w:t>1</w:t>
            </w:r>
            <w:r>
              <w:rPr>
                <w:rFonts w:ascii="標楷體" w:eastAsia="標楷體" w:hAnsi="標楷體" w:cs="Arial Unicode MS" w:hint="eastAsia"/>
                <w:b/>
                <w:bCs/>
              </w:rPr>
              <w:t>,</w:t>
            </w:r>
            <w:r w:rsidR="006144E9">
              <w:rPr>
                <w:rFonts w:ascii="標楷體" w:eastAsia="標楷體" w:hAnsi="標楷體" w:cs="Arial Unicode MS" w:hint="eastAsia"/>
                <w:b/>
                <w:bCs/>
              </w:rPr>
              <w:t>318</w:t>
            </w:r>
          </w:p>
        </w:tc>
        <w:tc>
          <w:tcPr>
            <w:tcW w:w="1211" w:type="dxa"/>
            <w:tcBorders>
              <w:top w:val="nil"/>
              <w:left w:val="nil"/>
              <w:bottom w:val="nil"/>
              <w:right w:val="nil"/>
            </w:tcBorders>
            <w:noWrap/>
            <w:vAlign w:val="bottom"/>
          </w:tcPr>
          <w:p w:rsidR="00A12D52" w:rsidRPr="006C37C7" w:rsidRDefault="00A12D52" w:rsidP="006C37C7">
            <w:pPr>
              <w:spacing w:line="300" w:lineRule="exact"/>
              <w:ind w:leftChars="-59" w:left="-142" w:rightChars="29" w:right="70"/>
              <w:jc w:val="right"/>
              <w:rPr>
                <w:rFonts w:ascii="標楷體" w:eastAsia="標楷體" w:hAnsi="標楷體" w:cs="Arial Unicode MS"/>
                <w:b/>
                <w:bCs/>
              </w:rPr>
            </w:pPr>
            <w:r w:rsidRPr="006C37C7">
              <w:rPr>
                <w:rFonts w:ascii="標楷體" w:eastAsia="標楷體" w:hAnsi="標楷體" w:cs="Arial Unicode MS" w:hint="eastAsia"/>
                <w:b/>
                <w:bCs/>
              </w:rPr>
              <w:t>1</w:t>
            </w:r>
            <w:r w:rsidR="006144E9" w:rsidRPr="006C37C7">
              <w:rPr>
                <w:rFonts w:ascii="標楷體" w:eastAsia="標楷體" w:hAnsi="標楷體" w:cs="Arial Unicode MS" w:hint="eastAsia"/>
                <w:b/>
                <w:bCs/>
              </w:rPr>
              <w:t>6</w:t>
            </w:r>
            <w:r w:rsidRPr="006C37C7">
              <w:rPr>
                <w:rFonts w:ascii="標楷體" w:eastAsia="標楷體" w:hAnsi="標楷體" w:cs="Arial Unicode MS" w:hint="eastAsia"/>
                <w:b/>
                <w:bCs/>
              </w:rPr>
              <w:t>,</w:t>
            </w:r>
            <w:r w:rsidR="006144E9" w:rsidRPr="006C37C7">
              <w:rPr>
                <w:rFonts w:ascii="標楷體" w:eastAsia="標楷體" w:hAnsi="標楷體" w:cs="Arial Unicode MS" w:hint="eastAsia"/>
                <w:b/>
                <w:bCs/>
              </w:rPr>
              <w:t>077</w:t>
            </w:r>
          </w:p>
        </w:tc>
        <w:tc>
          <w:tcPr>
            <w:tcW w:w="1057" w:type="dxa"/>
            <w:tcBorders>
              <w:top w:val="nil"/>
              <w:left w:val="nil"/>
              <w:bottom w:val="nil"/>
              <w:right w:val="nil"/>
            </w:tcBorders>
            <w:noWrap/>
            <w:vAlign w:val="bottom"/>
          </w:tcPr>
          <w:p w:rsidR="00A12D52" w:rsidRDefault="00A12D52" w:rsidP="00CC547F">
            <w:pPr>
              <w:spacing w:line="300" w:lineRule="exact"/>
              <w:ind w:leftChars="-59" w:left="-142"/>
              <w:jc w:val="right"/>
              <w:rPr>
                <w:rFonts w:ascii="標楷體" w:eastAsia="標楷體" w:hAnsi="標楷體" w:cs="Arial Unicode MS"/>
                <w:b/>
                <w:bCs/>
              </w:rPr>
            </w:pPr>
            <w:r>
              <w:rPr>
                <w:rFonts w:ascii="標楷體" w:eastAsia="標楷體" w:hAnsi="標楷體" w:cs="Arial Unicode MS" w:hint="eastAsia"/>
                <w:b/>
                <w:bCs/>
              </w:rPr>
              <w:t>2,</w:t>
            </w:r>
            <w:r w:rsidR="006144E9">
              <w:rPr>
                <w:rFonts w:ascii="標楷體" w:eastAsia="標楷體" w:hAnsi="標楷體" w:cs="Arial Unicode MS" w:hint="eastAsia"/>
                <w:b/>
                <w:bCs/>
              </w:rPr>
              <w:t>535</w:t>
            </w:r>
          </w:p>
        </w:tc>
        <w:tc>
          <w:tcPr>
            <w:tcW w:w="1134" w:type="dxa"/>
            <w:tcBorders>
              <w:top w:val="nil"/>
              <w:left w:val="nil"/>
              <w:bottom w:val="nil"/>
              <w:right w:val="nil"/>
            </w:tcBorders>
            <w:noWrap/>
            <w:vAlign w:val="bottom"/>
          </w:tcPr>
          <w:p w:rsidR="00A12D52" w:rsidRDefault="00A12D52" w:rsidP="00CC547F">
            <w:pPr>
              <w:spacing w:line="300" w:lineRule="exact"/>
              <w:ind w:leftChars="-59" w:left="-142" w:rightChars="25" w:right="60"/>
              <w:jc w:val="right"/>
              <w:rPr>
                <w:rFonts w:ascii="標楷體" w:eastAsia="標楷體" w:hAnsi="標楷體" w:cs="Arial Unicode MS"/>
                <w:b/>
                <w:bCs/>
              </w:rPr>
            </w:pPr>
            <w:r>
              <w:rPr>
                <w:rFonts w:ascii="標楷體" w:eastAsia="標楷體" w:hAnsi="標楷體" w:cs="Arial Unicode MS" w:hint="eastAsia"/>
                <w:b/>
                <w:bCs/>
              </w:rPr>
              <w:t>5</w:t>
            </w:r>
            <w:r w:rsidR="006144E9">
              <w:rPr>
                <w:rFonts w:ascii="標楷體" w:eastAsia="標楷體" w:hAnsi="標楷體" w:cs="Arial Unicode MS" w:hint="eastAsia"/>
                <w:b/>
                <w:bCs/>
              </w:rPr>
              <w:t>3</w:t>
            </w:r>
            <w:r>
              <w:rPr>
                <w:rFonts w:ascii="標楷體" w:eastAsia="標楷體" w:hAnsi="標楷體" w:cs="Arial Unicode MS" w:hint="eastAsia"/>
                <w:b/>
                <w:bCs/>
              </w:rPr>
              <w:t>4</w:t>
            </w:r>
          </w:p>
        </w:tc>
        <w:tc>
          <w:tcPr>
            <w:tcW w:w="1134" w:type="dxa"/>
            <w:tcBorders>
              <w:top w:val="nil"/>
              <w:left w:val="nil"/>
              <w:bottom w:val="nil"/>
              <w:right w:val="nil"/>
            </w:tcBorders>
            <w:noWrap/>
            <w:vAlign w:val="bottom"/>
          </w:tcPr>
          <w:p w:rsidR="00A12D52" w:rsidRDefault="00A12D52" w:rsidP="00CC547F">
            <w:pPr>
              <w:spacing w:line="300" w:lineRule="exact"/>
              <w:ind w:leftChars="-59" w:left="-142"/>
              <w:jc w:val="right"/>
              <w:rPr>
                <w:rFonts w:ascii="標楷體" w:eastAsia="標楷體" w:hAnsi="標楷體" w:cs="Arial Unicode MS"/>
                <w:b/>
                <w:bCs/>
              </w:rPr>
            </w:pPr>
            <w:r>
              <w:rPr>
                <w:rFonts w:ascii="標楷體" w:eastAsia="標楷體" w:hAnsi="標楷體" w:cs="Arial Unicode MS" w:hint="eastAsia"/>
                <w:b/>
                <w:bCs/>
              </w:rPr>
              <w:t>1,</w:t>
            </w:r>
            <w:r w:rsidR="006144E9">
              <w:rPr>
                <w:rFonts w:ascii="標楷體" w:eastAsia="標楷體" w:hAnsi="標楷體" w:cs="Arial Unicode MS" w:hint="eastAsia"/>
                <w:b/>
                <w:bCs/>
              </w:rPr>
              <w:t>130</w:t>
            </w:r>
          </w:p>
        </w:tc>
        <w:tc>
          <w:tcPr>
            <w:tcW w:w="993" w:type="dxa"/>
            <w:tcBorders>
              <w:top w:val="nil"/>
              <w:left w:val="nil"/>
              <w:bottom w:val="nil"/>
            </w:tcBorders>
            <w:noWrap/>
            <w:vAlign w:val="bottom"/>
          </w:tcPr>
          <w:p w:rsidR="00A12D52" w:rsidRDefault="006144E9" w:rsidP="00CC547F">
            <w:pPr>
              <w:spacing w:line="300" w:lineRule="exact"/>
              <w:ind w:leftChars="-59" w:left="-142" w:rightChars="25" w:right="60"/>
              <w:jc w:val="right"/>
              <w:rPr>
                <w:rFonts w:ascii="標楷體" w:eastAsia="標楷體" w:hAnsi="標楷體" w:cs="Arial Unicode MS"/>
                <w:b/>
                <w:bCs/>
              </w:rPr>
            </w:pPr>
            <w:r>
              <w:rPr>
                <w:rFonts w:ascii="標楷體" w:eastAsia="標楷體" w:hAnsi="標楷體" w:cs="Arial Unicode MS" w:hint="eastAsia"/>
                <w:b/>
                <w:bCs/>
              </w:rPr>
              <w:t>1,042</w:t>
            </w:r>
          </w:p>
        </w:tc>
      </w:tr>
      <w:tr w:rsidR="00A12D52" w:rsidTr="006C37C7">
        <w:trPr>
          <w:trHeight w:val="80"/>
        </w:trPr>
        <w:tc>
          <w:tcPr>
            <w:tcW w:w="1440" w:type="dxa"/>
            <w:gridSpan w:val="2"/>
            <w:tcBorders>
              <w:top w:val="nil"/>
              <w:left w:val="nil"/>
              <w:bottom w:val="nil"/>
              <w:right w:val="single" w:sz="12" w:space="0" w:color="auto"/>
            </w:tcBorders>
            <w:noWrap/>
          </w:tcPr>
          <w:p w:rsidR="00A12D52" w:rsidRDefault="00A12D52" w:rsidP="00CC547F">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北部地區</w:t>
            </w:r>
          </w:p>
        </w:tc>
        <w:tc>
          <w:tcPr>
            <w:tcW w:w="1275" w:type="dxa"/>
            <w:tcBorders>
              <w:top w:val="nil"/>
              <w:left w:val="single" w:sz="12" w:space="0" w:color="auto"/>
              <w:bottom w:val="nil"/>
              <w:right w:val="nil"/>
            </w:tcBorders>
            <w:noWrap/>
          </w:tcPr>
          <w:p w:rsidR="00A12D52" w:rsidRDefault="00A12D52" w:rsidP="00CC547F">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4</w:t>
            </w:r>
            <w:r w:rsidR="006721D9">
              <w:rPr>
                <w:rFonts w:ascii="標楷體" w:eastAsia="標楷體" w:hAnsi="標楷體" w:cs="Arial Unicode MS" w:hint="eastAsia"/>
              </w:rPr>
              <w:t>3</w:t>
            </w:r>
            <w:r>
              <w:rPr>
                <w:rFonts w:ascii="標楷體" w:eastAsia="標楷體" w:hAnsi="標楷體" w:cs="Arial Unicode MS" w:hint="eastAsia"/>
              </w:rPr>
              <w:t>,</w:t>
            </w:r>
            <w:r w:rsidR="006721D9">
              <w:rPr>
                <w:rFonts w:ascii="標楷體" w:eastAsia="標楷體" w:hAnsi="標楷體" w:cs="Arial Unicode MS" w:hint="eastAsia"/>
              </w:rPr>
              <w:t>147</w:t>
            </w:r>
          </w:p>
        </w:tc>
        <w:tc>
          <w:tcPr>
            <w:tcW w:w="1134" w:type="dxa"/>
            <w:tcBorders>
              <w:top w:val="nil"/>
              <w:left w:val="nil"/>
              <w:bottom w:val="nil"/>
              <w:right w:val="nil"/>
            </w:tcBorders>
            <w:noWrap/>
          </w:tcPr>
          <w:p w:rsidR="00A12D52" w:rsidRDefault="00A12D52"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2</w:t>
            </w:r>
            <w:r w:rsidR="006144E9">
              <w:rPr>
                <w:rFonts w:ascii="標楷體" w:eastAsia="標楷體" w:hAnsi="標楷體" w:cs="Arial Unicode MS" w:hint="eastAsia"/>
              </w:rPr>
              <w:t>2</w:t>
            </w:r>
            <w:r>
              <w:rPr>
                <w:rFonts w:ascii="標楷體" w:eastAsia="標楷體" w:hAnsi="標楷體" w:cs="Arial Unicode MS" w:hint="eastAsia"/>
              </w:rPr>
              <w:t>,</w:t>
            </w:r>
            <w:r w:rsidR="006144E9">
              <w:rPr>
                <w:rFonts w:ascii="標楷體" w:eastAsia="標楷體" w:hAnsi="標楷體" w:cs="Arial Unicode MS" w:hint="eastAsia"/>
              </w:rPr>
              <w:t>230</w:t>
            </w:r>
          </w:p>
        </w:tc>
        <w:tc>
          <w:tcPr>
            <w:tcW w:w="1211" w:type="dxa"/>
            <w:tcBorders>
              <w:top w:val="nil"/>
              <w:left w:val="nil"/>
              <w:bottom w:val="nil"/>
              <w:right w:val="nil"/>
            </w:tcBorders>
            <w:noWrap/>
          </w:tcPr>
          <w:p w:rsidR="00A12D52" w:rsidRPr="006C37C7" w:rsidRDefault="00A12D52" w:rsidP="006C37C7">
            <w:pPr>
              <w:spacing w:line="300" w:lineRule="exact"/>
              <w:ind w:leftChars="-59" w:left="-142" w:rightChars="29" w:right="70"/>
              <w:jc w:val="right"/>
              <w:rPr>
                <w:rFonts w:ascii="標楷體" w:eastAsia="標楷體" w:hAnsi="標楷體" w:cs="Arial Unicode MS"/>
                <w:bCs/>
              </w:rPr>
            </w:pPr>
            <w:r w:rsidRPr="006C37C7">
              <w:rPr>
                <w:rFonts w:ascii="標楷體" w:eastAsia="標楷體" w:hAnsi="標楷體" w:cs="Arial Unicode MS" w:hint="eastAsia"/>
                <w:bCs/>
              </w:rPr>
              <w:t>16,8</w:t>
            </w:r>
            <w:r w:rsidR="006144E9" w:rsidRPr="006C37C7">
              <w:rPr>
                <w:rFonts w:ascii="標楷體" w:eastAsia="標楷體" w:hAnsi="標楷體" w:cs="Arial Unicode MS" w:hint="eastAsia"/>
                <w:bCs/>
              </w:rPr>
              <w:t>4</w:t>
            </w:r>
            <w:r w:rsidRPr="006C37C7">
              <w:rPr>
                <w:rFonts w:ascii="標楷體" w:eastAsia="標楷體" w:hAnsi="標楷體" w:cs="Arial Unicode MS" w:hint="eastAsia"/>
                <w:bCs/>
              </w:rPr>
              <w:t>0</w:t>
            </w:r>
          </w:p>
        </w:tc>
        <w:tc>
          <w:tcPr>
            <w:tcW w:w="1057" w:type="dxa"/>
            <w:tcBorders>
              <w:top w:val="nil"/>
              <w:left w:val="nil"/>
              <w:bottom w:val="nil"/>
              <w:right w:val="nil"/>
            </w:tcBorders>
            <w:noWrap/>
          </w:tcPr>
          <w:p w:rsidR="00A12D52" w:rsidRDefault="00A12D52"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2,</w:t>
            </w:r>
            <w:r w:rsidR="006144E9">
              <w:rPr>
                <w:rFonts w:ascii="標楷體" w:eastAsia="標楷體" w:hAnsi="標楷體" w:cs="Arial Unicode MS" w:hint="eastAsia"/>
              </w:rPr>
              <w:t>582</w:t>
            </w:r>
          </w:p>
        </w:tc>
        <w:tc>
          <w:tcPr>
            <w:tcW w:w="1134" w:type="dxa"/>
            <w:tcBorders>
              <w:top w:val="nil"/>
              <w:left w:val="nil"/>
              <w:bottom w:val="nil"/>
              <w:right w:val="nil"/>
            </w:tcBorders>
            <w:noWrap/>
          </w:tcPr>
          <w:p w:rsidR="00A12D52" w:rsidRDefault="006144E9" w:rsidP="00CC547F">
            <w:pPr>
              <w:spacing w:line="300" w:lineRule="exact"/>
              <w:ind w:leftChars="-59" w:left="-142" w:rightChars="25" w:right="60"/>
              <w:jc w:val="right"/>
              <w:rPr>
                <w:rFonts w:ascii="標楷體" w:eastAsia="標楷體" w:hAnsi="標楷體" w:cs="Arial Unicode MS"/>
              </w:rPr>
            </w:pPr>
            <w:r>
              <w:rPr>
                <w:rFonts w:ascii="標楷體" w:eastAsia="標楷體" w:hAnsi="標楷體" w:cs="Arial Unicode MS" w:hint="eastAsia"/>
              </w:rPr>
              <w:t>459</w:t>
            </w:r>
          </w:p>
        </w:tc>
        <w:tc>
          <w:tcPr>
            <w:tcW w:w="1134" w:type="dxa"/>
            <w:tcBorders>
              <w:top w:val="nil"/>
              <w:left w:val="nil"/>
              <w:bottom w:val="nil"/>
              <w:right w:val="nil"/>
            </w:tcBorders>
            <w:noWrap/>
          </w:tcPr>
          <w:p w:rsidR="00A12D52" w:rsidRDefault="00A12D52"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1,</w:t>
            </w:r>
            <w:r w:rsidR="006144E9">
              <w:rPr>
                <w:rFonts w:ascii="標楷體" w:eastAsia="標楷體" w:hAnsi="標楷體" w:cs="Arial Unicode MS" w:hint="eastAsia"/>
              </w:rPr>
              <w:t>123</w:t>
            </w:r>
          </w:p>
        </w:tc>
        <w:tc>
          <w:tcPr>
            <w:tcW w:w="993" w:type="dxa"/>
            <w:tcBorders>
              <w:top w:val="nil"/>
              <w:left w:val="nil"/>
              <w:bottom w:val="nil"/>
            </w:tcBorders>
            <w:noWrap/>
          </w:tcPr>
          <w:p w:rsidR="00A12D52" w:rsidRDefault="00A12D52" w:rsidP="00CC547F">
            <w:pPr>
              <w:spacing w:line="300" w:lineRule="exact"/>
              <w:ind w:leftChars="-59" w:left="-142" w:rightChars="25" w:right="60"/>
              <w:jc w:val="right"/>
              <w:rPr>
                <w:rFonts w:ascii="標楷體" w:eastAsia="標楷體" w:hAnsi="標楷體" w:cs="Arial Unicode MS"/>
              </w:rPr>
            </w:pPr>
            <w:r>
              <w:rPr>
                <w:rFonts w:ascii="標楷體" w:eastAsia="標楷體" w:hAnsi="標楷體" w:cs="Arial Unicode MS" w:hint="eastAsia"/>
              </w:rPr>
              <w:t>1,</w:t>
            </w:r>
            <w:r w:rsidR="006144E9">
              <w:rPr>
                <w:rFonts w:ascii="標楷體" w:eastAsia="標楷體" w:hAnsi="標楷體" w:cs="Arial Unicode MS" w:hint="eastAsia"/>
              </w:rPr>
              <w:t>226</w:t>
            </w:r>
          </w:p>
        </w:tc>
      </w:tr>
      <w:tr w:rsidR="00A12D52" w:rsidTr="006C37C7">
        <w:trPr>
          <w:trHeight w:val="80"/>
        </w:trPr>
        <w:tc>
          <w:tcPr>
            <w:tcW w:w="1440" w:type="dxa"/>
            <w:gridSpan w:val="2"/>
            <w:tcBorders>
              <w:top w:val="nil"/>
              <w:left w:val="nil"/>
              <w:bottom w:val="nil"/>
              <w:right w:val="single" w:sz="12" w:space="0" w:color="auto"/>
            </w:tcBorders>
            <w:noWrap/>
          </w:tcPr>
          <w:p w:rsidR="00A12D52" w:rsidRDefault="00A12D52" w:rsidP="00CC547F">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中部地區</w:t>
            </w:r>
          </w:p>
        </w:tc>
        <w:tc>
          <w:tcPr>
            <w:tcW w:w="1275" w:type="dxa"/>
            <w:tcBorders>
              <w:top w:val="nil"/>
              <w:left w:val="single" w:sz="12" w:space="0" w:color="auto"/>
              <w:bottom w:val="nil"/>
              <w:right w:val="nil"/>
            </w:tcBorders>
            <w:noWrap/>
          </w:tcPr>
          <w:p w:rsidR="00A12D52" w:rsidRDefault="006721D9" w:rsidP="00CC547F">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36</w:t>
            </w:r>
            <w:r w:rsidR="00A12D52">
              <w:rPr>
                <w:rFonts w:ascii="標楷體" w:eastAsia="標楷體" w:hAnsi="標楷體" w:cs="Arial Unicode MS" w:hint="eastAsia"/>
              </w:rPr>
              <w:t>,</w:t>
            </w:r>
            <w:r>
              <w:rPr>
                <w:rFonts w:ascii="標楷體" w:eastAsia="標楷體" w:hAnsi="標楷體" w:cs="Arial Unicode MS" w:hint="eastAsia"/>
              </w:rPr>
              <w:t>677</w:t>
            </w:r>
          </w:p>
        </w:tc>
        <w:tc>
          <w:tcPr>
            <w:tcW w:w="1134" w:type="dxa"/>
            <w:tcBorders>
              <w:top w:val="nil"/>
              <w:left w:val="nil"/>
              <w:bottom w:val="nil"/>
              <w:right w:val="nil"/>
            </w:tcBorders>
            <w:noWrap/>
          </w:tcPr>
          <w:p w:rsidR="00A12D52" w:rsidRDefault="00A12D52"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1</w:t>
            </w:r>
            <w:r w:rsidR="006144E9">
              <w:rPr>
                <w:rFonts w:ascii="標楷體" w:eastAsia="標楷體" w:hAnsi="標楷體" w:cs="Arial Unicode MS" w:hint="eastAsia"/>
              </w:rPr>
              <w:t>8</w:t>
            </w:r>
            <w:r>
              <w:rPr>
                <w:rFonts w:ascii="標楷體" w:eastAsia="標楷體" w:hAnsi="標楷體" w:cs="Arial Unicode MS" w:hint="eastAsia"/>
              </w:rPr>
              <w:t>,</w:t>
            </w:r>
            <w:r w:rsidR="006144E9">
              <w:rPr>
                <w:rFonts w:ascii="標楷體" w:eastAsia="標楷體" w:hAnsi="標楷體" w:cs="Arial Unicode MS" w:hint="eastAsia"/>
              </w:rPr>
              <w:t>900</w:t>
            </w:r>
          </w:p>
        </w:tc>
        <w:tc>
          <w:tcPr>
            <w:tcW w:w="1211" w:type="dxa"/>
            <w:tcBorders>
              <w:top w:val="nil"/>
              <w:left w:val="nil"/>
              <w:bottom w:val="nil"/>
              <w:right w:val="nil"/>
            </w:tcBorders>
            <w:noWrap/>
          </w:tcPr>
          <w:p w:rsidR="00A12D52" w:rsidRPr="006C37C7" w:rsidRDefault="00A12D52" w:rsidP="006C37C7">
            <w:pPr>
              <w:spacing w:line="300" w:lineRule="exact"/>
              <w:ind w:leftChars="-59" w:left="-142" w:rightChars="29" w:right="70"/>
              <w:jc w:val="right"/>
              <w:rPr>
                <w:rFonts w:ascii="標楷體" w:eastAsia="標楷體" w:hAnsi="標楷體" w:cs="Arial Unicode MS"/>
                <w:bCs/>
              </w:rPr>
            </w:pPr>
            <w:r w:rsidRPr="006C37C7">
              <w:rPr>
                <w:rFonts w:ascii="標楷體" w:eastAsia="標楷體" w:hAnsi="標楷體" w:cs="Arial Unicode MS" w:hint="eastAsia"/>
                <w:bCs/>
              </w:rPr>
              <w:t>14,</w:t>
            </w:r>
            <w:r w:rsidR="006144E9" w:rsidRPr="006C37C7">
              <w:rPr>
                <w:rFonts w:ascii="標楷體" w:eastAsia="標楷體" w:hAnsi="標楷體" w:cs="Arial Unicode MS" w:hint="eastAsia"/>
                <w:bCs/>
              </w:rPr>
              <w:t>179</w:t>
            </w:r>
          </w:p>
        </w:tc>
        <w:tc>
          <w:tcPr>
            <w:tcW w:w="1057" w:type="dxa"/>
            <w:tcBorders>
              <w:top w:val="nil"/>
              <w:left w:val="nil"/>
              <w:bottom w:val="nil"/>
              <w:right w:val="nil"/>
            </w:tcBorders>
            <w:noWrap/>
          </w:tcPr>
          <w:p w:rsidR="00A12D52" w:rsidRDefault="00A12D52"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2,</w:t>
            </w:r>
            <w:r w:rsidR="006144E9">
              <w:rPr>
                <w:rFonts w:ascii="標楷體" w:eastAsia="標楷體" w:hAnsi="標楷體" w:cs="Arial Unicode MS" w:hint="eastAsia"/>
              </w:rPr>
              <w:t>340</w:t>
            </w:r>
          </w:p>
        </w:tc>
        <w:tc>
          <w:tcPr>
            <w:tcW w:w="1134" w:type="dxa"/>
            <w:tcBorders>
              <w:top w:val="nil"/>
              <w:left w:val="nil"/>
              <w:bottom w:val="nil"/>
              <w:right w:val="nil"/>
            </w:tcBorders>
            <w:noWrap/>
          </w:tcPr>
          <w:p w:rsidR="00A12D52" w:rsidRDefault="006144E9" w:rsidP="00CC547F">
            <w:pPr>
              <w:spacing w:line="300" w:lineRule="exact"/>
              <w:ind w:leftChars="-59" w:left="-142" w:rightChars="25" w:right="60"/>
              <w:jc w:val="right"/>
              <w:rPr>
                <w:rFonts w:ascii="標楷體" w:eastAsia="標楷體" w:hAnsi="標楷體" w:cs="Arial Unicode MS"/>
              </w:rPr>
            </w:pPr>
            <w:r>
              <w:rPr>
                <w:rFonts w:ascii="標楷體" w:eastAsia="標楷體" w:hAnsi="標楷體" w:cs="Arial Unicode MS" w:hint="eastAsia"/>
              </w:rPr>
              <w:t>873</w:t>
            </w:r>
          </w:p>
        </w:tc>
        <w:tc>
          <w:tcPr>
            <w:tcW w:w="1134" w:type="dxa"/>
            <w:tcBorders>
              <w:top w:val="nil"/>
              <w:left w:val="nil"/>
              <w:bottom w:val="nil"/>
              <w:right w:val="nil"/>
            </w:tcBorders>
            <w:noWrap/>
          </w:tcPr>
          <w:p w:rsidR="00A12D52" w:rsidRDefault="00A12D52"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1,</w:t>
            </w:r>
            <w:r w:rsidR="006144E9">
              <w:rPr>
                <w:rFonts w:ascii="標楷體" w:eastAsia="標楷體" w:hAnsi="標楷體" w:cs="Arial Unicode MS" w:hint="eastAsia"/>
              </w:rPr>
              <w:t>175</w:t>
            </w:r>
          </w:p>
        </w:tc>
        <w:tc>
          <w:tcPr>
            <w:tcW w:w="993" w:type="dxa"/>
            <w:tcBorders>
              <w:top w:val="nil"/>
              <w:left w:val="nil"/>
              <w:bottom w:val="nil"/>
            </w:tcBorders>
            <w:noWrap/>
          </w:tcPr>
          <w:p w:rsidR="00A12D52" w:rsidRDefault="006144E9" w:rsidP="00CC547F">
            <w:pPr>
              <w:spacing w:line="300" w:lineRule="exact"/>
              <w:ind w:leftChars="-59" w:left="-142" w:rightChars="25" w:right="60"/>
              <w:jc w:val="right"/>
              <w:rPr>
                <w:rFonts w:ascii="標楷體" w:eastAsia="標楷體" w:hAnsi="標楷體" w:cs="Arial Unicode MS"/>
              </w:rPr>
            </w:pPr>
            <w:r>
              <w:rPr>
                <w:rFonts w:ascii="標楷體" w:eastAsia="標楷體" w:hAnsi="標楷體" w:cs="Arial Unicode MS" w:hint="eastAsia"/>
              </w:rPr>
              <w:t>333</w:t>
            </w:r>
          </w:p>
        </w:tc>
      </w:tr>
      <w:tr w:rsidR="00A12D52" w:rsidTr="006C37C7">
        <w:trPr>
          <w:trHeight w:val="133"/>
        </w:trPr>
        <w:tc>
          <w:tcPr>
            <w:tcW w:w="1440" w:type="dxa"/>
            <w:gridSpan w:val="2"/>
            <w:tcBorders>
              <w:top w:val="nil"/>
              <w:left w:val="nil"/>
              <w:bottom w:val="nil"/>
              <w:right w:val="single" w:sz="12" w:space="0" w:color="auto"/>
            </w:tcBorders>
            <w:noWrap/>
          </w:tcPr>
          <w:p w:rsidR="00A12D52" w:rsidRDefault="00A12D52" w:rsidP="00CC547F">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南部地區</w:t>
            </w:r>
          </w:p>
        </w:tc>
        <w:tc>
          <w:tcPr>
            <w:tcW w:w="1275" w:type="dxa"/>
            <w:tcBorders>
              <w:top w:val="nil"/>
              <w:left w:val="single" w:sz="12" w:space="0" w:color="auto"/>
              <w:bottom w:val="nil"/>
              <w:right w:val="nil"/>
            </w:tcBorders>
            <w:noWrap/>
          </w:tcPr>
          <w:p w:rsidR="00A12D52" w:rsidRDefault="006721D9" w:rsidP="00CC547F">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36</w:t>
            </w:r>
            <w:r w:rsidR="00A12D52">
              <w:rPr>
                <w:rFonts w:ascii="標楷體" w:eastAsia="標楷體" w:hAnsi="標楷體" w:cs="Arial Unicode MS" w:hint="eastAsia"/>
              </w:rPr>
              <w:t>,</w:t>
            </w:r>
            <w:r>
              <w:rPr>
                <w:rFonts w:ascii="標楷體" w:eastAsia="標楷體" w:hAnsi="標楷體" w:cs="Arial Unicode MS" w:hint="eastAsia"/>
              </w:rPr>
              <w:t>398</w:t>
            </w:r>
          </w:p>
        </w:tc>
        <w:tc>
          <w:tcPr>
            <w:tcW w:w="1134" w:type="dxa"/>
            <w:tcBorders>
              <w:top w:val="nil"/>
              <w:left w:val="nil"/>
              <w:bottom w:val="nil"/>
              <w:right w:val="nil"/>
            </w:tcBorders>
            <w:noWrap/>
          </w:tcPr>
          <w:p w:rsidR="00A12D52" w:rsidRDefault="00A12D52"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1</w:t>
            </w:r>
            <w:r w:rsidR="006144E9">
              <w:rPr>
                <w:rFonts w:ascii="標楷體" w:eastAsia="標楷體" w:hAnsi="標楷體" w:cs="Arial Unicode MS" w:hint="eastAsia"/>
              </w:rPr>
              <w:t>9</w:t>
            </w:r>
            <w:r>
              <w:rPr>
                <w:rFonts w:ascii="標楷體" w:eastAsia="標楷體" w:hAnsi="標楷體" w:cs="Arial Unicode MS" w:hint="eastAsia"/>
              </w:rPr>
              <w:t>,</w:t>
            </w:r>
            <w:r w:rsidR="006144E9">
              <w:rPr>
                <w:rFonts w:ascii="標楷體" w:eastAsia="標楷體" w:hAnsi="標楷體" w:cs="Arial Unicode MS" w:hint="eastAsia"/>
              </w:rPr>
              <w:t>349</w:t>
            </w:r>
          </w:p>
        </w:tc>
        <w:tc>
          <w:tcPr>
            <w:tcW w:w="1211" w:type="dxa"/>
            <w:tcBorders>
              <w:top w:val="nil"/>
              <w:left w:val="nil"/>
              <w:bottom w:val="nil"/>
              <w:right w:val="nil"/>
            </w:tcBorders>
            <w:noWrap/>
          </w:tcPr>
          <w:p w:rsidR="00A12D52" w:rsidRPr="006C37C7" w:rsidRDefault="00A12D52" w:rsidP="006C37C7">
            <w:pPr>
              <w:spacing w:line="300" w:lineRule="exact"/>
              <w:ind w:leftChars="-59" w:left="-142" w:rightChars="29" w:right="70"/>
              <w:jc w:val="right"/>
              <w:rPr>
                <w:rFonts w:ascii="標楷體" w:eastAsia="標楷體" w:hAnsi="標楷體" w:cs="Arial Unicode MS"/>
                <w:bCs/>
              </w:rPr>
            </w:pPr>
            <w:r w:rsidRPr="006C37C7">
              <w:rPr>
                <w:rFonts w:ascii="標楷體" w:eastAsia="標楷體" w:hAnsi="標楷體" w:cs="Arial Unicode MS" w:hint="eastAsia"/>
                <w:bCs/>
              </w:rPr>
              <w:t>1</w:t>
            </w:r>
            <w:r w:rsidR="006144E9" w:rsidRPr="006C37C7">
              <w:rPr>
                <w:rFonts w:ascii="標楷體" w:eastAsia="標楷體" w:hAnsi="標楷體" w:cs="Arial Unicode MS" w:hint="eastAsia"/>
                <w:bCs/>
              </w:rPr>
              <w:t>4</w:t>
            </w:r>
            <w:r w:rsidRPr="006C37C7">
              <w:rPr>
                <w:rFonts w:ascii="標楷體" w:eastAsia="標楷體" w:hAnsi="標楷體" w:cs="Arial Unicode MS" w:hint="eastAsia"/>
                <w:bCs/>
              </w:rPr>
              <w:t>,</w:t>
            </w:r>
            <w:r w:rsidR="006144E9" w:rsidRPr="006C37C7">
              <w:rPr>
                <w:rFonts w:ascii="標楷體" w:eastAsia="標楷體" w:hAnsi="標楷體" w:cs="Arial Unicode MS" w:hint="eastAsia"/>
                <w:bCs/>
              </w:rPr>
              <w:t>010</w:t>
            </w:r>
          </w:p>
        </w:tc>
        <w:tc>
          <w:tcPr>
            <w:tcW w:w="1057" w:type="dxa"/>
            <w:tcBorders>
              <w:top w:val="nil"/>
              <w:left w:val="nil"/>
              <w:bottom w:val="nil"/>
              <w:right w:val="nil"/>
            </w:tcBorders>
            <w:noWrap/>
          </w:tcPr>
          <w:p w:rsidR="00A12D52" w:rsidRDefault="00A12D52"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2,</w:t>
            </w:r>
            <w:r w:rsidR="006144E9">
              <w:rPr>
                <w:rFonts w:ascii="標楷體" w:eastAsia="標楷體" w:hAnsi="標楷體" w:cs="Arial Unicode MS" w:hint="eastAsia"/>
              </w:rPr>
              <w:t>405</w:t>
            </w:r>
          </w:p>
        </w:tc>
        <w:tc>
          <w:tcPr>
            <w:tcW w:w="1134" w:type="dxa"/>
            <w:tcBorders>
              <w:top w:val="nil"/>
              <w:left w:val="nil"/>
              <w:bottom w:val="nil"/>
              <w:right w:val="nil"/>
            </w:tcBorders>
            <w:noWrap/>
          </w:tcPr>
          <w:p w:rsidR="00A12D52" w:rsidRDefault="00A12D52" w:rsidP="00CC547F">
            <w:pPr>
              <w:spacing w:line="300" w:lineRule="exact"/>
              <w:ind w:leftChars="-59" w:left="-142" w:rightChars="25" w:right="60"/>
              <w:jc w:val="right"/>
              <w:rPr>
                <w:rFonts w:ascii="標楷體" w:eastAsia="標楷體" w:hAnsi="標楷體" w:cs="Arial Unicode MS"/>
              </w:rPr>
            </w:pPr>
            <w:r>
              <w:rPr>
                <w:rFonts w:ascii="標楷體" w:eastAsia="標楷體" w:hAnsi="標楷體" w:cs="Arial Unicode MS" w:hint="eastAsia"/>
              </w:rPr>
              <w:t>86</w:t>
            </w:r>
            <w:r w:rsidR="006144E9">
              <w:rPr>
                <w:rFonts w:ascii="標楷體" w:eastAsia="標楷體" w:hAnsi="標楷體" w:cs="Arial Unicode MS" w:hint="eastAsia"/>
              </w:rPr>
              <w:t>4</w:t>
            </w:r>
          </w:p>
        </w:tc>
        <w:tc>
          <w:tcPr>
            <w:tcW w:w="1134" w:type="dxa"/>
            <w:tcBorders>
              <w:top w:val="nil"/>
              <w:left w:val="nil"/>
              <w:bottom w:val="nil"/>
              <w:right w:val="nil"/>
            </w:tcBorders>
            <w:noWrap/>
          </w:tcPr>
          <w:p w:rsidR="00A12D52" w:rsidRDefault="00A12D52"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1,</w:t>
            </w:r>
            <w:r w:rsidR="006144E9">
              <w:rPr>
                <w:rFonts w:ascii="標楷體" w:eastAsia="標楷體" w:hAnsi="標楷體" w:cs="Arial Unicode MS" w:hint="eastAsia"/>
              </w:rPr>
              <w:t>626</w:t>
            </w:r>
          </w:p>
        </w:tc>
        <w:tc>
          <w:tcPr>
            <w:tcW w:w="993" w:type="dxa"/>
            <w:tcBorders>
              <w:top w:val="nil"/>
              <w:left w:val="nil"/>
              <w:bottom w:val="nil"/>
            </w:tcBorders>
            <w:noWrap/>
          </w:tcPr>
          <w:p w:rsidR="00A12D52" w:rsidRDefault="006144E9" w:rsidP="00CC547F">
            <w:pPr>
              <w:spacing w:line="300" w:lineRule="exact"/>
              <w:ind w:leftChars="-59" w:left="-142" w:rightChars="25" w:right="60"/>
              <w:jc w:val="right"/>
              <w:rPr>
                <w:rFonts w:ascii="標楷體" w:eastAsia="標楷體" w:hAnsi="標楷體" w:cs="Arial Unicode MS"/>
              </w:rPr>
            </w:pPr>
            <w:r>
              <w:rPr>
                <w:rFonts w:ascii="標楷體" w:eastAsia="標楷體" w:hAnsi="標楷體" w:cs="Arial Unicode MS" w:hint="eastAsia"/>
              </w:rPr>
              <w:t>444</w:t>
            </w:r>
          </w:p>
        </w:tc>
      </w:tr>
      <w:tr w:rsidR="00A12D52" w:rsidTr="006C37C7">
        <w:trPr>
          <w:trHeight w:val="80"/>
        </w:trPr>
        <w:tc>
          <w:tcPr>
            <w:tcW w:w="1440" w:type="dxa"/>
            <w:gridSpan w:val="2"/>
            <w:tcBorders>
              <w:top w:val="nil"/>
              <w:left w:val="nil"/>
              <w:bottom w:val="nil"/>
              <w:right w:val="single" w:sz="12" w:space="0" w:color="auto"/>
            </w:tcBorders>
            <w:noWrap/>
          </w:tcPr>
          <w:p w:rsidR="00A12D52" w:rsidRDefault="00A12D52" w:rsidP="00CC547F">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東部地區</w:t>
            </w:r>
          </w:p>
        </w:tc>
        <w:tc>
          <w:tcPr>
            <w:tcW w:w="1275" w:type="dxa"/>
            <w:tcBorders>
              <w:top w:val="nil"/>
              <w:left w:val="single" w:sz="12" w:space="0" w:color="auto"/>
              <w:bottom w:val="nil"/>
              <w:right w:val="nil"/>
            </w:tcBorders>
            <w:noWrap/>
          </w:tcPr>
          <w:p w:rsidR="00A12D52" w:rsidRDefault="00A12D52" w:rsidP="00CC547F">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2</w:t>
            </w:r>
            <w:r w:rsidR="006721D9">
              <w:rPr>
                <w:rFonts w:ascii="標楷體" w:eastAsia="標楷體" w:hAnsi="標楷體" w:cs="Arial Unicode MS" w:hint="eastAsia"/>
              </w:rPr>
              <w:t>8</w:t>
            </w:r>
            <w:r>
              <w:rPr>
                <w:rFonts w:ascii="標楷體" w:eastAsia="標楷體" w:hAnsi="標楷體" w:cs="Arial Unicode MS" w:hint="eastAsia"/>
              </w:rPr>
              <w:t>,</w:t>
            </w:r>
            <w:r w:rsidR="006721D9">
              <w:rPr>
                <w:rFonts w:ascii="標楷體" w:eastAsia="標楷體" w:hAnsi="標楷體" w:cs="Arial Unicode MS" w:hint="eastAsia"/>
              </w:rPr>
              <w:t>940</w:t>
            </w:r>
          </w:p>
        </w:tc>
        <w:tc>
          <w:tcPr>
            <w:tcW w:w="1134" w:type="dxa"/>
            <w:tcBorders>
              <w:top w:val="nil"/>
              <w:left w:val="nil"/>
              <w:bottom w:val="nil"/>
              <w:right w:val="nil"/>
            </w:tcBorders>
            <w:noWrap/>
          </w:tcPr>
          <w:p w:rsidR="00A12D52" w:rsidRDefault="00A12D52"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13,</w:t>
            </w:r>
            <w:r w:rsidR="006144E9">
              <w:rPr>
                <w:rFonts w:ascii="標楷體" w:eastAsia="標楷體" w:hAnsi="標楷體" w:cs="Arial Unicode MS" w:hint="eastAsia"/>
              </w:rPr>
              <w:t>451</w:t>
            </w:r>
          </w:p>
        </w:tc>
        <w:tc>
          <w:tcPr>
            <w:tcW w:w="1211" w:type="dxa"/>
            <w:tcBorders>
              <w:top w:val="nil"/>
              <w:left w:val="nil"/>
              <w:bottom w:val="nil"/>
              <w:right w:val="nil"/>
            </w:tcBorders>
            <w:noWrap/>
          </w:tcPr>
          <w:p w:rsidR="00A12D52" w:rsidRPr="006C37C7" w:rsidRDefault="00A12D52" w:rsidP="006C37C7">
            <w:pPr>
              <w:spacing w:line="300" w:lineRule="exact"/>
              <w:ind w:leftChars="-59" w:left="-142" w:rightChars="29" w:right="70"/>
              <w:jc w:val="right"/>
              <w:rPr>
                <w:rFonts w:ascii="標楷體" w:eastAsia="標楷體" w:hAnsi="標楷體" w:cs="Arial Unicode MS"/>
                <w:bCs/>
              </w:rPr>
            </w:pPr>
            <w:r w:rsidRPr="006C37C7">
              <w:rPr>
                <w:rFonts w:ascii="標楷體" w:eastAsia="標楷體" w:hAnsi="標楷體" w:cs="Arial Unicode MS" w:hint="eastAsia"/>
                <w:bCs/>
              </w:rPr>
              <w:t>10,0</w:t>
            </w:r>
            <w:r w:rsidR="006144E9" w:rsidRPr="006C37C7">
              <w:rPr>
                <w:rFonts w:ascii="標楷體" w:eastAsia="標楷體" w:hAnsi="標楷體" w:cs="Arial Unicode MS" w:hint="eastAsia"/>
                <w:bCs/>
              </w:rPr>
              <w:t>82</w:t>
            </w:r>
          </w:p>
        </w:tc>
        <w:tc>
          <w:tcPr>
            <w:tcW w:w="1057" w:type="dxa"/>
            <w:tcBorders>
              <w:top w:val="nil"/>
              <w:left w:val="nil"/>
              <w:bottom w:val="nil"/>
              <w:right w:val="nil"/>
            </w:tcBorders>
            <w:noWrap/>
          </w:tcPr>
          <w:p w:rsidR="00A12D52" w:rsidRDefault="00A12D52"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2,</w:t>
            </w:r>
            <w:r w:rsidR="006144E9">
              <w:rPr>
                <w:rFonts w:ascii="標楷體" w:eastAsia="標楷體" w:hAnsi="標楷體" w:cs="Arial Unicode MS" w:hint="eastAsia"/>
              </w:rPr>
              <w:t>303</w:t>
            </w:r>
          </w:p>
        </w:tc>
        <w:tc>
          <w:tcPr>
            <w:tcW w:w="1134" w:type="dxa"/>
            <w:tcBorders>
              <w:top w:val="nil"/>
              <w:left w:val="nil"/>
              <w:bottom w:val="nil"/>
              <w:right w:val="nil"/>
            </w:tcBorders>
            <w:noWrap/>
          </w:tcPr>
          <w:p w:rsidR="00A12D52" w:rsidRDefault="006144E9" w:rsidP="00CC547F">
            <w:pPr>
              <w:spacing w:line="300" w:lineRule="exact"/>
              <w:ind w:leftChars="-59" w:left="-142" w:rightChars="25" w:right="60"/>
              <w:jc w:val="right"/>
              <w:rPr>
                <w:rFonts w:ascii="標楷體" w:eastAsia="標楷體" w:hAnsi="標楷體" w:cs="Arial Unicode MS"/>
              </w:rPr>
            </w:pPr>
            <w:r>
              <w:rPr>
                <w:rFonts w:ascii="標楷體" w:eastAsia="標楷體" w:hAnsi="標楷體" w:cs="Arial Unicode MS" w:hint="eastAsia"/>
              </w:rPr>
              <w:t>654</w:t>
            </w:r>
          </w:p>
        </w:tc>
        <w:tc>
          <w:tcPr>
            <w:tcW w:w="1134" w:type="dxa"/>
            <w:tcBorders>
              <w:top w:val="nil"/>
              <w:left w:val="nil"/>
              <w:bottom w:val="nil"/>
              <w:right w:val="nil"/>
            </w:tcBorders>
            <w:noWrap/>
          </w:tcPr>
          <w:p w:rsidR="00A12D52" w:rsidRDefault="006144E9"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227</w:t>
            </w:r>
          </w:p>
        </w:tc>
        <w:tc>
          <w:tcPr>
            <w:tcW w:w="993" w:type="dxa"/>
            <w:tcBorders>
              <w:top w:val="nil"/>
              <w:left w:val="nil"/>
              <w:bottom w:val="nil"/>
            </w:tcBorders>
            <w:noWrap/>
          </w:tcPr>
          <w:p w:rsidR="00A12D52" w:rsidRDefault="00A12D52" w:rsidP="00CC547F">
            <w:pPr>
              <w:spacing w:line="300" w:lineRule="exact"/>
              <w:ind w:leftChars="-59" w:left="-142" w:rightChars="25" w:right="60"/>
              <w:jc w:val="right"/>
              <w:rPr>
                <w:rFonts w:ascii="標楷體" w:eastAsia="標楷體" w:hAnsi="標楷體" w:cs="Arial Unicode MS"/>
              </w:rPr>
            </w:pPr>
            <w:r>
              <w:rPr>
                <w:rFonts w:ascii="標楷體" w:eastAsia="標楷體" w:hAnsi="標楷體" w:cs="Arial Unicode MS" w:hint="eastAsia"/>
              </w:rPr>
              <w:t>1</w:t>
            </w:r>
            <w:r w:rsidR="006144E9">
              <w:rPr>
                <w:rFonts w:ascii="標楷體" w:eastAsia="標楷體" w:hAnsi="標楷體" w:cs="Arial Unicode MS" w:hint="eastAsia"/>
              </w:rPr>
              <w:t>85</w:t>
            </w:r>
          </w:p>
        </w:tc>
      </w:tr>
      <w:tr w:rsidR="00A12D52" w:rsidTr="006C37C7">
        <w:trPr>
          <w:trHeight w:val="80"/>
        </w:trPr>
        <w:tc>
          <w:tcPr>
            <w:tcW w:w="1440" w:type="dxa"/>
            <w:gridSpan w:val="2"/>
            <w:tcBorders>
              <w:top w:val="nil"/>
              <w:left w:val="nil"/>
              <w:bottom w:val="single" w:sz="12" w:space="0" w:color="auto"/>
              <w:right w:val="single" w:sz="12" w:space="0" w:color="auto"/>
            </w:tcBorders>
            <w:noWrap/>
          </w:tcPr>
          <w:p w:rsidR="00A12D52" w:rsidRDefault="006144E9" w:rsidP="00CC547F">
            <w:pPr>
              <w:spacing w:line="300" w:lineRule="exact"/>
              <w:ind w:leftChars="-59" w:left="-142" w:firstLineChars="59" w:firstLine="142"/>
              <w:rPr>
                <w:rFonts w:ascii="標楷體" w:eastAsia="標楷體" w:hAnsi="標楷體"/>
              </w:rPr>
            </w:pPr>
            <w:r>
              <w:rPr>
                <w:rFonts w:ascii="標楷體" w:eastAsia="標楷體" w:hAnsi="標楷體" w:hint="eastAsia"/>
              </w:rPr>
              <w:t xml:space="preserve">　金馬地區</w:t>
            </w:r>
          </w:p>
        </w:tc>
        <w:tc>
          <w:tcPr>
            <w:tcW w:w="1275" w:type="dxa"/>
            <w:tcBorders>
              <w:top w:val="nil"/>
              <w:left w:val="single" w:sz="12" w:space="0" w:color="auto"/>
              <w:bottom w:val="single" w:sz="12" w:space="0" w:color="auto"/>
              <w:right w:val="nil"/>
            </w:tcBorders>
            <w:noWrap/>
          </w:tcPr>
          <w:p w:rsidR="00A12D52" w:rsidRDefault="00A12D52" w:rsidP="00CC547F">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2</w:t>
            </w:r>
            <w:r w:rsidR="006721D9">
              <w:rPr>
                <w:rFonts w:ascii="標楷體" w:eastAsia="標楷體" w:hAnsi="標楷體" w:cs="Arial Unicode MS" w:hint="eastAsia"/>
              </w:rPr>
              <w:t>3</w:t>
            </w:r>
            <w:r>
              <w:rPr>
                <w:rFonts w:ascii="標楷體" w:eastAsia="標楷體" w:hAnsi="標楷體" w:cs="Arial Unicode MS" w:hint="eastAsia"/>
              </w:rPr>
              <w:t>,</w:t>
            </w:r>
            <w:r w:rsidR="006144E9">
              <w:rPr>
                <w:rFonts w:ascii="標楷體" w:eastAsia="標楷體" w:hAnsi="標楷體" w:cs="Arial Unicode MS" w:hint="eastAsia"/>
              </w:rPr>
              <w:t>2</w:t>
            </w:r>
            <w:r w:rsidR="006721D9">
              <w:rPr>
                <w:rFonts w:ascii="標楷體" w:eastAsia="標楷體" w:hAnsi="標楷體" w:cs="Arial Unicode MS" w:hint="eastAsia"/>
              </w:rPr>
              <w:t>34</w:t>
            </w:r>
          </w:p>
        </w:tc>
        <w:tc>
          <w:tcPr>
            <w:tcW w:w="1134" w:type="dxa"/>
            <w:tcBorders>
              <w:top w:val="nil"/>
              <w:left w:val="nil"/>
              <w:bottom w:val="single" w:sz="12" w:space="0" w:color="auto"/>
              <w:right w:val="nil"/>
            </w:tcBorders>
            <w:noWrap/>
          </w:tcPr>
          <w:p w:rsidR="00A12D52" w:rsidRDefault="00A12D52"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13,</w:t>
            </w:r>
            <w:r w:rsidR="006144E9">
              <w:rPr>
                <w:rFonts w:ascii="標楷體" w:eastAsia="標楷體" w:hAnsi="標楷體" w:cs="Arial Unicode MS" w:hint="eastAsia"/>
              </w:rPr>
              <w:t>597</w:t>
            </w:r>
          </w:p>
        </w:tc>
        <w:tc>
          <w:tcPr>
            <w:tcW w:w="1211" w:type="dxa"/>
            <w:tcBorders>
              <w:top w:val="nil"/>
              <w:left w:val="nil"/>
              <w:bottom w:val="single" w:sz="12" w:space="0" w:color="auto"/>
              <w:right w:val="nil"/>
            </w:tcBorders>
            <w:noWrap/>
          </w:tcPr>
          <w:p w:rsidR="00A12D52" w:rsidRPr="006C37C7" w:rsidRDefault="006144E9" w:rsidP="006C37C7">
            <w:pPr>
              <w:spacing w:line="300" w:lineRule="exact"/>
              <w:ind w:leftChars="-59" w:left="-142" w:rightChars="29" w:right="70"/>
              <w:jc w:val="right"/>
              <w:rPr>
                <w:rFonts w:ascii="標楷體" w:eastAsia="標楷體" w:hAnsi="標楷體" w:cs="Arial Unicode MS"/>
                <w:bCs/>
              </w:rPr>
            </w:pPr>
            <w:r w:rsidRPr="006C37C7">
              <w:rPr>
                <w:rFonts w:ascii="標楷體" w:eastAsia="標楷體" w:hAnsi="標楷體" w:cs="Arial Unicode MS" w:hint="eastAsia"/>
                <w:bCs/>
              </w:rPr>
              <w:t>10</w:t>
            </w:r>
            <w:r w:rsidR="00A12D52" w:rsidRPr="006C37C7">
              <w:rPr>
                <w:rFonts w:ascii="標楷體" w:eastAsia="標楷體" w:hAnsi="標楷體" w:cs="Arial Unicode MS" w:hint="eastAsia"/>
                <w:bCs/>
              </w:rPr>
              <w:t>,5</w:t>
            </w:r>
            <w:r w:rsidRPr="006C37C7">
              <w:rPr>
                <w:rFonts w:ascii="標楷體" w:eastAsia="標楷體" w:hAnsi="標楷體" w:cs="Arial Unicode MS" w:hint="eastAsia"/>
                <w:bCs/>
              </w:rPr>
              <w:t>89</w:t>
            </w:r>
          </w:p>
        </w:tc>
        <w:tc>
          <w:tcPr>
            <w:tcW w:w="1057" w:type="dxa"/>
            <w:tcBorders>
              <w:top w:val="nil"/>
              <w:left w:val="nil"/>
              <w:bottom w:val="single" w:sz="12" w:space="0" w:color="auto"/>
              <w:right w:val="nil"/>
            </w:tcBorders>
            <w:noWrap/>
          </w:tcPr>
          <w:p w:rsidR="00A12D52" w:rsidRDefault="00A12D52"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2,36</w:t>
            </w:r>
            <w:r w:rsidR="006144E9">
              <w:rPr>
                <w:rFonts w:ascii="標楷體" w:eastAsia="標楷體" w:hAnsi="標楷體" w:cs="Arial Unicode MS" w:hint="eastAsia"/>
              </w:rPr>
              <w:t>2</w:t>
            </w:r>
          </w:p>
        </w:tc>
        <w:tc>
          <w:tcPr>
            <w:tcW w:w="1134" w:type="dxa"/>
            <w:tcBorders>
              <w:top w:val="nil"/>
              <w:left w:val="nil"/>
              <w:bottom w:val="single" w:sz="12" w:space="0" w:color="auto"/>
              <w:right w:val="nil"/>
            </w:tcBorders>
            <w:noWrap/>
          </w:tcPr>
          <w:p w:rsidR="00A12D52" w:rsidRDefault="00A12D52" w:rsidP="00CC547F">
            <w:pPr>
              <w:spacing w:line="300" w:lineRule="exact"/>
              <w:ind w:leftChars="-59" w:left="-142" w:rightChars="25" w:right="60"/>
              <w:jc w:val="right"/>
              <w:rPr>
                <w:rFonts w:ascii="標楷體" w:eastAsia="標楷體" w:hAnsi="標楷體" w:cs="Arial Unicode MS"/>
              </w:rPr>
            </w:pPr>
            <w:r>
              <w:rPr>
                <w:rFonts w:ascii="標楷體" w:eastAsia="標楷體" w:hAnsi="標楷體" w:cs="Arial Unicode MS" w:hint="eastAsia"/>
              </w:rPr>
              <w:t>2</w:t>
            </w:r>
            <w:r w:rsidR="006144E9">
              <w:rPr>
                <w:rFonts w:ascii="標楷體" w:eastAsia="標楷體" w:hAnsi="標楷體" w:cs="Arial Unicode MS" w:hint="eastAsia"/>
              </w:rPr>
              <w:t>43</w:t>
            </w:r>
          </w:p>
        </w:tc>
        <w:tc>
          <w:tcPr>
            <w:tcW w:w="1134" w:type="dxa"/>
            <w:tcBorders>
              <w:top w:val="nil"/>
              <w:left w:val="nil"/>
              <w:bottom w:val="single" w:sz="12" w:space="0" w:color="auto"/>
              <w:right w:val="nil"/>
            </w:tcBorders>
            <w:noWrap/>
          </w:tcPr>
          <w:p w:rsidR="00A12D52" w:rsidRDefault="006144E9" w:rsidP="00CC547F">
            <w:pPr>
              <w:spacing w:line="300" w:lineRule="exact"/>
              <w:ind w:leftChars="-59" w:left="-142"/>
              <w:jc w:val="right"/>
              <w:rPr>
                <w:rFonts w:ascii="標楷體" w:eastAsia="標楷體" w:hAnsi="標楷體" w:cs="Arial Unicode MS"/>
              </w:rPr>
            </w:pPr>
            <w:r>
              <w:rPr>
                <w:rFonts w:ascii="標楷體" w:eastAsia="標楷體" w:hAnsi="標楷體" w:cs="Arial Unicode MS" w:hint="eastAsia"/>
              </w:rPr>
              <w:t>281</w:t>
            </w:r>
          </w:p>
        </w:tc>
        <w:tc>
          <w:tcPr>
            <w:tcW w:w="993" w:type="dxa"/>
            <w:tcBorders>
              <w:top w:val="nil"/>
              <w:left w:val="nil"/>
              <w:bottom w:val="single" w:sz="12" w:space="0" w:color="auto"/>
            </w:tcBorders>
            <w:noWrap/>
          </w:tcPr>
          <w:p w:rsidR="00A12D52" w:rsidRDefault="006144E9" w:rsidP="00CC547F">
            <w:pPr>
              <w:spacing w:line="300" w:lineRule="exact"/>
              <w:ind w:leftChars="-59" w:left="-142" w:rightChars="25" w:right="60"/>
              <w:jc w:val="right"/>
              <w:rPr>
                <w:rFonts w:ascii="標楷體" w:eastAsia="標楷體" w:hAnsi="標楷體" w:cs="Arial Unicode MS"/>
              </w:rPr>
            </w:pPr>
            <w:r>
              <w:rPr>
                <w:rFonts w:ascii="標楷體" w:eastAsia="標楷體" w:hAnsi="標楷體" w:cs="Arial Unicode MS" w:hint="eastAsia"/>
              </w:rPr>
              <w:t>122</w:t>
            </w:r>
          </w:p>
        </w:tc>
      </w:tr>
    </w:tbl>
    <w:p w:rsidR="00BC40F2" w:rsidRDefault="00BC40F2" w:rsidP="0075064B">
      <w:pPr>
        <w:spacing w:line="200" w:lineRule="exact"/>
        <w:ind w:leftChars="50" w:left="399" w:rightChars="-40" w:right="-96" w:hangingChars="137" w:hanging="279"/>
        <w:rPr>
          <w:rFonts w:ascii="標楷體" w:eastAsia="標楷體" w:hAnsi="標楷體"/>
          <w:spacing w:val="2"/>
          <w:sz w:val="20"/>
        </w:rPr>
      </w:pPr>
      <w:r w:rsidRPr="00C20693">
        <w:rPr>
          <w:rFonts w:ascii="標楷體" w:eastAsia="標楷體" w:hAnsi="標楷體" w:hint="eastAsia"/>
          <w:spacing w:val="2"/>
          <w:sz w:val="20"/>
        </w:rPr>
        <w:t>說明</w:t>
      </w:r>
      <w:r w:rsidRPr="00BC40F2">
        <w:rPr>
          <w:rFonts w:ascii="標楷體" w:eastAsia="標楷體" w:hAnsi="標楷體" w:hint="eastAsia"/>
          <w:sz w:val="20"/>
        </w:rPr>
        <w:t>：</w:t>
      </w:r>
      <w:r>
        <w:rPr>
          <w:rFonts w:ascii="標楷體" w:eastAsia="標楷體" w:hAnsi="標楷體" w:hint="eastAsia"/>
          <w:sz w:val="20"/>
        </w:rPr>
        <w:t>1.服務費包含車行管理費、合作社服務費、客運服務業服務費、無線電臺服務費及衛星派遣服務費。</w:t>
      </w:r>
    </w:p>
    <w:p w:rsidR="00FD6611" w:rsidRDefault="00BC40F2" w:rsidP="0075064B">
      <w:pPr>
        <w:spacing w:line="200" w:lineRule="exact"/>
        <w:ind w:leftChars="50" w:left="399" w:rightChars="-40" w:right="-96" w:hangingChars="137" w:hanging="279"/>
        <w:rPr>
          <w:rFonts w:ascii="標楷體" w:eastAsia="標楷體" w:hAnsi="標楷體"/>
          <w:sz w:val="20"/>
        </w:rPr>
      </w:pPr>
      <w:r w:rsidRPr="00926A01">
        <w:rPr>
          <w:rFonts w:ascii="標楷體" w:eastAsia="標楷體" w:hAnsi="標楷體" w:hint="eastAsia"/>
          <w:color w:val="FFFFFF"/>
          <w:spacing w:val="2"/>
          <w:sz w:val="20"/>
        </w:rPr>
        <w:t>說明</w:t>
      </w:r>
      <w:r w:rsidRPr="00926A01">
        <w:rPr>
          <w:rFonts w:ascii="標楷體" w:eastAsia="標楷體" w:hAnsi="標楷體" w:hint="eastAsia"/>
          <w:color w:val="FFFFFF"/>
          <w:sz w:val="20"/>
        </w:rPr>
        <w:t>：</w:t>
      </w:r>
      <w:r w:rsidR="00FD6611">
        <w:rPr>
          <w:rFonts w:ascii="標楷體" w:eastAsia="標楷體" w:hAnsi="標楷體" w:hint="eastAsia"/>
          <w:sz w:val="20"/>
        </w:rPr>
        <w:t>2.平均每月服務費及平均每月停車費均為全體(包含無需支付費用者)之加權平均數。</w:t>
      </w:r>
    </w:p>
    <w:p w:rsidR="00FD6611" w:rsidRDefault="00BC40F2" w:rsidP="0075064B">
      <w:pPr>
        <w:spacing w:line="200" w:lineRule="exact"/>
        <w:ind w:leftChars="50" w:left="399" w:rightChars="-40" w:right="-96" w:hangingChars="137" w:hanging="279"/>
        <w:rPr>
          <w:rFonts w:ascii="標楷體" w:eastAsia="標楷體" w:hAnsi="標楷體"/>
          <w:sz w:val="20"/>
        </w:rPr>
      </w:pPr>
      <w:r w:rsidRPr="00926A01">
        <w:rPr>
          <w:rFonts w:ascii="標楷體" w:eastAsia="標楷體" w:hAnsi="標楷體" w:hint="eastAsia"/>
          <w:color w:val="FFFFFF"/>
          <w:spacing w:val="2"/>
          <w:sz w:val="20"/>
        </w:rPr>
        <w:t>說明</w:t>
      </w:r>
      <w:r w:rsidRPr="00926A01">
        <w:rPr>
          <w:rFonts w:ascii="標楷體" w:eastAsia="標楷體" w:hAnsi="標楷體" w:hint="eastAsia"/>
          <w:color w:val="FFFFFF"/>
          <w:sz w:val="20"/>
        </w:rPr>
        <w:t>：</w:t>
      </w:r>
      <w:r w:rsidR="00FD6611">
        <w:rPr>
          <w:rFonts w:ascii="標楷體" w:eastAsia="標楷體" w:hAnsi="標楷體" w:hint="eastAsia"/>
          <w:sz w:val="20"/>
        </w:rPr>
        <w:t>3.平均每月營業</w:t>
      </w:r>
      <w:r w:rsidR="001A6F1B">
        <w:rPr>
          <w:rFonts w:ascii="標楷體" w:eastAsia="標楷體" w:hAnsi="標楷體" w:hint="eastAsia"/>
          <w:sz w:val="20"/>
        </w:rPr>
        <w:t>總收入</w:t>
      </w:r>
      <w:r w:rsidR="00FD6611">
        <w:rPr>
          <w:rFonts w:ascii="標楷體" w:eastAsia="標楷體" w:hAnsi="標楷體" w:hint="eastAsia"/>
          <w:sz w:val="20"/>
        </w:rPr>
        <w:t>係全體計程車(含專、兼職)</w:t>
      </w:r>
      <w:r w:rsidR="001A6F1B">
        <w:rPr>
          <w:rFonts w:ascii="標楷體" w:eastAsia="標楷體" w:hAnsi="標楷體" w:hint="eastAsia"/>
          <w:sz w:val="20"/>
        </w:rPr>
        <w:t>每月營業總收入</w:t>
      </w:r>
      <w:r w:rsidR="00FD6611">
        <w:rPr>
          <w:rFonts w:ascii="標楷體" w:eastAsia="標楷體" w:hAnsi="標楷體" w:hint="eastAsia"/>
          <w:sz w:val="20"/>
        </w:rPr>
        <w:t>之平均數。</w:t>
      </w:r>
    </w:p>
    <w:p w:rsidR="00BC40F2" w:rsidRDefault="00BC40F2" w:rsidP="0075064B">
      <w:pPr>
        <w:spacing w:line="200" w:lineRule="exact"/>
        <w:ind w:leftChars="50" w:left="399" w:rightChars="-40" w:right="-96" w:hangingChars="137" w:hanging="279"/>
        <w:rPr>
          <w:rFonts w:ascii="標楷體" w:eastAsia="標楷體" w:hAnsi="標楷體"/>
          <w:sz w:val="20"/>
        </w:rPr>
      </w:pPr>
      <w:r w:rsidRPr="00926A01">
        <w:rPr>
          <w:rFonts w:ascii="標楷體" w:eastAsia="標楷體" w:hAnsi="標楷體" w:hint="eastAsia"/>
          <w:color w:val="FFFFFF"/>
          <w:spacing w:val="2"/>
          <w:sz w:val="20"/>
        </w:rPr>
        <w:t>說明</w:t>
      </w:r>
      <w:r w:rsidRPr="00926A01">
        <w:rPr>
          <w:rFonts w:ascii="標楷體" w:eastAsia="標楷體" w:hAnsi="標楷體" w:hint="eastAsia"/>
          <w:color w:val="FFFFFF"/>
          <w:sz w:val="20"/>
        </w:rPr>
        <w:t>：</w:t>
      </w:r>
      <w:r>
        <w:rPr>
          <w:rFonts w:ascii="標楷體" w:eastAsia="標楷體" w:hAnsi="標楷體" w:hint="eastAsia"/>
          <w:sz w:val="20"/>
        </w:rPr>
        <w:t>4.</w:t>
      </w:r>
      <w:r w:rsidRPr="00C20693">
        <w:rPr>
          <w:rFonts w:ascii="標楷體" w:eastAsia="標楷體" w:hAnsi="標楷體" w:hint="eastAsia"/>
          <w:sz w:val="20"/>
        </w:rPr>
        <w:t>以</w:t>
      </w:r>
      <w:r>
        <w:rPr>
          <w:rFonts w:ascii="標楷體" w:eastAsia="標楷體" w:hAnsi="標楷體" w:hint="eastAsia"/>
          <w:sz w:val="20"/>
        </w:rPr>
        <w:t>每公升</w:t>
      </w:r>
      <w:r w:rsidRPr="00C20693">
        <w:rPr>
          <w:rFonts w:ascii="標楷體" w:eastAsia="標楷體" w:hAnsi="標楷體" w:hint="eastAsia"/>
          <w:sz w:val="20"/>
        </w:rPr>
        <w:t>95無鉛汽油為例，</w:t>
      </w:r>
      <w:r w:rsidR="00E74CD3">
        <w:rPr>
          <w:rFonts w:ascii="標楷體" w:eastAsia="標楷體" w:hAnsi="標楷體" w:hint="eastAsia"/>
          <w:sz w:val="20"/>
        </w:rPr>
        <w:t>100</w:t>
      </w:r>
      <w:r w:rsidRPr="00C20693">
        <w:rPr>
          <w:rFonts w:ascii="標楷體" w:eastAsia="標楷體" w:hAnsi="標楷體" w:hint="eastAsia"/>
          <w:sz w:val="20"/>
        </w:rPr>
        <w:t>年平均價格</w:t>
      </w:r>
      <w:r w:rsidR="00E74CD3">
        <w:rPr>
          <w:rFonts w:ascii="標楷體" w:eastAsia="標楷體" w:hAnsi="標楷體" w:hint="eastAsia"/>
          <w:sz w:val="20"/>
        </w:rPr>
        <w:t>為31.9</w:t>
      </w:r>
      <w:r w:rsidRPr="00C20693">
        <w:rPr>
          <w:rFonts w:ascii="標楷體" w:eastAsia="標楷體" w:hAnsi="標楷體" w:hint="eastAsia"/>
          <w:sz w:val="20"/>
        </w:rPr>
        <w:t>元，</w:t>
      </w:r>
      <w:r w:rsidR="00E74CD3">
        <w:rPr>
          <w:rFonts w:ascii="標楷體" w:eastAsia="標楷體" w:hAnsi="標楷體" w:hint="eastAsia"/>
          <w:sz w:val="20"/>
        </w:rPr>
        <w:t>102</w:t>
      </w:r>
      <w:r w:rsidRPr="00C20693">
        <w:rPr>
          <w:rFonts w:ascii="標楷體" w:eastAsia="標楷體" w:hAnsi="標楷體" w:hint="eastAsia"/>
          <w:sz w:val="20"/>
        </w:rPr>
        <w:t>年平均價格</w:t>
      </w:r>
      <w:r>
        <w:rPr>
          <w:rFonts w:ascii="標楷體" w:eastAsia="標楷體" w:hAnsi="標楷體" w:hint="eastAsia"/>
          <w:sz w:val="20"/>
        </w:rPr>
        <w:t>為</w:t>
      </w:r>
      <w:r w:rsidR="00E74CD3">
        <w:rPr>
          <w:rFonts w:ascii="標楷體" w:eastAsia="標楷體" w:hAnsi="標楷體" w:hint="eastAsia"/>
          <w:sz w:val="20"/>
        </w:rPr>
        <w:t>34.9</w:t>
      </w:r>
      <w:r w:rsidRPr="00C20693">
        <w:rPr>
          <w:rFonts w:ascii="標楷體" w:eastAsia="標楷體" w:hAnsi="標楷體" w:hint="eastAsia"/>
          <w:sz w:val="20"/>
        </w:rPr>
        <w:t>元，上漲</w:t>
      </w:r>
      <w:r w:rsidR="00E74CD3">
        <w:rPr>
          <w:rFonts w:ascii="標楷體" w:eastAsia="標楷體" w:hAnsi="標楷體" w:hint="eastAsia"/>
          <w:sz w:val="20"/>
        </w:rPr>
        <w:t>9.4</w:t>
      </w:r>
      <w:r w:rsidRPr="00C20693">
        <w:rPr>
          <w:rFonts w:ascii="標楷體" w:eastAsia="標楷體" w:hAnsi="標楷體" w:hint="eastAsia"/>
          <w:sz w:val="20"/>
        </w:rPr>
        <w:t>%。</w:t>
      </w:r>
    </w:p>
    <w:p w:rsidR="00FD6611" w:rsidRPr="00C20693" w:rsidRDefault="00BC40F2" w:rsidP="0075064B">
      <w:pPr>
        <w:spacing w:line="200" w:lineRule="exact"/>
        <w:ind w:leftChars="50" w:left="399" w:rightChars="-40" w:right="-96" w:hangingChars="137" w:hanging="279"/>
        <w:rPr>
          <w:rFonts w:ascii="標楷體" w:eastAsia="標楷體" w:hAnsi="標楷體"/>
          <w:sz w:val="20"/>
        </w:rPr>
      </w:pPr>
      <w:r w:rsidRPr="00926A01">
        <w:rPr>
          <w:rFonts w:ascii="標楷體" w:eastAsia="標楷體" w:hAnsi="標楷體" w:hint="eastAsia"/>
          <w:color w:val="FFFFFF"/>
          <w:spacing w:val="2"/>
          <w:sz w:val="20"/>
        </w:rPr>
        <w:t>說明</w:t>
      </w:r>
      <w:r w:rsidRPr="00926A01">
        <w:rPr>
          <w:rFonts w:ascii="標楷體" w:eastAsia="標楷體" w:hAnsi="標楷體" w:hint="eastAsia"/>
          <w:color w:val="FFFFFF"/>
          <w:sz w:val="20"/>
        </w:rPr>
        <w:t>：</w:t>
      </w:r>
      <w:r w:rsidR="00C20693" w:rsidRPr="00926A01">
        <w:rPr>
          <w:rFonts w:ascii="標楷體" w:eastAsia="標楷體" w:hAnsi="標楷體" w:hint="eastAsia"/>
          <w:color w:val="FFFFFF"/>
          <w:sz w:val="20"/>
        </w:rPr>
        <w:t>4.</w:t>
      </w:r>
      <w:r w:rsidR="00B77E52" w:rsidRPr="00C20693">
        <w:rPr>
          <w:rFonts w:ascii="標楷體" w:eastAsia="標楷體" w:hAnsi="標楷體" w:hint="eastAsia"/>
          <w:sz w:val="20"/>
        </w:rPr>
        <w:t>(資料來源：經濟部能源局)</w:t>
      </w:r>
    </w:p>
    <w:p w:rsidR="00D4028C" w:rsidRPr="00776222" w:rsidRDefault="000240AE" w:rsidP="005C7049">
      <w:pPr>
        <w:adjustRightInd/>
        <w:spacing w:beforeLines="50" w:before="120" w:line="380" w:lineRule="exact"/>
        <w:ind w:leftChars="250" w:left="600" w:rightChars="60" w:right="144" w:firstLineChars="214" w:firstLine="599"/>
        <w:jc w:val="both"/>
        <w:textAlignment w:val="auto"/>
        <w:rPr>
          <w:rFonts w:ascii="標楷體" w:eastAsia="標楷體" w:hAnsi="標楷體"/>
          <w:bCs/>
          <w:kern w:val="2"/>
          <w:sz w:val="28"/>
          <w:szCs w:val="24"/>
        </w:rPr>
      </w:pPr>
      <w:r w:rsidRPr="00776222">
        <w:rPr>
          <w:rFonts w:ascii="標楷體" w:eastAsia="標楷體" w:hAnsi="標楷體" w:hint="eastAsia"/>
          <w:bCs/>
          <w:kern w:val="2"/>
          <w:sz w:val="28"/>
          <w:szCs w:val="24"/>
        </w:rPr>
        <w:t>觀察近10年</w:t>
      </w:r>
      <w:r w:rsidR="00776222" w:rsidRPr="00776222">
        <w:rPr>
          <w:rFonts w:ascii="標楷體" w:eastAsia="標楷體" w:hAnsi="標楷體" w:hint="eastAsia"/>
          <w:bCs/>
          <w:kern w:val="2"/>
          <w:sz w:val="28"/>
          <w:szCs w:val="24"/>
        </w:rPr>
        <w:t>計程車</w:t>
      </w:r>
      <w:r w:rsidR="00776222">
        <w:rPr>
          <w:rFonts w:ascii="標楷體" w:eastAsia="標楷體" w:hAnsi="標楷體" w:hint="eastAsia"/>
          <w:bCs/>
          <w:kern w:val="2"/>
          <w:sz w:val="28"/>
          <w:szCs w:val="24"/>
        </w:rPr>
        <w:t>的營運收支狀況，</w:t>
      </w:r>
      <w:r w:rsidR="00580D8B">
        <w:rPr>
          <w:rFonts w:ascii="標楷體" w:eastAsia="標楷體" w:hAnsi="標楷體" w:hint="eastAsia"/>
          <w:bCs/>
          <w:kern w:val="2"/>
          <w:sz w:val="28"/>
          <w:szCs w:val="24"/>
        </w:rPr>
        <w:t>因為</w:t>
      </w:r>
      <w:r w:rsidR="00DD5487">
        <w:rPr>
          <w:rFonts w:ascii="標楷體" w:eastAsia="標楷體" w:hAnsi="標楷體" w:hint="eastAsia"/>
          <w:bCs/>
          <w:kern w:val="2"/>
          <w:sz w:val="28"/>
          <w:szCs w:val="24"/>
        </w:rPr>
        <w:t>全球</w:t>
      </w:r>
      <w:r w:rsidR="00580D8B">
        <w:rPr>
          <w:rFonts w:ascii="標楷體" w:eastAsia="標楷體" w:hAnsi="標楷體" w:hint="eastAsia"/>
          <w:bCs/>
          <w:kern w:val="2"/>
          <w:sz w:val="28"/>
          <w:szCs w:val="24"/>
        </w:rPr>
        <w:t>油價及</w:t>
      </w:r>
      <w:r w:rsidR="00DD5487">
        <w:rPr>
          <w:rFonts w:ascii="標楷體" w:eastAsia="標楷體" w:hAnsi="標楷體" w:hint="eastAsia"/>
          <w:bCs/>
          <w:kern w:val="2"/>
          <w:sz w:val="28"/>
          <w:szCs w:val="24"/>
        </w:rPr>
        <w:t>物資</w:t>
      </w:r>
      <w:r w:rsidR="00580D8B">
        <w:rPr>
          <w:rFonts w:ascii="標楷體" w:eastAsia="標楷體" w:hAnsi="標楷體" w:hint="eastAsia"/>
          <w:bCs/>
          <w:kern w:val="2"/>
          <w:sz w:val="28"/>
          <w:szCs w:val="24"/>
        </w:rPr>
        <w:t>不斷上漲的影響</w:t>
      </w:r>
      <w:r w:rsidR="00C17D9F">
        <w:rPr>
          <w:rFonts w:ascii="標楷體" w:eastAsia="標楷體" w:hAnsi="標楷體" w:hint="eastAsia"/>
          <w:bCs/>
          <w:kern w:val="2"/>
          <w:sz w:val="28"/>
          <w:szCs w:val="24"/>
        </w:rPr>
        <w:t>(以我國95無鉛汽油為例，10年來上漲73.6%)</w:t>
      </w:r>
      <w:r w:rsidR="00580D8B">
        <w:rPr>
          <w:rFonts w:ascii="標楷體" w:eastAsia="標楷體" w:hAnsi="標楷體" w:hint="eastAsia"/>
          <w:bCs/>
          <w:kern w:val="2"/>
          <w:sz w:val="28"/>
          <w:szCs w:val="24"/>
        </w:rPr>
        <w:t>，</w:t>
      </w:r>
      <w:r w:rsidR="00776222">
        <w:rPr>
          <w:rFonts w:ascii="標楷體" w:eastAsia="標楷體" w:hAnsi="標楷體" w:hint="eastAsia"/>
          <w:bCs/>
          <w:kern w:val="2"/>
          <w:sz w:val="28"/>
          <w:szCs w:val="24"/>
        </w:rPr>
        <w:t>計程車平均每月營業支出由92年1萬4,484元</w:t>
      </w:r>
      <w:r w:rsidR="00580D8B">
        <w:rPr>
          <w:rFonts w:ascii="標楷體" w:eastAsia="標楷體" w:hAnsi="標楷體" w:hint="eastAsia"/>
          <w:bCs/>
          <w:kern w:val="2"/>
          <w:sz w:val="28"/>
          <w:szCs w:val="24"/>
        </w:rPr>
        <w:t>上升至102年2萬1,318元，</w:t>
      </w:r>
      <w:r w:rsidR="00AF504E">
        <w:rPr>
          <w:rFonts w:ascii="標楷體" w:eastAsia="標楷體" w:hAnsi="標楷體" w:hint="eastAsia"/>
          <w:bCs/>
          <w:kern w:val="2"/>
          <w:sz w:val="28"/>
          <w:szCs w:val="24"/>
        </w:rPr>
        <w:t>大幅</w:t>
      </w:r>
      <w:r w:rsidR="00580D8B">
        <w:rPr>
          <w:rFonts w:ascii="標楷體" w:eastAsia="標楷體" w:hAnsi="標楷體" w:hint="eastAsia"/>
          <w:bCs/>
          <w:kern w:val="2"/>
          <w:sz w:val="28"/>
          <w:szCs w:val="24"/>
        </w:rPr>
        <w:t>增加</w:t>
      </w:r>
      <w:r w:rsidR="00DD5487">
        <w:rPr>
          <w:rFonts w:ascii="標楷體" w:eastAsia="標楷體" w:hAnsi="標楷體" w:hint="eastAsia"/>
          <w:bCs/>
          <w:kern w:val="2"/>
          <w:sz w:val="28"/>
          <w:szCs w:val="24"/>
        </w:rPr>
        <w:t>47.2%(或6,834元)；</w:t>
      </w:r>
      <w:r w:rsidR="00CC547F">
        <w:rPr>
          <w:rFonts w:ascii="標楷體" w:eastAsia="標楷體" w:hAnsi="標楷體" w:hint="eastAsia"/>
          <w:bCs/>
          <w:kern w:val="2"/>
          <w:sz w:val="28"/>
          <w:szCs w:val="24"/>
        </w:rPr>
        <w:t>而</w:t>
      </w:r>
      <w:r w:rsidR="00776222">
        <w:rPr>
          <w:rFonts w:ascii="標楷體" w:eastAsia="標楷體" w:hAnsi="標楷體" w:hint="eastAsia"/>
          <w:bCs/>
          <w:kern w:val="2"/>
          <w:sz w:val="28"/>
          <w:szCs w:val="24"/>
        </w:rPr>
        <w:t>計程車平均</w:t>
      </w:r>
      <w:r w:rsidR="00776222" w:rsidRPr="00776222">
        <w:rPr>
          <w:rFonts w:ascii="標楷體" w:eastAsia="標楷體" w:hAnsi="標楷體" w:hint="eastAsia"/>
          <w:bCs/>
          <w:kern w:val="2"/>
          <w:sz w:val="28"/>
          <w:szCs w:val="24"/>
        </w:rPr>
        <w:t>每月</w:t>
      </w:r>
      <w:r w:rsidR="00AF504E">
        <w:rPr>
          <w:rFonts w:ascii="標楷體" w:eastAsia="標楷體" w:hAnsi="標楷體" w:hint="eastAsia"/>
          <w:bCs/>
          <w:kern w:val="2"/>
          <w:sz w:val="28"/>
          <w:szCs w:val="24"/>
        </w:rPr>
        <w:t>總</w:t>
      </w:r>
      <w:r w:rsidR="00776222" w:rsidRPr="00776222">
        <w:rPr>
          <w:rFonts w:ascii="標楷體" w:eastAsia="標楷體" w:hAnsi="標楷體" w:hint="eastAsia"/>
          <w:bCs/>
          <w:kern w:val="2"/>
          <w:sz w:val="28"/>
          <w:szCs w:val="24"/>
        </w:rPr>
        <w:t>收入</w:t>
      </w:r>
      <w:r w:rsidR="00486E97">
        <w:rPr>
          <w:rFonts w:ascii="標楷體" w:eastAsia="標楷體" w:hAnsi="標楷體" w:hint="eastAsia"/>
          <w:bCs/>
          <w:kern w:val="2"/>
          <w:sz w:val="28"/>
          <w:szCs w:val="24"/>
        </w:rPr>
        <w:t>則</w:t>
      </w:r>
      <w:r w:rsidR="00776222" w:rsidRPr="00776222">
        <w:rPr>
          <w:rFonts w:ascii="標楷體" w:eastAsia="標楷體" w:hAnsi="標楷體" w:hint="eastAsia"/>
          <w:bCs/>
          <w:kern w:val="2"/>
          <w:sz w:val="28"/>
          <w:szCs w:val="24"/>
        </w:rPr>
        <w:t>由92年</w:t>
      </w:r>
      <w:r w:rsidR="00AF504E">
        <w:rPr>
          <w:rFonts w:ascii="標楷體" w:eastAsia="標楷體" w:hAnsi="標楷體" w:hint="eastAsia"/>
          <w:bCs/>
          <w:kern w:val="2"/>
          <w:sz w:val="28"/>
          <w:szCs w:val="24"/>
        </w:rPr>
        <w:t>3</w:t>
      </w:r>
      <w:r w:rsidR="00776222">
        <w:rPr>
          <w:rFonts w:ascii="標楷體" w:eastAsia="標楷體" w:hAnsi="標楷體" w:hint="eastAsia"/>
          <w:bCs/>
          <w:kern w:val="2"/>
          <w:sz w:val="28"/>
          <w:szCs w:val="24"/>
        </w:rPr>
        <w:t>萬</w:t>
      </w:r>
      <w:r w:rsidR="00AF504E">
        <w:rPr>
          <w:rFonts w:ascii="標楷體" w:eastAsia="標楷體" w:hAnsi="標楷體" w:hint="eastAsia"/>
          <w:bCs/>
          <w:kern w:val="2"/>
          <w:sz w:val="28"/>
          <w:szCs w:val="24"/>
        </w:rPr>
        <w:t>8</w:t>
      </w:r>
      <w:r w:rsidR="00776222">
        <w:rPr>
          <w:rFonts w:ascii="標楷體" w:eastAsia="標楷體" w:hAnsi="標楷體" w:hint="eastAsia"/>
          <w:bCs/>
          <w:kern w:val="2"/>
          <w:sz w:val="28"/>
          <w:szCs w:val="24"/>
        </w:rPr>
        <w:t>,</w:t>
      </w:r>
      <w:r w:rsidR="00AF504E">
        <w:rPr>
          <w:rFonts w:ascii="標楷體" w:eastAsia="標楷體" w:hAnsi="標楷體" w:hint="eastAsia"/>
          <w:bCs/>
          <w:kern w:val="2"/>
          <w:sz w:val="28"/>
          <w:szCs w:val="24"/>
        </w:rPr>
        <w:t>726</w:t>
      </w:r>
      <w:r w:rsidR="00776222">
        <w:rPr>
          <w:rFonts w:ascii="標楷體" w:eastAsia="標楷體" w:hAnsi="標楷體" w:hint="eastAsia"/>
          <w:bCs/>
          <w:kern w:val="2"/>
          <w:sz w:val="28"/>
          <w:szCs w:val="24"/>
        </w:rPr>
        <w:t>元</w:t>
      </w:r>
      <w:r w:rsidR="00AF504E">
        <w:rPr>
          <w:rFonts w:ascii="標楷體" w:eastAsia="標楷體" w:hAnsi="標楷體" w:hint="eastAsia"/>
          <w:bCs/>
          <w:kern w:val="2"/>
          <w:sz w:val="28"/>
          <w:szCs w:val="24"/>
        </w:rPr>
        <w:t>小幅上升</w:t>
      </w:r>
      <w:r w:rsidR="00776222">
        <w:rPr>
          <w:rFonts w:ascii="標楷體" w:eastAsia="標楷體" w:hAnsi="標楷體" w:hint="eastAsia"/>
          <w:bCs/>
          <w:kern w:val="2"/>
          <w:sz w:val="28"/>
          <w:szCs w:val="24"/>
        </w:rPr>
        <w:t>至102年</w:t>
      </w:r>
      <w:r w:rsidR="00AF504E">
        <w:rPr>
          <w:rFonts w:ascii="標楷體" w:eastAsia="標楷體" w:hAnsi="標楷體" w:hint="eastAsia"/>
          <w:bCs/>
          <w:kern w:val="2"/>
          <w:sz w:val="28"/>
          <w:szCs w:val="24"/>
        </w:rPr>
        <w:t>4</w:t>
      </w:r>
      <w:r w:rsidR="00776222">
        <w:rPr>
          <w:rFonts w:ascii="標楷體" w:eastAsia="標楷體" w:hAnsi="標楷體" w:hint="eastAsia"/>
          <w:bCs/>
          <w:kern w:val="2"/>
          <w:sz w:val="28"/>
          <w:szCs w:val="24"/>
        </w:rPr>
        <w:t>萬</w:t>
      </w:r>
      <w:r w:rsidR="00AF504E">
        <w:rPr>
          <w:rFonts w:ascii="標楷體" w:eastAsia="標楷體" w:hAnsi="標楷體" w:hint="eastAsia"/>
          <w:bCs/>
          <w:kern w:val="2"/>
          <w:sz w:val="28"/>
          <w:szCs w:val="24"/>
        </w:rPr>
        <w:t>1,366</w:t>
      </w:r>
      <w:r w:rsidR="00776222">
        <w:rPr>
          <w:rFonts w:ascii="標楷體" w:eastAsia="標楷體" w:hAnsi="標楷體" w:hint="eastAsia"/>
          <w:bCs/>
          <w:kern w:val="2"/>
          <w:sz w:val="28"/>
          <w:szCs w:val="24"/>
        </w:rPr>
        <w:t>元，</w:t>
      </w:r>
      <w:r w:rsidR="00AF504E">
        <w:rPr>
          <w:rFonts w:ascii="標楷體" w:eastAsia="標楷體" w:hAnsi="標楷體" w:hint="eastAsia"/>
          <w:bCs/>
          <w:kern w:val="2"/>
          <w:sz w:val="28"/>
          <w:szCs w:val="24"/>
        </w:rPr>
        <w:t>增加6.8%(或2,640元)</w:t>
      </w:r>
      <w:r w:rsidR="00776222">
        <w:rPr>
          <w:rFonts w:ascii="標楷體" w:eastAsia="標楷體" w:hAnsi="標楷體" w:hint="eastAsia"/>
          <w:bCs/>
          <w:kern w:val="2"/>
          <w:sz w:val="28"/>
          <w:szCs w:val="24"/>
        </w:rPr>
        <w:t>。</w:t>
      </w:r>
      <w:r w:rsidR="000136AC">
        <w:rPr>
          <w:rFonts w:ascii="標楷體" w:eastAsia="標楷體" w:hAnsi="標楷體" w:hint="eastAsia"/>
          <w:bCs/>
          <w:kern w:val="2"/>
          <w:sz w:val="28"/>
          <w:szCs w:val="24"/>
        </w:rPr>
        <w:t>顯示</w:t>
      </w:r>
      <w:r w:rsidR="00AF504E">
        <w:rPr>
          <w:rFonts w:ascii="標楷體" w:eastAsia="標楷體" w:hAnsi="標楷體" w:hint="eastAsia"/>
          <w:bCs/>
          <w:kern w:val="2"/>
          <w:sz w:val="28"/>
          <w:szCs w:val="24"/>
        </w:rPr>
        <w:t>近10年</w:t>
      </w:r>
      <w:r w:rsidR="000136AC">
        <w:rPr>
          <w:rFonts w:ascii="標楷體" w:eastAsia="標楷體" w:hAnsi="標楷體" w:hint="eastAsia"/>
          <w:bCs/>
          <w:kern w:val="2"/>
          <w:sz w:val="28"/>
          <w:szCs w:val="24"/>
        </w:rPr>
        <w:t>計程車的營業</w:t>
      </w:r>
      <w:r w:rsidR="00AF504E">
        <w:rPr>
          <w:rFonts w:ascii="標楷體" w:eastAsia="標楷體" w:hAnsi="標楷體" w:hint="eastAsia"/>
          <w:bCs/>
          <w:kern w:val="2"/>
          <w:sz w:val="28"/>
          <w:szCs w:val="24"/>
        </w:rPr>
        <w:t>總</w:t>
      </w:r>
      <w:r w:rsidR="009C00D6">
        <w:rPr>
          <w:rFonts w:ascii="標楷體" w:eastAsia="標楷體" w:hAnsi="標楷體" w:hint="eastAsia"/>
          <w:bCs/>
          <w:kern w:val="2"/>
          <w:sz w:val="28"/>
          <w:szCs w:val="24"/>
        </w:rPr>
        <w:t>支出</w:t>
      </w:r>
      <w:r w:rsidR="00C17D9F">
        <w:rPr>
          <w:rFonts w:ascii="標楷體" w:eastAsia="標楷體" w:hAnsi="標楷體" w:hint="eastAsia"/>
          <w:bCs/>
          <w:kern w:val="2"/>
          <w:sz w:val="28"/>
          <w:szCs w:val="24"/>
        </w:rPr>
        <w:t>因油價上漲帶動燃料費支出增加</w:t>
      </w:r>
      <w:r w:rsidR="009C00D6">
        <w:rPr>
          <w:rFonts w:ascii="標楷體" w:eastAsia="標楷體" w:hAnsi="標楷體" w:hint="eastAsia"/>
          <w:bCs/>
          <w:kern w:val="2"/>
          <w:sz w:val="28"/>
          <w:szCs w:val="24"/>
        </w:rPr>
        <w:t>，</w:t>
      </w:r>
      <w:r w:rsidR="00C9461C">
        <w:rPr>
          <w:rFonts w:ascii="標楷體" w:eastAsia="標楷體" w:hAnsi="標楷體" w:hint="eastAsia"/>
          <w:bCs/>
          <w:kern w:val="2"/>
          <w:sz w:val="28"/>
          <w:szCs w:val="24"/>
        </w:rPr>
        <w:t>導致</w:t>
      </w:r>
      <w:r w:rsidR="00C9461C" w:rsidRPr="009264D7">
        <w:rPr>
          <w:rFonts w:ascii="標楷體" w:eastAsia="標楷體" w:hAnsi="標楷體" w:hint="eastAsia"/>
          <w:bCs/>
          <w:kern w:val="2"/>
          <w:sz w:val="28"/>
          <w:szCs w:val="24"/>
        </w:rPr>
        <w:t>營業總收入的增幅</w:t>
      </w:r>
      <w:r w:rsidR="00C9461C">
        <w:rPr>
          <w:rFonts w:ascii="標楷體" w:eastAsia="標楷體" w:hAnsi="標楷體" w:hint="eastAsia"/>
          <w:bCs/>
          <w:kern w:val="2"/>
          <w:sz w:val="28"/>
          <w:szCs w:val="24"/>
        </w:rPr>
        <w:t>顯著</w:t>
      </w:r>
      <w:r w:rsidR="00C9461C" w:rsidRPr="009264D7">
        <w:rPr>
          <w:rFonts w:ascii="標楷體" w:eastAsia="標楷體" w:hAnsi="標楷體" w:hint="eastAsia"/>
          <w:bCs/>
          <w:kern w:val="2"/>
          <w:sz w:val="28"/>
          <w:szCs w:val="24"/>
        </w:rPr>
        <w:t>小於營業支出的增幅</w:t>
      </w:r>
      <w:r w:rsidR="0075064B">
        <w:rPr>
          <w:rFonts w:ascii="標楷體" w:eastAsia="標楷體" w:hAnsi="標楷體" w:hint="eastAsia"/>
          <w:bCs/>
          <w:kern w:val="2"/>
          <w:sz w:val="28"/>
          <w:szCs w:val="24"/>
        </w:rPr>
        <w:t>。政府</w:t>
      </w:r>
      <w:r w:rsidR="00C17D9F">
        <w:rPr>
          <w:rFonts w:ascii="標楷體" w:eastAsia="標楷體" w:hAnsi="標楷體" w:hint="eastAsia"/>
          <w:bCs/>
          <w:kern w:val="2"/>
          <w:sz w:val="28"/>
          <w:szCs w:val="24"/>
        </w:rPr>
        <w:t>於100年</w:t>
      </w:r>
      <w:r w:rsidR="00C22832">
        <w:rPr>
          <w:rFonts w:ascii="標楷體" w:eastAsia="標楷體" w:hAnsi="標楷體" w:hint="eastAsia"/>
          <w:bCs/>
          <w:kern w:val="2"/>
          <w:sz w:val="28"/>
          <w:szCs w:val="24"/>
        </w:rPr>
        <w:t>正式</w:t>
      </w:r>
      <w:r w:rsidR="00C17D9F">
        <w:rPr>
          <w:rFonts w:ascii="標楷體" w:eastAsia="標楷體" w:hAnsi="標楷體" w:hint="eastAsia"/>
          <w:bCs/>
          <w:kern w:val="2"/>
          <w:sz w:val="28"/>
          <w:szCs w:val="24"/>
        </w:rPr>
        <w:t>推出計程車</w:t>
      </w:r>
      <w:r w:rsidR="00C17D9F">
        <w:rPr>
          <w:rFonts w:ascii="新細明體" w:eastAsia="新細明體" w:hAnsi="新細明體" w:hint="eastAsia"/>
          <w:bCs/>
          <w:kern w:val="2"/>
          <w:sz w:val="28"/>
          <w:szCs w:val="24"/>
        </w:rPr>
        <w:t>「</w:t>
      </w:r>
      <w:r w:rsidR="00C17D9F">
        <w:rPr>
          <w:rFonts w:ascii="標楷體" w:eastAsia="標楷體" w:hAnsi="標楷體" w:hint="eastAsia"/>
          <w:bCs/>
          <w:kern w:val="2"/>
          <w:sz w:val="28"/>
          <w:szCs w:val="24"/>
        </w:rPr>
        <w:t>油價補貼</w:t>
      </w:r>
      <w:r w:rsidR="00C17D9F">
        <w:rPr>
          <w:rFonts w:ascii="新細明體" w:eastAsia="新細明體" w:hAnsi="新細明體" w:hint="eastAsia"/>
          <w:bCs/>
          <w:kern w:val="2"/>
          <w:sz w:val="28"/>
          <w:szCs w:val="24"/>
        </w:rPr>
        <w:t>」</w:t>
      </w:r>
      <w:r w:rsidR="00C17D9F">
        <w:rPr>
          <w:rFonts w:ascii="標楷體" w:eastAsia="標楷體" w:hAnsi="標楷體" w:hint="eastAsia"/>
          <w:bCs/>
          <w:kern w:val="2"/>
          <w:sz w:val="28"/>
          <w:szCs w:val="24"/>
        </w:rPr>
        <w:t>政策，</w:t>
      </w:r>
      <w:r w:rsidR="00C22832">
        <w:rPr>
          <w:rFonts w:ascii="標楷體" w:eastAsia="標楷體" w:hAnsi="標楷體" w:hint="eastAsia"/>
          <w:bCs/>
          <w:kern w:val="2"/>
          <w:sz w:val="28"/>
          <w:szCs w:val="24"/>
        </w:rPr>
        <w:t>每輛車</w:t>
      </w:r>
      <w:r w:rsidR="00A34A5C">
        <w:rPr>
          <w:rFonts w:ascii="標楷體" w:eastAsia="標楷體" w:hAnsi="標楷體" w:hint="eastAsia"/>
          <w:bCs/>
          <w:kern w:val="2"/>
          <w:sz w:val="28"/>
          <w:szCs w:val="24"/>
        </w:rPr>
        <w:t>補貼每月燃料費最高</w:t>
      </w:r>
      <w:r w:rsidR="0075064B">
        <w:rPr>
          <w:rFonts w:ascii="標楷體" w:eastAsia="標楷體" w:hAnsi="標楷體" w:hint="eastAsia"/>
          <w:bCs/>
          <w:kern w:val="2"/>
          <w:sz w:val="28"/>
          <w:szCs w:val="24"/>
        </w:rPr>
        <w:t>2,000元，</w:t>
      </w:r>
      <w:r w:rsidR="00A34A5C">
        <w:rPr>
          <w:rFonts w:ascii="標楷體" w:eastAsia="標楷體" w:hAnsi="標楷體" w:hint="eastAsia"/>
          <w:bCs/>
          <w:kern w:val="2"/>
          <w:sz w:val="28"/>
          <w:szCs w:val="24"/>
        </w:rPr>
        <w:t>可</w:t>
      </w:r>
      <w:r w:rsidR="0075064B">
        <w:rPr>
          <w:rFonts w:ascii="標楷體" w:eastAsia="標楷體" w:hAnsi="標楷體" w:hint="eastAsia"/>
          <w:bCs/>
          <w:kern w:val="2"/>
          <w:sz w:val="28"/>
          <w:szCs w:val="24"/>
        </w:rPr>
        <w:t>減少</w:t>
      </w:r>
      <w:r w:rsidR="00C17D9F">
        <w:rPr>
          <w:rFonts w:ascii="標楷體" w:eastAsia="標楷體" w:hAnsi="標楷體" w:hint="eastAsia"/>
          <w:bCs/>
          <w:kern w:val="2"/>
          <w:sz w:val="28"/>
          <w:szCs w:val="24"/>
        </w:rPr>
        <w:t>計程車</w:t>
      </w:r>
      <w:r w:rsidR="0075064B">
        <w:rPr>
          <w:rFonts w:ascii="標楷體" w:eastAsia="標楷體" w:hAnsi="標楷體" w:hint="eastAsia"/>
          <w:bCs/>
          <w:kern w:val="2"/>
          <w:sz w:val="28"/>
          <w:szCs w:val="24"/>
        </w:rPr>
        <w:t>駕駛人支出負擔，減緩</w:t>
      </w:r>
      <w:r w:rsidR="00C17D9F">
        <w:rPr>
          <w:rFonts w:ascii="標楷體" w:eastAsia="標楷體" w:hAnsi="標楷體" w:hint="eastAsia"/>
          <w:bCs/>
          <w:kern w:val="2"/>
          <w:sz w:val="28"/>
          <w:szCs w:val="24"/>
        </w:rPr>
        <w:t>營運收支差距縮小</w:t>
      </w:r>
      <w:r w:rsidR="00C9461C">
        <w:rPr>
          <w:rFonts w:ascii="標楷體" w:eastAsia="標楷體" w:hAnsi="標楷體" w:hint="eastAsia"/>
          <w:bCs/>
          <w:kern w:val="2"/>
          <w:sz w:val="28"/>
          <w:szCs w:val="24"/>
        </w:rPr>
        <w:t>之</w:t>
      </w:r>
      <w:r w:rsidR="00AF504E">
        <w:rPr>
          <w:rFonts w:ascii="標楷體" w:eastAsia="標楷體" w:hAnsi="標楷體" w:hint="eastAsia"/>
          <w:bCs/>
          <w:kern w:val="2"/>
          <w:sz w:val="28"/>
          <w:szCs w:val="24"/>
        </w:rPr>
        <w:t>趨勢。</w:t>
      </w:r>
    </w:p>
    <w:p w:rsidR="00D4028C" w:rsidRDefault="005C7049" w:rsidP="00D4028C">
      <w:pPr>
        <w:spacing w:beforeLines="100" w:before="240" w:line="400" w:lineRule="exact"/>
        <w:ind w:leftChars="-59" w:left="-142"/>
        <w:jc w:val="center"/>
        <w:rPr>
          <w:rFonts w:ascii="標楷體" w:eastAsia="標楷體" w:hAnsi="標楷體"/>
          <w:b/>
          <w:bCs/>
          <w:color w:val="FF0000"/>
          <w:kern w:val="2"/>
          <w:sz w:val="32"/>
          <w:szCs w:val="24"/>
        </w:rPr>
      </w:pPr>
      <w:r>
        <w:rPr>
          <w:noProof/>
        </w:rPr>
        <w:drawing>
          <wp:anchor distT="0" distB="0" distL="114300" distR="114300" simplePos="0" relativeHeight="251662848" behindDoc="0" locked="0" layoutInCell="1" allowOverlap="1" wp14:anchorId="51C8A678" wp14:editId="19A72EF9">
            <wp:simplePos x="0" y="0"/>
            <wp:positionH relativeFrom="column">
              <wp:posOffset>384810</wp:posOffset>
            </wp:positionH>
            <wp:positionV relativeFrom="paragraph">
              <wp:posOffset>199390</wp:posOffset>
            </wp:positionV>
            <wp:extent cx="5488305" cy="2395220"/>
            <wp:effectExtent l="0" t="0" r="0" b="0"/>
            <wp:wrapNone/>
            <wp:docPr id="211" name="物件 2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00D4028C">
        <w:rPr>
          <w:rFonts w:ascii="標楷體" w:eastAsia="標楷體" w:hAnsi="標楷體" w:hint="eastAsia"/>
          <w:b/>
          <w:bCs/>
          <w:kern w:val="2"/>
          <w:sz w:val="28"/>
          <w:szCs w:val="24"/>
        </w:rPr>
        <w:t>圖</w:t>
      </w:r>
      <w:r w:rsidR="000240AE">
        <w:rPr>
          <w:rFonts w:ascii="標楷體" w:eastAsia="標楷體" w:hAnsi="標楷體" w:hint="eastAsia"/>
          <w:b/>
          <w:bCs/>
          <w:kern w:val="2"/>
          <w:sz w:val="28"/>
          <w:szCs w:val="24"/>
        </w:rPr>
        <w:t>6</w:t>
      </w:r>
      <w:r w:rsidR="00D4028C" w:rsidRPr="00011091">
        <w:rPr>
          <w:rFonts w:ascii="標楷體" w:eastAsia="標楷體" w:hAnsi="標楷體" w:hint="eastAsia"/>
          <w:b/>
          <w:bCs/>
          <w:kern w:val="2"/>
          <w:sz w:val="28"/>
          <w:szCs w:val="24"/>
        </w:rPr>
        <w:t>、</w:t>
      </w:r>
      <w:r w:rsidR="000240AE">
        <w:rPr>
          <w:rFonts w:ascii="標楷體" w:eastAsia="標楷體" w:hAnsi="標楷體" w:hint="eastAsia"/>
          <w:b/>
          <w:bCs/>
          <w:kern w:val="2"/>
          <w:sz w:val="28"/>
          <w:szCs w:val="24"/>
        </w:rPr>
        <w:t>近10</w:t>
      </w:r>
      <w:r w:rsidR="00D4028C">
        <w:rPr>
          <w:rFonts w:ascii="標楷體" w:eastAsia="標楷體" w:hAnsi="標楷體" w:hint="eastAsia"/>
          <w:b/>
          <w:bCs/>
          <w:kern w:val="2"/>
          <w:sz w:val="28"/>
          <w:szCs w:val="24"/>
        </w:rPr>
        <w:t>年</w:t>
      </w:r>
      <w:r w:rsidR="00D4028C" w:rsidRPr="00143B2F">
        <w:rPr>
          <w:rFonts w:ascii="標楷體" w:eastAsia="標楷體" w:hAnsi="標楷體" w:hint="eastAsia"/>
          <w:b/>
          <w:bCs/>
          <w:sz w:val="28"/>
        </w:rPr>
        <w:t>計程車</w:t>
      </w:r>
      <w:r w:rsidR="00D4028C" w:rsidRPr="00011091">
        <w:rPr>
          <w:rFonts w:ascii="標楷體" w:eastAsia="標楷體" w:hAnsi="標楷體" w:hint="eastAsia"/>
          <w:b/>
          <w:bCs/>
          <w:kern w:val="2"/>
          <w:sz w:val="28"/>
          <w:szCs w:val="24"/>
        </w:rPr>
        <w:t>駕駛人</w:t>
      </w:r>
      <w:r w:rsidR="00D4028C">
        <w:rPr>
          <w:rFonts w:ascii="標楷體" w:eastAsia="標楷體" w:hAnsi="標楷體" w:hint="eastAsia"/>
          <w:b/>
          <w:bCs/>
          <w:kern w:val="2"/>
          <w:sz w:val="28"/>
          <w:szCs w:val="24"/>
        </w:rPr>
        <w:t>每月</w:t>
      </w:r>
      <w:r w:rsidR="00AF504E">
        <w:rPr>
          <w:rFonts w:ascii="標楷體" w:eastAsia="標楷體" w:hAnsi="標楷體" w:hint="eastAsia"/>
          <w:b/>
          <w:bCs/>
          <w:kern w:val="2"/>
          <w:sz w:val="28"/>
          <w:szCs w:val="24"/>
        </w:rPr>
        <w:t>總</w:t>
      </w:r>
      <w:r w:rsidR="00D4028C">
        <w:rPr>
          <w:rFonts w:ascii="標楷體" w:eastAsia="標楷體" w:hAnsi="標楷體" w:hint="eastAsia"/>
          <w:b/>
          <w:bCs/>
          <w:kern w:val="2"/>
          <w:sz w:val="28"/>
          <w:szCs w:val="24"/>
        </w:rPr>
        <w:t>收入與</w:t>
      </w:r>
      <w:r w:rsidR="000240AE">
        <w:rPr>
          <w:rFonts w:ascii="標楷體" w:eastAsia="標楷體" w:hAnsi="標楷體" w:hint="eastAsia"/>
          <w:b/>
          <w:bCs/>
          <w:kern w:val="2"/>
          <w:sz w:val="28"/>
          <w:szCs w:val="24"/>
        </w:rPr>
        <w:t>營業</w:t>
      </w:r>
      <w:r w:rsidR="00D4028C">
        <w:rPr>
          <w:rFonts w:ascii="標楷體" w:eastAsia="標楷體" w:hAnsi="標楷體" w:hint="eastAsia"/>
          <w:b/>
          <w:bCs/>
          <w:kern w:val="2"/>
          <w:sz w:val="28"/>
          <w:szCs w:val="24"/>
        </w:rPr>
        <w:t>支出趨勢圖</w:t>
      </w:r>
    </w:p>
    <w:p w:rsidR="00D4028C" w:rsidRPr="00D4028C" w:rsidRDefault="00D4028C" w:rsidP="00D4028C">
      <w:pPr>
        <w:adjustRightInd/>
        <w:spacing w:beforeLines="50" w:before="120" w:afterLines="50" w:after="120" w:line="400" w:lineRule="exact"/>
        <w:ind w:left="720"/>
        <w:textAlignment w:val="auto"/>
        <w:rPr>
          <w:rFonts w:ascii="標楷體" w:eastAsia="標楷體" w:hAnsi="標楷體"/>
          <w:b/>
          <w:bCs/>
          <w:kern w:val="2"/>
          <w:sz w:val="32"/>
          <w:szCs w:val="24"/>
        </w:rPr>
      </w:pPr>
    </w:p>
    <w:p w:rsidR="00D4028C" w:rsidRDefault="00D4028C" w:rsidP="00D4028C">
      <w:pPr>
        <w:adjustRightInd/>
        <w:spacing w:beforeLines="50" w:before="120" w:afterLines="50" w:after="120" w:line="400" w:lineRule="exact"/>
        <w:ind w:left="720"/>
        <w:textAlignment w:val="auto"/>
        <w:rPr>
          <w:rFonts w:ascii="標楷體" w:eastAsia="標楷體" w:hAnsi="標楷體"/>
          <w:b/>
          <w:bCs/>
          <w:kern w:val="2"/>
          <w:sz w:val="32"/>
          <w:szCs w:val="24"/>
        </w:rPr>
      </w:pPr>
    </w:p>
    <w:p w:rsidR="00D4028C" w:rsidRDefault="00D4028C" w:rsidP="00D4028C">
      <w:pPr>
        <w:adjustRightInd/>
        <w:spacing w:beforeLines="50" w:before="120" w:afterLines="50" w:after="120" w:line="400" w:lineRule="exact"/>
        <w:ind w:left="720"/>
        <w:textAlignment w:val="auto"/>
        <w:rPr>
          <w:rFonts w:ascii="標楷體" w:eastAsia="標楷體" w:hAnsi="標楷體"/>
          <w:b/>
          <w:bCs/>
          <w:kern w:val="2"/>
          <w:sz w:val="32"/>
          <w:szCs w:val="24"/>
        </w:rPr>
      </w:pPr>
    </w:p>
    <w:p w:rsidR="00D4028C" w:rsidRDefault="00D4028C" w:rsidP="00D4028C">
      <w:pPr>
        <w:adjustRightInd/>
        <w:spacing w:beforeLines="50" w:before="120" w:afterLines="50" w:after="120" w:line="400" w:lineRule="exact"/>
        <w:ind w:left="720"/>
        <w:textAlignment w:val="auto"/>
        <w:rPr>
          <w:rFonts w:ascii="標楷體" w:eastAsia="標楷體" w:hAnsi="標楷體"/>
          <w:b/>
          <w:bCs/>
          <w:kern w:val="2"/>
          <w:sz w:val="32"/>
          <w:szCs w:val="24"/>
        </w:rPr>
      </w:pPr>
    </w:p>
    <w:p w:rsidR="00D4028C" w:rsidRDefault="00D4028C" w:rsidP="00D4028C">
      <w:pPr>
        <w:adjustRightInd/>
        <w:spacing w:beforeLines="50" w:before="120" w:afterLines="50" w:after="120" w:line="400" w:lineRule="exact"/>
        <w:ind w:left="720"/>
        <w:textAlignment w:val="auto"/>
        <w:rPr>
          <w:rFonts w:ascii="標楷體" w:eastAsia="標楷體" w:hAnsi="標楷體"/>
          <w:b/>
          <w:bCs/>
          <w:kern w:val="2"/>
          <w:sz w:val="32"/>
          <w:szCs w:val="24"/>
        </w:rPr>
      </w:pPr>
    </w:p>
    <w:p w:rsidR="00D4028C" w:rsidRDefault="00D4028C" w:rsidP="00D4028C">
      <w:pPr>
        <w:adjustRightInd/>
        <w:spacing w:beforeLines="50" w:before="120" w:afterLines="50" w:after="120" w:line="400" w:lineRule="exact"/>
        <w:ind w:left="720"/>
        <w:textAlignment w:val="auto"/>
        <w:rPr>
          <w:rFonts w:ascii="標楷體" w:eastAsia="標楷體" w:hAnsi="標楷體"/>
          <w:b/>
          <w:bCs/>
          <w:kern w:val="2"/>
          <w:sz w:val="32"/>
          <w:szCs w:val="24"/>
        </w:rPr>
      </w:pPr>
    </w:p>
    <w:p w:rsidR="005C7049" w:rsidRDefault="005C7049" w:rsidP="00AF504E">
      <w:pPr>
        <w:spacing w:line="200" w:lineRule="exact"/>
        <w:ind w:leftChars="166" w:left="398" w:rightChars="236" w:right="566" w:firstLineChars="151" w:firstLine="308"/>
        <w:rPr>
          <w:rFonts w:ascii="標楷體" w:eastAsia="標楷體" w:hAnsi="標楷體"/>
          <w:spacing w:val="2"/>
          <w:sz w:val="20"/>
        </w:rPr>
      </w:pPr>
    </w:p>
    <w:p w:rsidR="005C7049" w:rsidRDefault="005C7049" w:rsidP="00AF504E">
      <w:pPr>
        <w:spacing w:line="200" w:lineRule="exact"/>
        <w:ind w:leftChars="166" w:left="398" w:rightChars="236" w:right="566" w:firstLineChars="151" w:firstLine="308"/>
        <w:rPr>
          <w:rFonts w:ascii="標楷體" w:eastAsia="標楷體" w:hAnsi="標楷體"/>
          <w:spacing w:val="2"/>
          <w:sz w:val="20"/>
        </w:rPr>
      </w:pPr>
    </w:p>
    <w:p w:rsidR="00AF504E" w:rsidRDefault="00AF504E" w:rsidP="00AF504E">
      <w:pPr>
        <w:spacing w:line="200" w:lineRule="exact"/>
        <w:ind w:leftChars="166" w:left="398" w:rightChars="236" w:right="566" w:firstLineChars="151" w:firstLine="308"/>
        <w:rPr>
          <w:rFonts w:ascii="標楷體" w:eastAsia="標楷體" w:hAnsi="標楷體"/>
          <w:sz w:val="20"/>
        </w:rPr>
      </w:pPr>
      <w:r w:rsidRPr="00C20693">
        <w:rPr>
          <w:rFonts w:ascii="標楷體" w:eastAsia="標楷體" w:hAnsi="標楷體" w:hint="eastAsia"/>
          <w:spacing w:val="2"/>
          <w:sz w:val="20"/>
        </w:rPr>
        <w:t>說明</w:t>
      </w:r>
      <w:r w:rsidRPr="00BC40F2">
        <w:rPr>
          <w:rFonts w:ascii="標楷體" w:eastAsia="標楷體" w:hAnsi="標楷體" w:hint="eastAsia"/>
          <w:sz w:val="20"/>
        </w:rPr>
        <w:t>：</w:t>
      </w:r>
      <w:r>
        <w:rPr>
          <w:rFonts w:ascii="標楷體" w:eastAsia="標楷體" w:hAnsi="標楷體" w:hint="eastAsia"/>
          <w:sz w:val="20"/>
        </w:rPr>
        <w:t>1.</w:t>
      </w:r>
      <w:r w:rsidRPr="00C20693">
        <w:rPr>
          <w:rFonts w:ascii="標楷體" w:eastAsia="標楷體" w:hAnsi="標楷體" w:hint="eastAsia"/>
          <w:sz w:val="20"/>
        </w:rPr>
        <w:t>以</w:t>
      </w:r>
      <w:r>
        <w:rPr>
          <w:rFonts w:ascii="標楷體" w:eastAsia="標楷體" w:hAnsi="標楷體" w:hint="eastAsia"/>
          <w:sz w:val="20"/>
        </w:rPr>
        <w:t>每公升</w:t>
      </w:r>
      <w:r w:rsidRPr="00C20693">
        <w:rPr>
          <w:rFonts w:ascii="標楷體" w:eastAsia="標楷體" w:hAnsi="標楷體" w:hint="eastAsia"/>
          <w:sz w:val="20"/>
        </w:rPr>
        <w:t>95無鉛汽油為例，</w:t>
      </w:r>
      <w:r>
        <w:rPr>
          <w:rFonts w:ascii="標楷體" w:eastAsia="標楷體" w:hAnsi="標楷體" w:hint="eastAsia"/>
          <w:sz w:val="20"/>
        </w:rPr>
        <w:t>92</w:t>
      </w:r>
      <w:r w:rsidRPr="00C20693">
        <w:rPr>
          <w:rFonts w:ascii="標楷體" w:eastAsia="標楷體" w:hAnsi="標楷體" w:hint="eastAsia"/>
          <w:sz w:val="20"/>
        </w:rPr>
        <w:t>年平均價格</w:t>
      </w:r>
      <w:r>
        <w:rPr>
          <w:rFonts w:ascii="標楷體" w:eastAsia="標楷體" w:hAnsi="標楷體" w:hint="eastAsia"/>
          <w:sz w:val="20"/>
        </w:rPr>
        <w:t>為20.1</w:t>
      </w:r>
      <w:r w:rsidRPr="00C20693">
        <w:rPr>
          <w:rFonts w:ascii="標楷體" w:eastAsia="標楷體" w:hAnsi="標楷體" w:hint="eastAsia"/>
          <w:sz w:val="20"/>
        </w:rPr>
        <w:t>元，</w:t>
      </w:r>
      <w:r>
        <w:rPr>
          <w:rFonts w:ascii="標楷體" w:eastAsia="標楷體" w:hAnsi="標楷體" w:hint="eastAsia"/>
          <w:sz w:val="20"/>
        </w:rPr>
        <w:t>102</w:t>
      </w:r>
      <w:r w:rsidRPr="00C20693">
        <w:rPr>
          <w:rFonts w:ascii="標楷體" w:eastAsia="標楷體" w:hAnsi="標楷體" w:hint="eastAsia"/>
          <w:sz w:val="20"/>
        </w:rPr>
        <w:t>年平均價格</w:t>
      </w:r>
      <w:r>
        <w:rPr>
          <w:rFonts w:ascii="標楷體" w:eastAsia="標楷體" w:hAnsi="標楷體" w:hint="eastAsia"/>
          <w:sz w:val="20"/>
        </w:rPr>
        <w:t>為34.9</w:t>
      </w:r>
      <w:r w:rsidRPr="00C20693">
        <w:rPr>
          <w:rFonts w:ascii="標楷體" w:eastAsia="標楷體" w:hAnsi="標楷體" w:hint="eastAsia"/>
          <w:sz w:val="20"/>
        </w:rPr>
        <w:t>元</w:t>
      </w:r>
      <w:r w:rsidR="005C7049" w:rsidRPr="00C20693">
        <w:rPr>
          <w:rFonts w:ascii="標楷體" w:eastAsia="標楷體" w:hAnsi="標楷體" w:hint="eastAsia"/>
          <w:sz w:val="20"/>
        </w:rPr>
        <w:t>，</w:t>
      </w:r>
    </w:p>
    <w:p w:rsidR="00AF504E" w:rsidRPr="005C7049" w:rsidRDefault="005C7049" w:rsidP="005C7049">
      <w:pPr>
        <w:pStyle w:val="afc"/>
        <w:numPr>
          <w:ilvl w:val="0"/>
          <w:numId w:val="29"/>
        </w:numPr>
        <w:spacing w:line="200" w:lineRule="exact"/>
        <w:ind w:leftChars="0" w:rightChars="236" w:right="566"/>
        <w:rPr>
          <w:rFonts w:ascii="標楷體" w:eastAsia="標楷體" w:hAnsi="標楷體"/>
          <w:sz w:val="20"/>
        </w:rPr>
      </w:pPr>
      <w:r>
        <w:rPr>
          <w:rFonts w:ascii="標楷體" w:eastAsia="標楷體" w:hAnsi="標楷體" w:hint="eastAsia"/>
          <w:sz w:val="20"/>
        </w:rPr>
        <w:t xml:space="preserve">  </w:t>
      </w:r>
      <w:r w:rsidR="00AF504E" w:rsidRPr="005C7049">
        <w:rPr>
          <w:rFonts w:ascii="標楷體" w:eastAsia="標楷體" w:hAnsi="標楷體" w:hint="eastAsia"/>
          <w:sz w:val="20"/>
        </w:rPr>
        <w:t>上漲73.6%。(資料來源：經濟部能源局)</w:t>
      </w:r>
    </w:p>
    <w:p w:rsidR="00AF504E" w:rsidRDefault="00AF504E" w:rsidP="00AF504E">
      <w:pPr>
        <w:spacing w:line="200" w:lineRule="exact"/>
        <w:ind w:leftChars="164" w:left="394" w:rightChars="236" w:right="566" w:firstLineChars="157" w:firstLine="314"/>
        <w:rPr>
          <w:rFonts w:ascii="標楷體" w:eastAsia="標楷體" w:hAnsi="標楷體"/>
          <w:sz w:val="20"/>
        </w:rPr>
      </w:pPr>
      <w:r w:rsidRPr="006E7C20">
        <w:rPr>
          <w:rFonts w:ascii="標楷體" w:eastAsia="標楷體" w:hAnsi="標楷體" w:hint="eastAsia"/>
          <w:color w:val="FFFFFF"/>
          <w:sz w:val="20"/>
        </w:rPr>
        <w:t>說明：</w:t>
      </w:r>
      <w:r>
        <w:rPr>
          <w:rFonts w:ascii="標楷體" w:eastAsia="標楷體" w:hAnsi="標楷體" w:hint="eastAsia"/>
          <w:sz w:val="20"/>
        </w:rPr>
        <w:t>2</w:t>
      </w:r>
      <w:r w:rsidRPr="00AF504E">
        <w:rPr>
          <w:rFonts w:ascii="標楷體" w:eastAsia="標楷體" w:hAnsi="標楷體" w:hint="eastAsia"/>
          <w:sz w:val="20"/>
        </w:rPr>
        <w:t>.</w:t>
      </w:r>
      <w:r>
        <w:rPr>
          <w:rFonts w:ascii="標楷體" w:eastAsia="標楷體" w:hAnsi="標楷體" w:hint="eastAsia"/>
          <w:sz w:val="20"/>
        </w:rPr>
        <w:t>我國平均每人GDP</w:t>
      </w:r>
      <w:r w:rsidRPr="00C20693">
        <w:rPr>
          <w:rFonts w:ascii="標楷體" w:eastAsia="標楷體" w:hAnsi="標楷體" w:hint="eastAsia"/>
          <w:sz w:val="20"/>
        </w:rPr>
        <w:t>，</w:t>
      </w:r>
      <w:r>
        <w:rPr>
          <w:rFonts w:ascii="標楷體" w:eastAsia="標楷體" w:hAnsi="標楷體" w:hint="eastAsia"/>
          <w:sz w:val="20"/>
        </w:rPr>
        <w:t>92年為1萬3,773美元</w:t>
      </w:r>
      <w:r w:rsidRPr="00C20693">
        <w:rPr>
          <w:rFonts w:ascii="標楷體" w:eastAsia="標楷體" w:hAnsi="標楷體" w:hint="eastAsia"/>
          <w:sz w:val="20"/>
        </w:rPr>
        <w:t>，</w:t>
      </w:r>
      <w:r>
        <w:rPr>
          <w:rFonts w:ascii="標楷體" w:eastAsia="標楷體" w:hAnsi="標楷體" w:hint="eastAsia"/>
          <w:sz w:val="20"/>
        </w:rPr>
        <w:t>102年為</w:t>
      </w:r>
      <w:r w:rsidR="001D3BF5">
        <w:rPr>
          <w:rFonts w:ascii="標楷體" w:eastAsia="標楷體" w:hAnsi="標楷體" w:hint="eastAsia"/>
          <w:sz w:val="20"/>
        </w:rPr>
        <w:t>2萬952美元</w:t>
      </w:r>
      <w:r w:rsidR="00E070F5">
        <w:rPr>
          <w:rFonts w:ascii="標楷體" w:eastAsia="標楷體" w:hAnsi="標楷體" w:hint="eastAsia"/>
          <w:sz w:val="20"/>
        </w:rPr>
        <w:t>，增加</w:t>
      </w:r>
      <w:r w:rsidR="001D3BF5">
        <w:rPr>
          <w:rFonts w:ascii="標楷體" w:eastAsia="標楷體" w:hAnsi="標楷體" w:hint="eastAsia"/>
          <w:sz w:val="20"/>
        </w:rPr>
        <w:t>52.1</w:t>
      </w:r>
      <w:r w:rsidR="001D3BF5" w:rsidRPr="00C20693">
        <w:rPr>
          <w:rFonts w:ascii="標楷體" w:eastAsia="標楷體" w:hAnsi="標楷體" w:hint="eastAsia"/>
          <w:sz w:val="20"/>
        </w:rPr>
        <w:t>%。</w:t>
      </w:r>
    </w:p>
    <w:p w:rsidR="001D3BF5" w:rsidRDefault="001D3BF5" w:rsidP="001D3BF5">
      <w:pPr>
        <w:spacing w:line="200" w:lineRule="exact"/>
        <w:ind w:leftChars="164" w:left="394" w:rightChars="236" w:right="566" w:firstLineChars="157" w:firstLine="314"/>
        <w:rPr>
          <w:rFonts w:ascii="標楷體" w:eastAsia="標楷體" w:hAnsi="標楷體"/>
          <w:sz w:val="20"/>
        </w:rPr>
      </w:pPr>
      <w:r w:rsidRPr="001D3BF5">
        <w:rPr>
          <w:rFonts w:ascii="標楷體" w:eastAsia="標楷體" w:hAnsi="標楷體" w:hint="eastAsia"/>
          <w:color w:val="FFFFFF"/>
          <w:sz w:val="20"/>
        </w:rPr>
        <w:t>說明：1.</w:t>
      </w:r>
      <w:r w:rsidRPr="00C20693">
        <w:rPr>
          <w:rFonts w:ascii="標楷體" w:eastAsia="標楷體" w:hAnsi="標楷體" w:hint="eastAsia"/>
          <w:sz w:val="20"/>
        </w:rPr>
        <w:t>(資料來源：</w:t>
      </w:r>
      <w:r>
        <w:rPr>
          <w:rFonts w:ascii="標楷體" w:eastAsia="標楷體" w:hAnsi="標楷體" w:hint="eastAsia"/>
          <w:sz w:val="20"/>
        </w:rPr>
        <w:t>行政院主計總處</w:t>
      </w:r>
      <w:r w:rsidRPr="00C20693">
        <w:rPr>
          <w:rFonts w:ascii="標楷體" w:eastAsia="標楷體" w:hAnsi="標楷體" w:hint="eastAsia"/>
          <w:sz w:val="20"/>
        </w:rPr>
        <w:t>)</w:t>
      </w:r>
    </w:p>
    <w:p w:rsidR="00E070F5" w:rsidRDefault="00E070F5" w:rsidP="00E070F5">
      <w:pPr>
        <w:spacing w:line="200" w:lineRule="exact"/>
        <w:ind w:leftChars="295" w:left="1561" w:rightChars="236" w:right="566" w:hangingChars="418" w:hanging="853"/>
        <w:rPr>
          <w:rFonts w:ascii="標楷體" w:eastAsia="標楷體" w:hAnsi="標楷體"/>
          <w:spacing w:val="2"/>
          <w:sz w:val="20"/>
        </w:rPr>
      </w:pPr>
      <w:r w:rsidRPr="00F41C9C">
        <w:rPr>
          <w:rFonts w:ascii="標楷體" w:eastAsia="標楷體" w:hAnsi="標楷體" w:hint="eastAsia"/>
          <w:color w:val="FFFFFF"/>
          <w:spacing w:val="2"/>
          <w:sz w:val="20"/>
        </w:rPr>
        <w:t>說明：</w:t>
      </w:r>
      <w:r w:rsidRPr="00E070F5">
        <w:rPr>
          <w:rFonts w:ascii="標楷體" w:eastAsia="標楷體" w:hAnsi="標楷體" w:hint="eastAsia"/>
          <w:spacing w:val="2"/>
          <w:sz w:val="20"/>
        </w:rPr>
        <w:t>3.我國目前計程車油價補貼按月採差價補貼制，按月預先給予400公升價差之補貼，</w:t>
      </w:r>
    </w:p>
    <w:p w:rsidR="00E070F5" w:rsidRDefault="00E070F5" w:rsidP="00E070F5">
      <w:pPr>
        <w:spacing w:line="200" w:lineRule="exact"/>
        <w:ind w:leftChars="642" w:left="1545" w:rightChars="236" w:right="566" w:hangingChars="2" w:hanging="4"/>
        <w:rPr>
          <w:rFonts w:ascii="標楷體" w:eastAsia="標楷體" w:hAnsi="標楷體"/>
          <w:sz w:val="20"/>
        </w:rPr>
      </w:pPr>
      <w:r w:rsidRPr="00E070F5">
        <w:rPr>
          <w:rFonts w:ascii="標楷體" w:eastAsia="標楷體" w:hAnsi="標楷體" w:hint="eastAsia"/>
          <w:sz w:val="20"/>
        </w:rPr>
        <w:t>每公升以不超過最高補貼5元為限</w:t>
      </w:r>
      <w:r w:rsidR="00045729" w:rsidRPr="00E070F5">
        <w:rPr>
          <w:rFonts w:ascii="標楷體" w:eastAsia="標楷體" w:hAnsi="標楷體" w:hint="eastAsia"/>
          <w:spacing w:val="2"/>
          <w:sz w:val="20"/>
        </w:rPr>
        <w:t>，</w:t>
      </w:r>
      <w:r w:rsidR="00045729">
        <w:rPr>
          <w:rFonts w:ascii="標楷體" w:eastAsia="標楷體" w:hAnsi="標楷體" w:hint="eastAsia"/>
          <w:spacing w:val="2"/>
          <w:sz w:val="20"/>
        </w:rPr>
        <w:t>每月最高補助2,000元</w:t>
      </w:r>
      <w:r w:rsidRPr="00E070F5">
        <w:rPr>
          <w:rFonts w:ascii="標楷體" w:eastAsia="標楷體" w:hAnsi="標楷體" w:hint="eastAsia"/>
          <w:sz w:val="20"/>
        </w:rPr>
        <w:t>。</w:t>
      </w:r>
    </w:p>
    <w:p w:rsidR="00FD6611" w:rsidRPr="00E81D29" w:rsidRDefault="00FD6611" w:rsidP="00FC7EB8">
      <w:pPr>
        <w:numPr>
          <w:ilvl w:val="0"/>
          <w:numId w:val="3"/>
        </w:numPr>
        <w:adjustRightInd/>
        <w:spacing w:beforeLines="50" w:before="120" w:afterLines="50" w:after="120" w:line="400" w:lineRule="exact"/>
        <w:ind w:left="720" w:hanging="720"/>
        <w:textAlignment w:val="auto"/>
        <w:rPr>
          <w:rFonts w:ascii="標楷體" w:eastAsia="標楷體" w:hAnsi="標楷體"/>
          <w:b/>
          <w:bCs/>
          <w:kern w:val="2"/>
          <w:sz w:val="32"/>
          <w:szCs w:val="24"/>
        </w:rPr>
      </w:pPr>
      <w:r w:rsidRPr="00E81D29">
        <w:rPr>
          <w:rFonts w:ascii="標楷體" w:eastAsia="標楷體" w:hAnsi="標楷體" w:hint="eastAsia"/>
          <w:b/>
          <w:bCs/>
          <w:kern w:val="2"/>
          <w:sz w:val="32"/>
          <w:szCs w:val="24"/>
        </w:rPr>
        <w:lastRenderedPageBreak/>
        <w:t>計程車有沒有加入無線電或衛星派遣車隊之營運情形</w:t>
      </w:r>
    </w:p>
    <w:p w:rsidR="00370728" w:rsidRPr="00077C8E" w:rsidRDefault="00E070F5" w:rsidP="00FC7EB8">
      <w:pPr>
        <w:numPr>
          <w:ilvl w:val="0"/>
          <w:numId w:val="7"/>
        </w:numPr>
        <w:adjustRightInd/>
        <w:spacing w:beforeLines="25" w:before="60" w:line="360" w:lineRule="exact"/>
        <w:ind w:left="1200" w:hanging="720"/>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駕駛人有沒有加入無線電或衛星派遣車隊</w:t>
      </w:r>
    </w:p>
    <w:p w:rsidR="00FD6611" w:rsidRPr="009A281C" w:rsidRDefault="00D012AB" w:rsidP="00FC7EB8">
      <w:pPr>
        <w:numPr>
          <w:ilvl w:val="0"/>
          <w:numId w:val="1"/>
        </w:numPr>
        <w:tabs>
          <w:tab w:val="clear" w:pos="360"/>
          <w:tab w:val="num" w:pos="1134"/>
        </w:tabs>
        <w:spacing w:beforeLines="50" w:before="120" w:line="380" w:lineRule="exact"/>
        <w:ind w:leftChars="300" w:left="1138" w:hangingChars="149" w:hanging="418"/>
        <w:jc w:val="both"/>
        <w:rPr>
          <w:rFonts w:ascii="標楷體" w:eastAsia="標楷體" w:hAnsi="標楷體"/>
          <w:sz w:val="28"/>
        </w:rPr>
      </w:pPr>
      <w:r w:rsidRPr="00D012AB">
        <w:rPr>
          <w:rFonts w:ascii="標楷體" w:eastAsia="標楷體" w:hAnsi="標楷體" w:hint="eastAsia"/>
          <w:b/>
          <w:sz w:val="28"/>
        </w:rPr>
        <w:t>駕駛人加入無線電或衛星派遣車隊比例增加</w:t>
      </w:r>
      <w:r>
        <w:rPr>
          <w:rFonts w:ascii="標楷體" w:eastAsia="標楷體" w:hAnsi="標楷體" w:hint="eastAsia"/>
          <w:sz w:val="28"/>
        </w:rPr>
        <w:t>：</w:t>
      </w:r>
      <w:r w:rsidR="009A281C">
        <w:rPr>
          <w:rFonts w:ascii="標楷體" w:eastAsia="標楷體" w:hAnsi="標楷體" w:hint="eastAsia"/>
          <w:sz w:val="28"/>
        </w:rPr>
        <w:t>102</w:t>
      </w:r>
      <w:r w:rsidR="00FD6611" w:rsidRPr="002A5F91">
        <w:rPr>
          <w:rFonts w:ascii="標楷體" w:eastAsia="標楷體" w:hAnsi="標楷體" w:hint="eastAsia"/>
          <w:sz w:val="28"/>
        </w:rPr>
        <w:t>年計程車駕駛人</w:t>
      </w:r>
      <w:r w:rsidR="00715473" w:rsidRPr="00715473">
        <w:rPr>
          <w:rFonts w:ascii="標楷體" w:eastAsia="標楷體" w:hAnsi="標楷體" w:hint="eastAsia"/>
          <w:sz w:val="28"/>
          <w:u w:val="single"/>
        </w:rPr>
        <w:t>有</w:t>
      </w:r>
      <w:r w:rsidR="00FD6611" w:rsidRPr="00715473">
        <w:rPr>
          <w:rFonts w:ascii="標楷體" w:eastAsia="標楷體" w:hAnsi="標楷體" w:hint="eastAsia"/>
          <w:sz w:val="28"/>
          <w:u w:val="single"/>
        </w:rPr>
        <w:t>加入</w:t>
      </w:r>
      <w:r w:rsidR="00FD6611" w:rsidRPr="002A5F91">
        <w:rPr>
          <w:rFonts w:ascii="標楷體" w:eastAsia="標楷體" w:hAnsi="標楷體" w:hint="eastAsia"/>
          <w:sz w:val="28"/>
        </w:rPr>
        <w:t>無線電或衛星派遣車隊之比例為</w:t>
      </w:r>
      <w:r w:rsidR="009A281C">
        <w:rPr>
          <w:rFonts w:ascii="標楷體" w:eastAsia="標楷體" w:hAnsi="標楷體" w:hint="eastAsia"/>
          <w:sz w:val="28"/>
        </w:rPr>
        <w:t>38.0</w:t>
      </w:r>
      <w:r w:rsidR="00FD6611" w:rsidRPr="002A5F91">
        <w:rPr>
          <w:rFonts w:ascii="標楷體" w:eastAsia="標楷體" w:hAnsi="標楷體" w:hint="eastAsia"/>
          <w:sz w:val="28"/>
        </w:rPr>
        <w:t>%，較</w:t>
      </w:r>
      <w:r w:rsidR="009A281C">
        <w:rPr>
          <w:rFonts w:ascii="標楷體" w:eastAsia="標楷體" w:hAnsi="標楷體" w:hint="eastAsia"/>
          <w:sz w:val="28"/>
        </w:rPr>
        <w:t>100</w:t>
      </w:r>
      <w:r w:rsidR="00FD6611" w:rsidRPr="002A5F91">
        <w:rPr>
          <w:rFonts w:ascii="標楷體" w:eastAsia="標楷體" w:hAnsi="標楷體" w:hint="eastAsia"/>
          <w:sz w:val="28"/>
        </w:rPr>
        <w:t>年增加</w:t>
      </w:r>
      <w:r w:rsidR="009A281C">
        <w:rPr>
          <w:rFonts w:ascii="標楷體" w:eastAsia="標楷體" w:hAnsi="標楷體" w:hint="eastAsia"/>
          <w:sz w:val="28"/>
        </w:rPr>
        <w:t>0.3</w:t>
      </w:r>
      <w:r w:rsidR="00B47D57" w:rsidRPr="009A281C">
        <w:rPr>
          <w:rFonts w:ascii="標楷體" w:eastAsia="標楷體" w:hAnsi="標楷體" w:hint="eastAsia"/>
          <w:sz w:val="28"/>
        </w:rPr>
        <w:t>個百分點，其中表示未來會繼續加入之比例</w:t>
      </w:r>
      <w:r w:rsidR="00FD6611" w:rsidRPr="009A281C">
        <w:rPr>
          <w:rFonts w:ascii="標楷體" w:eastAsia="標楷體" w:hAnsi="標楷體" w:hint="eastAsia"/>
          <w:sz w:val="28"/>
        </w:rPr>
        <w:t>占</w:t>
      </w:r>
      <w:r w:rsidR="009A281C">
        <w:rPr>
          <w:rFonts w:ascii="標楷體" w:eastAsia="標楷體" w:hAnsi="標楷體" w:hint="eastAsia"/>
          <w:sz w:val="28"/>
        </w:rPr>
        <w:t>66.2</w:t>
      </w:r>
      <w:r w:rsidR="00FD6611" w:rsidRPr="009A281C">
        <w:rPr>
          <w:rFonts w:ascii="標楷體" w:eastAsia="標楷體" w:hAnsi="標楷體" w:hint="eastAsia"/>
          <w:sz w:val="28"/>
        </w:rPr>
        <w:t>%；</w:t>
      </w:r>
      <w:r w:rsidR="00FD6611" w:rsidRPr="009A281C">
        <w:rPr>
          <w:rFonts w:ascii="標楷體" w:eastAsia="標楷體" w:hAnsi="標楷體" w:hint="eastAsia"/>
          <w:sz w:val="28"/>
          <w:u w:val="single"/>
        </w:rPr>
        <w:t>未加入</w:t>
      </w:r>
      <w:r w:rsidR="00FD6611" w:rsidRPr="009A281C">
        <w:rPr>
          <w:rFonts w:ascii="標楷體" w:eastAsia="標楷體" w:hAnsi="標楷體" w:hint="eastAsia"/>
          <w:sz w:val="28"/>
        </w:rPr>
        <w:t>無線電或衛星派遣車隊之比例為6</w:t>
      </w:r>
      <w:r w:rsidR="00CF47AC" w:rsidRPr="009A281C">
        <w:rPr>
          <w:rFonts w:ascii="標楷體" w:eastAsia="標楷體" w:hAnsi="標楷體" w:hint="eastAsia"/>
          <w:sz w:val="28"/>
        </w:rPr>
        <w:t>2</w:t>
      </w:r>
      <w:r w:rsidR="00FD6611" w:rsidRPr="009A281C">
        <w:rPr>
          <w:rFonts w:ascii="標楷體" w:eastAsia="標楷體" w:hAnsi="標楷體" w:hint="eastAsia"/>
          <w:sz w:val="28"/>
        </w:rPr>
        <w:t>.</w:t>
      </w:r>
      <w:r w:rsidR="009A281C">
        <w:rPr>
          <w:rFonts w:ascii="標楷體" w:eastAsia="標楷體" w:hAnsi="標楷體" w:hint="eastAsia"/>
          <w:sz w:val="28"/>
        </w:rPr>
        <w:t>0</w:t>
      </w:r>
      <w:r w:rsidR="00FD6611" w:rsidRPr="009A281C">
        <w:rPr>
          <w:rFonts w:ascii="標楷體" w:eastAsia="標楷體" w:hAnsi="標楷體" w:hint="eastAsia"/>
          <w:sz w:val="28"/>
        </w:rPr>
        <w:t>%</w:t>
      </w:r>
      <w:r w:rsidR="00B47D57" w:rsidRPr="009A281C">
        <w:rPr>
          <w:rFonts w:ascii="標楷體" w:eastAsia="標楷體" w:hAnsi="標楷體" w:hint="eastAsia"/>
          <w:sz w:val="28"/>
        </w:rPr>
        <w:t>，其中表示未來會考慮加入之比例</w:t>
      </w:r>
      <w:r w:rsidR="00FD6611" w:rsidRPr="009A281C">
        <w:rPr>
          <w:rFonts w:ascii="標楷體" w:eastAsia="標楷體" w:hAnsi="標楷體" w:hint="eastAsia"/>
          <w:sz w:val="28"/>
        </w:rPr>
        <w:t>占</w:t>
      </w:r>
      <w:r w:rsidR="009A281C">
        <w:rPr>
          <w:rFonts w:ascii="標楷體" w:eastAsia="標楷體" w:hAnsi="標楷體" w:hint="eastAsia"/>
          <w:sz w:val="28"/>
        </w:rPr>
        <w:t>3.4</w:t>
      </w:r>
      <w:r w:rsidR="00FD6611" w:rsidRPr="009A281C">
        <w:rPr>
          <w:rFonts w:ascii="標楷體" w:eastAsia="標楷體" w:hAnsi="標楷體" w:hint="eastAsia"/>
          <w:sz w:val="28"/>
        </w:rPr>
        <w:t>%。就各地區別觀之，北</w:t>
      </w:r>
      <w:r w:rsidR="009A281C">
        <w:rPr>
          <w:rFonts w:ascii="標楷體" w:eastAsia="標楷體" w:hAnsi="標楷體" w:hint="eastAsia"/>
          <w:sz w:val="28"/>
        </w:rPr>
        <w:t>部</w:t>
      </w:r>
      <w:r w:rsidRPr="009A281C">
        <w:rPr>
          <w:rFonts w:ascii="標楷體" w:eastAsia="標楷體" w:hAnsi="標楷體" w:hint="eastAsia"/>
          <w:sz w:val="28"/>
        </w:rPr>
        <w:t>、中</w:t>
      </w:r>
      <w:r w:rsidR="009A281C">
        <w:rPr>
          <w:rFonts w:ascii="標楷體" w:eastAsia="標楷體" w:hAnsi="標楷體" w:hint="eastAsia"/>
          <w:sz w:val="28"/>
        </w:rPr>
        <w:t>部</w:t>
      </w:r>
      <w:r w:rsidRPr="009A281C">
        <w:rPr>
          <w:rFonts w:ascii="標楷體" w:eastAsia="標楷體" w:hAnsi="標楷體" w:hint="eastAsia"/>
          <w:sz w:val="28"/>
        </w:rPr>
        <w:t>及南</w:t>
      </w:r>
      <w:r w:rsidR="00FD6611" w:rsidRPr="009A281C">
        <w:rPr>
          <w:rFonts w:ascii="標楷體" w:eastAsia="標楷體" w:hAnsi="標楷體" w:hint="eastAsia"/>
          <w:sz w:val="28"/>
        </w:rPr>
        <w:t>部地區加入無線電或衛星派遣車隊者</w:t>
      </w:r>
      <w:r w:rsidRPr="009A281C">
        <w:rPr>
          <w:rFonts w:ascii="標楷體" w:eastAsia="標楷體" w:hAnsi="標楷體" w:hint="eastAsia"/>
          <w:sz w:val="28"/>
        </w:rPr>
        <w:t>分別</w:t>
      </w:r>
      <w:r w:rsidR="00FD6611" w:rsidRPr="009A281C">
        <w:rPr>
          <w:rFonts w:ascii="標楷體" w:eastAsia="標楷體" w:hAnsi="標楷體" w:hint="eastAsia"/>
          <w:sz w:val="28"/>
        </w:rPr>
        <w:t>占</w:t>
      </w:r>
      <w:r w:rsidR="00CF47AC" w:rsidRPr="009A281C">
        <w:rPr>
          <w:rFonts w:ascii="標楷體" w:eastAsia="標楷體" w:hAnsi="標楷體" w:hint="eastAsia"/>
          <w:sz w:val="28"/>
        </w:rPr>
        <w:t>3</w:t>
      </w:r>
      <w:r w:rsidR="009A281C">
        <w:rPr>
          <w:rFonts w:ascii="標楷體" w:eastAsia="標楷體" w:hAnsi="標楷體" w:hint="eastAsia"/>
          <w:sz w:val="28"/>
        </w:rPr>
        <w:t>7.9</w:t>
      </w:r>
      <w:r w:rsidR="00FD6611" w:rsidRPr="009A281C">
        <w:rPr>
          <w:rFonts w:ascii="標楷體" w:eastAsia="標楷體" w:hAnsi="標楷體" w:hint="eastAsia"/>
          <w:sz w:val="28"/>
        </w:rPr>
        <w:t>%</w:t>
      </w:r>
      <w:r w:rsidRPr="009A281C">
        <w:rPr>
          <w:rFonts w:ascii="標楷體" w:eastAsia="標楷體" w:hAnsi="標楷體" w:hint="eastAsia"/>
          <w:sz w:val="28"/>
        </w:rPr>
        <w:t>、</w:t>
      </w:r>
      <w:r w:rsidR="00CF47AC" w:rsidRPr="009A281C">
        <w:rPr>
          <w:rFonts w:ascii="標楷體" w:eastAsia="標楷體" w:hAnsi="標楷體" w:hint="eastAsia"/>
          <w:sz w:val="28"/>
        </w:rPr>
        <w:t>4</w:t>
      </w:r>
      <w:r w:rsidR="009A281C">
        <w:rPr>
          <w:rFonts w:ascii="標楷體" w:eastAsia="標楷體" w:hAnsi="標楷體" w:hint="eastAsia"/>
          <w:sz w:val="28"/>
        </w:rPr>
        <w:t>2.7</w:t>
      </w:r>
      <w:r w:rsidR="00FD6611" w:rsidRPr="009A281C">
        <w:rPr>
          <w:rFonts w:ascii="標楷體" w:eastAsia="標楷體" w:hAnsi="標楷體" w:hint="eastAsia"/>
          <w:sz w:val="28"/>
        </w:rPr>
        <w:t>%及</w:t>
      </w:r>
      <w:r w:rsidR="00CF47AC" w:rsidRPr="009A281C">
        <w:rPr>
          <w:rFonts w:ascii="標楷體" w:eastAsia="標楷體" w:hAnsi="標楷體" w:hint="eastAsia"/>
          <w:sz w:val="28"/>
        </w:rPr>
        <w:t>4</w:t>
      </w:r>
      <w:r w:rsidR="009A281C">
        <w:rPr>
          <w:rFonts w:ascii="標楷體" w:eastAsia="標楷體" w:hAnsi="標楷體" w:hint="eastAsia"/>
          <w:sz w:val="28"/>
        </w:rPr>
        <w:t>8.9</w:t>
      </w:r>
      <w:r w:rsidR="00FD6611" w:rsidRPr="009A281C">
        <w:rPr>
          <w:rFonts w:ascii="標楷體" w:eastAsia="標楷體" w:hAnsi="標楷體" w:hint="eastAsia"/>
          <w:sz w:val="28"/>
        </w:rPr>
        <w:t>%；</w:t>
      </w:r>
      <w:r w:rsidR="00B47D57" w:rsidRPr="009A281C">
        <w:rPr>
          <w:rFonts w:ascii="標楷體" w:eastAsia="標楷體" w:hAnsi="標楷體" w:hint="eastAsia"/>
          <w:sz w:val="28"/>
        </w:rPr>
        <w:t>另</w:t>
      </w:r>
      <w:r w:rsidR="00FD6611" w:rsidRPr="009A281C">
        <w:rPr>
          <w:rFonts w:ascii="標楷體" w:eastAsia="標楷體" w:hAnsi="標楷體" w:hint="eastAsia"/>
          <w:sz w:val="28"/>
        </w:rPr>
        <w:t>東部地區加入者</w:t>
      </w:r>
      <w:r w:rsidR="00B47D57" w:rsidRPr="009A281C">
        <w:rPr>
          <w:rFonts w:ascii="標楷體" w:eastAsia="標楷體" w:hAnsi="標楷體" w:hint="eastAsia"/>
          <w:sz w:val="28"/>
        </w:rPr>
        <w:t>僅</w:t>
      </w:r>
      <w:r w:rsidR="00FD6611" w:rsidRPr="009A281C">
        <w:rPr>
          <w:rFonts w:ascii="標楷體" w:eastAsia="標楷體" w:hAnsi="標楷體" w:hint="eastAsia"/>
          <w:sz w:val="28"/>
        </w:rPr>
        <w:t>占</w:t>
      </w:r>
      <w:r w:rsidR="009A281C">
        <w:rPr>
          <w:rFonts w:ascii="標楷體" w:eastAsia="標楷體" w:hAnsi="標楷體" w:hint="eastAsia"/>
          <w:sz w:val="28"/>
        </w:rPr>
        <w:t>11.7</w:t>
      </w:r>
      <w:r w:rsidR="00FD6611" w:rsidRPr="009A281C">
        <w:rPr>
          <w:rFonts w:ascii="標楷體" w:eastAsia="標楷體" w:hAnsi="標楷體" w:hint="eastAsia"/>
          <w:sz w:val="28"/>
        </w:rPr>
        <w:t>%</w:t>
      </w:r>
      <w:r w:rsidR="00B47D57" w:rsidRPr="009A281C">
        <w:rPr>
          <w:rFonts w:ascii="標楷體" w:eastAsia="標楷體" w:hAnsi="標楷體" w:hint="eastAsia"/>
          <w:sz w:val="28"/>
        </w:rPr>
        <w:t>，其中表示未來不會繼續加入之比例</w:t>
      </w:r>
      <w:r w:rsidR="00FD6611" w:rsidRPr="009A281C">
        <w:rPr>
          <w:rFonts w:ascii="標楷體" w:eastAsia="標楷體" w:hAnsi="標楷體" w:hint="eastAsia"/>
          <w:sz w:val="28"/>
        </w:rPr>
        <w:t>占</w:t>
      </w:r>
      <w:r w:rsidR="009A281C">
        <w:rPr>
          <w:rFonts w:ascii="標楷體" w:eastAsia="標楷體" w:hAnsi="標楷體" w:hint="eastAsia"/>
          <w:sz w:val="28"/>
        </w:rPr>
        <w:t>25.2</w:t>
      </w:r>
      <w:r w:rsidR="00FD6611" w:rsidRPr="009A281C">
        <w:rPr>
          <w:rFonts w:ascii="標楷體" w:eastAsia="標楷體" w:hAnsi="標楷體" w:hint="eastAsia"/>
          <w:sz w:val="28"/>
        </w:rPr>
        <w:t>%</w:t>
      </w:r>
      <w:r w:rsidR="00C52926" w:rsidRPr="009A281C">
        <w:rPr>
          <w:rFonts w:ascii="標楷體" w:eastAsia="標楷體" w:hAnsi="標楷體" w:hint="eastAsia"/>
          <w:sz w:val="28"/>
        </w:rPr>
        <w:t>，</w:t>
      </w:r>
      <w:r w:rsidR="00C2138D" w:rsidRPr="009A281C">
        <w:rPr>
          <w:rFonts w:ascii="標楷體" w:eastAsia="標楷體" w:hAnsi="標楷體" w:hint="eastAsia"/>
          <w:sz w:val="28"/>
        </w:rPr>
        <w:t>高於北</w:t>
      </w:r>
      <w:r w:rsidR="009A281C">
        <w:rPr>
          <w:rFonts w:ascii="標楷體" w:eastAsia="標楷體" w:hAnsi="標楷體" w:hint="eastAsia"/>
          <w:sz w:val="28"/>
        </w:rPr>
        <w:t>部</w:t>
      </w:r>
      <w:r w:rsidR="00C2138D" w:rsidRPr="009A281C">
        <w:rPr>
          <w:rFonts w:ascii="標楷體" w:eastAsia="標楷體" w:hAnsi="標楷體" w:hint="eastAsia"/>
          <w:sz w:val="28"/>
        </w:rPr>
        <w:t>、中</w:t>
      </w:r>
      <w:r w:rsidR="009A281C">
        <w:rPr>
          <w:rFonts w:ascii="標楷體" w:eastAsia="標楷體" w:hAnsi="標楷體" w:hint="eastAsia"/>
          <w:sz w:val="28"/>
        </w:rPr>
        <w:t>部</w:t>
      </w:r>
      <w:r w:rsidR="00C2138D" w:rsidRPr="009A281C">
        <w:rPr>
          <w:rFonts w:ascii="標楷體" w:eastAsia="標楷體" w:hAnsi="標楷體" w:hint="eastAsia"/>
          <w:sz w:val="28"/>
        </w:rPr>
        <w:t>及南部</w:t>
      </w:r>
      <w:r w:rsidR="00FD6611" w:rsidRPr="009A281C">
        <w:rPr>
          <w:rFonts w:ascii="標楷體" w:eastAsia="標楷體" w:hAnsi="標楷體" w:hint="eastAsia"/>
          <w:sz w:val="28"/>
        </w:rPr>
        <w:t>地區。</w:t>
      </w:r>
    </w:p>
    <w:p w:rsidR="00FD6611" w:rsidRDefault="00FD6611" w:rsidP="002D0088">
      <w:pPr>
        <w:spacing w:line="400" w:lineRule="exact"/>
        <w:ind w:leftChars="-59" w:left="-142"/>
        <w:jc w:val="center"/>
        <w:rPr>
          <w:rFonts w:ascii="標楷體" w:eastAsia="標楷體" w:hAnsi="標楷體"/>
          <w:b/>
          <w:bCs/>
          <w:sz w:val="28"/>
        </w:rPr>
      </w:pPr>
      <w:r>
        <w:rPr>
          <w:rFonts w:ascii="標楷體" w:eastAsia="標楷體" w:hAnsi="標楷體" w:hint="eastAsia"/>
          <w:b/>
          <w:bCs/>
          <w:sz w:val="28"/>
        </w:rPr>
        <w:t>表</w:t>
      </w:r>
      <w:r w:rsidR="009A281C">
        <w:rPr>
          <w:rFonts w:ascii="標楷體" w:eastAsia="標楷體" w:hAnsi="標楷體" w:hint="eastAsia"/>
          <w:b/>
          <w:bCs/>
          <w:sz w:val="28"/>
        </w:rPr>
        <w:t>1</w:t>
      </w:r>
      <w:r w:rsidR="00980F4A">
        <w:rPr>
          <w:rFonts w:ascii="標楷體" w:eastAsia="標楷體" w:hAnsi="標楷體" w:hint="eastAsia"/>
          <w:b/>
          <w:bCs/>
          <w:sz w:val="28"/>
        </w:rPr>
        <w:t>3</w:t>
      </w:r>
      <w:r>
        <w:rPr>
          <w:rFonts w:ascii="標楷體" w:eastAsia="標楷體" w:hAnsi="標楷體" w:hint="eastAsia"/>
          <w:b/>
          <w:bCs/>
          <w:sz w:val="28"/>
        </w:rPr>
        <w:t>、計程車駕駛人有沒有加入無線電或衛星派遣車隊</w:t>
      </w:r>
    </w:p>
    <w:p w:rsidR="00FD6611" w:rsidRDefault="00FD6611" w:rsidP="00F34A05">
      <w:pPr>
        <w:wordWrap w:val="0"/>
        <w:spacing w:line="240" w:lineRule="exact"/>
        <w:ind w:leftChars="-59" w:left="-142" w:rightChars="9" w:right="22"/>
        <w:jc w:val="right"/>
        <w:rPr>
          <w:rFonts w:ascii="標楷體" w:eastAsia="標楷體" w:hAnsi="標楷體"/>
          <w:sz w:val="28"/>
        </w:rPr>
      </w:pPr>
      <w:r>
        <w:rPr>
          <w:rFonts w:ascii="標楷體" w:eastAsia="標楷體" w:hAnsi="標楷體" w:hint="eastAsia"/>
          <w:sz w:val="20"/>
        </w:rPr>
        <w:t>單位：%</w:t>
      </w:r>
    </w:p>
    <w:tbl>
      <w:tblPr>
        <w:tblW w:w="9600" w:type="dxa"/>
        <w:tblLayout w:type="fixed"/>
        <w:tblCellMar>
          <w:left w:w="0" w:type="dxa"/>
          <w:right w:w="0" w:type="dxa"/>
        </w:tblCellMar>
        <w:tblLook w:val="0000" w:firstRow="0" w:lastRow="0" w:firstColumn="0" w:lastColumn="0" w:noHBand="0" w:noVBand="0"/>
      </w:tblPr>
      <w:tblGrid>
        <w:gridCol w:w="1200"/>
        <w:gridCol w:w="720"/>
        <w:gridCol w:w="600"/>
        <w:gridCol w:w="840"/>
        <w:gridCol w:w="720"/>
        <w:gridCol w:w="720"/>
        <w:gridCol w:w="960"/>
        <w:gridCol w:w="600"/>
        <w:gridCol w:w="840"/>
        <w:gridCol w:w="720"/>
        <w:gridCol w:w="720"/>
        <w:gridCol w:w="960"/>
      </w:tblGrid>
      <w:tr w:rsidR="00FD6611" w:rsidTr="0012488A">
        <w:trPr>
          <w:trHeight w:val="50"/>
        </w:trPr>
        <w:tc>
          <w:tcPr>
            <w:tcW w:w="1200" w:type="dxa"/>
            <w:tcBorders>
              <w:top w:val="single" w:sz="12" w:space="0" w:color="auto"/>
              <w:left w:val="nil"/>
              <w:bottom w:val="nil"/>
              <w:right w:val="single" w:sz="12" w:space="0" w:color="auto"/>
            </w:tcBorders>
            <w:noWrap/>
            <w:vAlign w:val="bottom"/>
          </w:tcPr>
          <w:p w:rsidR="00FD6611" w:rsidRDefault="00FD6611" w:rsidP="003A1AB8">
            <w:pPr>
              <w:spacing w:line="260" w:lineRule="exact"/>
              <w:ind w:leftChars="-59" w:left="-142" w:firstLineChars="93" w:firstLine="186"/>
              <w:jc w:val="center"/>
              <w:rPr>
                <w:rFonts w:ascii="標楷體" w:eastAsia="標楷體" w:hAnsi="標楷體" w:cs="Arial Unicode MS"/>
                <w:sz w:val="20"/>
              </w:rPr>
            </w:pPr>
            <w:r>
              <w:rPr>
                <w:rFonts w:ascii="標楷體" w:eastAsia="標楷體" w:hAnsi="標楷體" w:hint="eastAsia"/>
                <w:sz w:val="20"/>
              </w:rPr>
              <w:t>項目別</w:t>
            </w:r>
          </w:p>
        </w:tc>
        <w:tc>
          <w:tcPr>
            <w:tcW w:w="720" w:type="dxa"/>
            <w:tcBorders>
              <w:top w:val="single" w:sz="12" w:space="0" w:color="auto"/>
              <w:left w:val="single" w:sz="12" w:space="0" w:color="auto"/>
              <w:bottom w:val="nil"/>
              <w:right w:val="single" w:sz="12" w:space="0" w:color="auto"/>
            </w:tcBorders>
            <w:noWrap/>
            <w:vAlign w:val="bottom"/>
          </w:tcPr>
          <w:p w:rsidR="00FD6611" w:rsidRDefault="00FD6611" w:rsidP="003A1AB8">
            <w:pPr>
              <w:spacing w:line="260" w:lineRule="exact"/>
              <w:ind w:leftChars="-59" w:left="-142"/>
              <w:jc w:val="center"/>
              <w:rPr>
                <w:rFonts w:ascii="標楷體" w:eastAsia="標楷體" w:hAnsi="標楷體" w:cs="Arial Unicode MS"/>
                <w:sz w:val="20"/>
              </w:rPr>
            </w:pPr>
            <w:r>
              <w:rPr>
                <w:rFonts w:ascii="標楷體" w:eastAsia="標楷體" w:hAnsi="標楷體" w:hint="eastAsia"/>
                <w:sz w:val="20"/>
              </w:rPr>
              <w:t>總計</w:t>
            </w:r>
          </w:p>
        </w:tc>
        <w:tc>
          <w:tcPr>
            <w:tcW w:w="7680" w:type="dxa"/>
            <w:gridSpan w:val="10"/>
            <w:tcBorders>
              <w:top w:val="single" w:sz="12" w:space="0" w:color="auto"/>
              <w:left w:val="single" w:sz="12" w:space="0" w:color="auto"/>
              <w:bottom w:val="single" w:sz="12" w:space="0" w:color="auto"/>
              <w:right w:val="nil"/>
            </w:tcBorders>
            <w:noWrap/>
          </w:tcPr>
          <w:p w:rsidR="00FD6611" w:rsidRDefault="00FD6611" w:rsidP="003A1AB8">
            <w:pPr>
              <w:pStyle w:val="xl31"/>
              <w:widowControl w:val="0"/>
              <w:pBdr>
                <w:left w:val="none" w:sz="0" w:space="0" w:color="auto"/>
                <w:bottom w:val="none" w:sz="0" w:space="0" w:color="auto"/>
              </w:pBdr>
              <w:spacing w:before="0" w:beforeAutospacing="0" w:after="0" w:afterAutospacing="0" w:line="260" w:lineRule="exact"/>
              <w:ind w:leftChars="-59" w:left="-142"/>
              <w:rPr>
                <w:rFonts w:cs="Times New Roman" w:hint="default"/>
                <w:kern w:val="2"/>
                <w:sz w:val="20"/>
              </w:rPr>
            </w:pPr>
            <w:r>
              <w:rPr>
                <w:rFonts w:cs="Times New Roman"/>
                <w:kern w:val="2"/>
                <w:sz w:val="20"/>
              </w:rPr>
              <w:t>有沒有加入無線電或衛星派遣車隊</w:t>
            </w:r>
          </w:p>
        </w:tc>
      </w:tr>
      <w:tr w:rsidR="00FD6611" w:rsidTr="0012488A">
        <w:trPr>
          <w:trHeight w:val="50"/>
        </w:trPr>
        <w:tc>
          <w:tcPr>
            <w:tcW w:w="1200" w:type="dxa"/>
            <w:tcBorders>
              <w:top w:val="nil"/>
              <w:left w:val="nil"/>
              <w:bottom w:val="nil"/>
              <w:right w:val="single" w:sz="12" w:space="0" w:color="auto"/>
            </w:tcBorders>
            <w:noWrap/>
            <w:vAlign w:val="bottom"/>
          </w:tcPr>
          <w:p w:rsidR="00FD6611" w:rsidRDefault="00FD6611" w:rsidP="003A1AB8">
            <w:pPr>
              <w:spacing w:line="260" w:lineRule="exact"/>
              <w:ind w:leftChars="-59" w:left="-142" w:firstLineChars="93" w:firstLine="186"/>
              <w:jc w:val="center"/>
              <w:rPr>
                <w:rFonts w:ascii="標楷體" w:eastAsia="標楷體" w:hAnsi="標楷體" w:cs="Arial Unicode MS"/>
                <w:sz w:val="20"/>
              </w:rPr>
            </w:pPr>
            <w:r>
              <w:rPr>
                <w:rFonts w:ascii="標楷體" w:eastAsia="標楷體" w:hAnsi="標楷體" w:hint="eastAsia"/>
                <w:sz w:val="20"/>
              </w:rPr>
              <w:t xml:space="preserve">　</w:t>
            </w:r>
          </w:p>
        </w:tc>
        <w:tc>
          <w:tcPr>
            <w:tcW w:w="720" w:type="dxa"/>
            <w:tcBorders>
              <w:top w:val="nil"/>
              <w:left w:val="single" w:sz="12" w:space="0" w:color="auto"/>
              <w:bottom w:val="nil"/>
              <w:right w:val="single" w:sz="12" w:space="0" w:color="auto"/>
            </w:tcBorders>
            <w:noWrap/>
            <w:vAlign w:val="bottom"/>
          </w:tcPr>
          <w:p w:rsidR="00FD6611" w:rsidRDefault="00FD6611" w:rsidP="003A1AB8">
            <w:pPr>
              <w:spacing w:line="260" w:lineRule="exact"/>
              <w:ind w:leftChars="-59" w:left="-142"/>
              <w:jc w:val="center"/>
              <w:rPr>
                <w:rFonts w:ascii="標楷體" w:eastAsia="標楷體" w:hAnsi="標楷體" w:cs="Arial Unicode MS"/>
                <w:sz w:val="20"/>
              </w:rPr>
            </w:pPr>
          </w:p>
        </w:tc>
        <w:tc>
          <w:tcPr>
            <w:tcW w:w="3840" w:type="dxa"/>
            <w:gridSpan w:val="5"/>
            <w:tcBorders>
              <w:top w:val="single" w:sz="12" w:space="0" w:color="auto"/>
              <w:left w:val="single" w:sz="12" w:space="0" w:color="auto"/>
              <w:bottom w:val="nil"/>
              <w:right w:val="single" w:sz="12" w:space="0" w:color="auto"/>
            </w:tcBorders>
            <w:noWrap/>
            <w:vAlign w:val="bottom"/>
          </w:tcPr>
          <w:p w:rsidR="00FD6611" w:rsidRDefault="00FD6611" w:rsidP="003A1AB8">
            <w:pPr>
              <w:spacing w:line="260" w:lineRule="exact"/>
              <w:ind w:leftChars="-59" w:left="-142" w:firstLineChars="168" w:firstLine="336"/>
              <w:rPr>
                <w:rFonts w:ascii="標楷體" w:eastAsia="標楷體" w:hAnsi="標楷體" w:cs="Arial Unicode MS"/>
                <w:sz w:val="20"/>
              </w:rPr>
            </w:pPr>
            <w:r>
              <w:rPr>
                <w:rFonts w:ascii="標楷體" w:eastAsia="標楷體" w:hAnsi="標楷體" w:hint="eastAsia"/>
                <w:sz w:val="20"/>
              </w:rPr>
              <w:t>有加入，未來會不會繼續加入</w:t>
            </w:r>
          </w:p>
        </w:tc>
        <w:tc>
          <w:tcPr>
            <w:tcW w:w="3840" w:type="dxa"/>
            <w:gridSpan w:val="5"/>
            <w:tcBorders>
              <w:top w:val="single" w:sz="12" w:space="0" w:color="auto"/>
              <w:left w:val="single" w:sz="12" w:space="0" w:color="auto"/>
              <w:bottom w:val="nil"/>
              <w:right w:val="nil"/>
            </w:tcBorders>
            <w:noWrap/>
            <w:vAlign w:val="bottom"/>
          </w:tcPr>
          <w:p w:rsidR="00FD6611" w:rsidRDefault="00FD6611" w:rsidP="003A1AB8">
            <w:pPr>
              <w:pStyle w:val="font1"/>
              <w:widowControl w:val="0"/>
              <w:spacing w:before="0" w:beforeAutospacing="0" w:after="0" w:afterAutospacing="0" w:line="260" w:lineRule="exact"/>
              <w:ind w:leftChars="-59" w:left="-142" w:firstLineChars="191" w:firstLine="382"/>
              <w:rPr>
                <w:rFonts w:ascii="標楷體" w:eastAsia="標楷體" w:hAnsi="標楷體" w:cs="Times New Roman" w:hint="default"/>
                <w:kern w:val="2"/>
                <w:sz w:val="20"/>
              </w:rPr>
            </w:pPr>
            <w:r>
              <w:rPr>
                <w:rFonts w:ascii="標楷體" w:eastAsia="標楷體" w:hAnsi="標楷體" w:cs="Times New Roman"/>
                <w:kern w:val="2"/>
                <w:sz w:val="20"/>
              </w:rPr>
              <w:t>未加入，未來會不會考慮加入</w:t>
            </w:r>
          </w:p>
        </w:tc>
      </w:tr>
      <w:tr w:rsidR="00FD6611" w:rsidTr="0012488A">
        <w:trPr>
          <w:trHeight w:val="41"/>
        </w:trPr>
        <w:tc>
          <w:tcPr>
            <w:tcW w:w="1200" w:type="dxa"/>
            <w:tcBorders>
              <w:top w:val="nil"/>
              <w:left w:val="nil"/>
              <w:bottom w:val="single" w:sz="12" w:space="0" w:color="auto"/>
              <w:right w:val="single" w:sz="12" w:space="0" w:color="auto"/>
            </w:tcBorders>
          </w:tcPr>
          <w:p w:rsidR="00FD6611" w:rsidRDefault="00FD6611" w:rsidP="003A1AB8">
            <w:pPr>
              <w:spacing w:line="260" w:lineRule="exact"/>
              <w:ind w:leftChars="-59" w:left="-142" w:firstLineChars="93" w:firstLine="186"/>
              <w:jc w:val="center"/>
              <w:rPr>
                <w:rFonts w:ascii="標楷體" w:eastAsia="標楷體" w:hAnsi="標楷體" w:cs="Arial Unicode MS"/>
                <w:sz w:val="20"/>
              </w:rPr>
            </w:pPr>
            <w:r>
              <w:rPr>
                <w:rFonts w:ascii="標楷體" w:eastAsia="標楷體" w:hAnsi="標楷體" w:hint="eastAsia"/>
                <w:sz w:val="20"/>
              </w:rPr>
              <w:t xml:space="preserve">　</w:t>
            </w:r>
          </w:p>
        </w:tc>
        <w:tc>
          <w:tcPr>
            <w:tcW w:w="720" w:type="dxa"/>
            <w:tcBorders>
              <w:top w:val="nil"/>
              <w:left w:val="single" w:sz="12" w:space="0" w:color="auto"/>
              <w:bottom w:val="single" w:sz="12" w:space="0" w:color="auto"/>
              <w:right w:val="single" w:sz="12" w:space="0" w:color="auto"/>
            </w:tcBorders>
          </w:tcPr>
          <w:p w:rsidR="00FD6611" w:rsidRDefault="00FD6611" w:rsidP="003A1AB8">
            <w:pPr>
              <w:spacing w:line="260" w:lineRule="exact"/>
              <w:ind w:leftChars="-59" w:left="-142"/>
              <w:jc w:val="center"/>
              <w:rPr>
                <w:rFonts w:ascii="標楷體" w:eastAsia="標楷體" w:hAnsi="標楷體" w:cs="Arial Unicode MS"/>
                <w:sz w:val="20"/>
              </w:rPr>
            </w:pPr>
          </w:p>
        </w:tc>
        <w:tc>
          <w:tcPr>
            <w:tcW w:w="600" w:type="dxa"/>
            <w:tcBorders>
              <w:top w:val="nil"/>
              <w:left w:val="single" w:sz="12" w:space="0" w:color="auto"/>
              <w:bottom w:val="single" w:sz="12" w:space="0" w:color="auto"/>
              <w:right w:val="single" w:sz="12" w:space="0" w:color="auto"/>
            </w:tcBorders>
          </w:tcPr>
          <w:p w:rsidR="00FD6611" w:rsidRDefault="00FD6611" w:rsidP="003A1AB8">
            <w:pPr>
              <w:spacing w:line="260" w:lineRule="exact"/>
              <w:ind w:leftChars="-59" w:left="-142"/>
              <w:jc w:val="center"/>
              <w:rPr>
                <w:rFonts w:ascii="標楷體" w:eastAsia="標楷體" w:hAnsi="標楷體" w:cs="Arial Unicode MS"/>
                <w:sz w:val="20"/>
              </w:rPr>
            </w:pPr>
            <w:r>
              <w:rPr>
                <w:rFonts w:ascii="標楷體" w:eastAsia="標楷體" w:hAnsi="標楷體" w:hint="eastAsia"/>
                <w:sz w:val="20"/>
              </w:rPr>
              <w:t xml:space="preserve">　</w:t>
            </w:r>
          </w:p>
        </w:tc>
        <w:tc>
          <w:tcPr>
            <w:tcW w:w="840" w:type="dxa"/>
            <w:tcBorders>
              <w:top w:val="single" w:sz="12" w:space="0" w:color="auto"/>
              <w:left w:val="single" w:sz="12" w:space="0" w:color="auto"/>
              <w:bottom w:val="single" w:sz="12" w:space="0" w:color="auto"/>
              <w:right w:val="single" w:sz="12" w:space="0" w:color="auto"/>
            </w:tcBorders>
          </w:tcPr>
          <w:p w:rsidR="00FD6611" w:rsidRDefault="00FD6611" w:rsidP="003A1AB8">
            <w:pPr>
              <w:pStyle w:val="xl31"/>
              <w:widowControl w:val="0"/>
              <w:pBdr>
                <w:left w:val="none" w:sz="0" w:space="0" w:color="auto"/>
                <w:bottom w:val="none" w:sz="0" w:space="0" w:color="auto"/>
              </w:pBdr>
              <w:spacing w:before="0" w:beforeAutospacing="0" w:after="0" w:afterAutospacing="0" w:line="260" w:lineRule="exact"/>
              <w:ind w:leftChars="-59" w:left="-142"/>
              <w:rPr>
                <w:rFonts w:cs="Times New Roman" w:hint="default"/>
                <w:kern w:val="2"/>
                <w:sz w:val="20"/>
              </w:rPr>
            </w:pPr>
            <w:r>
              <w:rPr>
                <w:rFonts w:cs="Times New Roman"/>
                <w:kern w:val="2"/>
                <w:sz w:val="20"/>
              </w:rPr>
              <w:t>計</w:t>
            </w:r>
          </w:p>
        </w:tc>
        <w:tc>
          <w:tcPr>
            <w:tcW w:w="720" w:type="dxa"/>
            <w:tcBorders>
              <w:top w:val="single" w:sz="12" w:space="0" w:color="auto"/>
              <w:left w:val="single" w:sz="12" w:space="0" w:color="auto"/>
              <w:bottom w:val="single" w:sz="12" w:space="0" w:color="auto"/>
              <w:right w:val="single" w:sz="12" w:space="0" w:color="auto"/>
            </w:tcBorders>
          </w:tcPr>
          <w:p w:rsidR="00FD6611" w:rsidRDefault="00FD6611" w:rsidP="003A1AB8">
            <w:pPr>
              <w:spacing w:line="260" w:lineRule="exact"/>
              <w:ind w:leftChars="-59" w:left="-142"/>
              <w:jc w:val="center"/>
              <w:rPr>
                <w:rFonts w:ascii="標楷體" w:eastAsia="標楷體" w:hAnsi="標楷體" w:cs="Arial Unicode MS"/>
                <w:sz w:val="20"/>
              </w:rPr>
            </w:pPr>
            <w:r>
              <w:rPr>
                <w:rFonts w:ascii="標楷體" w:eastAsia="標楷體" w:hAnsi="標楷體" w:hint="eastAsia"/>
                <w:sz w:val="20"/>
              </w:rPr>
              <w:t>會</w:t>
            </w:r>
          </w:p>
        </w:tc>
        <w:tc>
          <w:tcPr>
            <w:tcW w:w="720" w:type="dxa"/>
            <w:tcBorders>
              <w:top w:val="single" w:sz="12" w:space="0" w:color="auto"/>
              <w:left w:val="single" w:sz="12" w:space="0" w:color="auto"/>
              <w:bottom w:val="single" w:sz="12" w:space="0" w:color="auto"/>
              <w:right w:val="single" w:sz="12" w:space="0" w:color="auto"/>
            </w:tcBorders>
          </w:tcPr>
          <w:p w:rsidR="00FD6611" w:rsidRDefault="00FD6611" w:rsidP="003A1AB8">
            <w:pPr>
              <w:spacing w:line="260" w:lineRule="exact"/>
              <w:ind w:leftChars="-59" w:left="-142"/>
              <w:jc w:val="center"/>
              <w:rPr>
                <w:rFonts w:ascii="標楷體" w:eastAsia="標楷體" w:hAnsi="標楷體" w:cs="Arial Unicode MS"/>
                <w:sz w:val="20"/>
              </w:rPr>
            </w:pPr>
            <w:r>
              <w:rPr>
                <w:rFonts w:ascii="標楷體" w:eastAsia="標楷體" w:hAnsi="標楷體" w:hint="eastAsia"/>
                <w:sz w:val="20"/>
              </w:rPr>
              <w:t>不會</w:t>
            </w:r>
          </w:p>
        </w:tc>
        <w:tc>
          <w:tcPr>
            <w:tcW w:w="960" w:type="dxa"/>
            <w:tcBorders>
              <w:top w:val="single" w:sz="12" w:space="0" w:color="auto"/>
              <w:left w:val="single" w:sz="12" w:space="0" w:color="auto"/>
              <w:bottom w:val="single" w:sz="12" w:space="0" w:color="auto"/>
              <w:right w:val="single" w:sz="12" w:space="0" w:color="auto"/>
            </w:tcBorders>
          </w:tcPr>
          <w:p w:rsidR="00FD6611" w:rsidRDefault="00FD6611" w:rsidP="003A1AB8">
            <w:pPr>
              <w:spacing w:line="260" w:lineRule="exact"/>
              <w:ind w:leftChars="-59" w:left="-142"/>
              <w:jc w:val="center"/>
              <w:rPr>
                <w:rFonts w:ascii="標楷體" w:eastAsia="標楷體" w:hAnsi="標楷體"/>
                <w:sz w:val="20"/>
              </w:rPr>
            </w:pPr>
            <w:r>
              <w:rPr>
                <w:rFonts w:ascii="標楷體" w:eastAsia="標楷體" w:hAnsi="標楷體" w:hint="eastAsia"/>
                <w:sz w:val="20"/>
              </w:rPr>
              <w:t>不知道</w:t>
            </w:r>
          </w:p>
          <w:p w:rsidR="00FD6611" w:rsidRDefault="00FD6611" w:rsidP="003A1AB8">
            <w:pPr>
              <w:spacing w:line="260" w:lineRule="exact"/>
              <w:ind w:leftChars="-59" w:left="-142"/>
              <w:jc w:val="center"/>
              <w:rPr>
                <w:rFonts w:ascii="標楷體" w:eastAsia="標楷體" w:hAnsi="標楷體" w:cs="Arial Unicode MS"/>
                <w:sz w:val="20"/>
              </w:rPr>
            </w:pPr>
            <w:r>
              <w:rPr>
                <w:rFonts w:ascii="標楷體" w:eastAsia="標楷體" w:hAnsi="標楷體"/>
                <w:sz w:val="20"/>
              </w:rPr>
              <w:t>/無意見</w:t>
            </w:r>
          </w:p>
        </w:tc>
        <w:tc>
          <w:tcPr>
            <w:tcW w:w="600" w:type="dxa"/>
            <w:tcBorders>
              <w:top w:val="nil"/>
              <w:left w:val="single" w:sz="12" w:space="0" w:color="auto"/>
              <w:bottom w:val="single" w:sz="12" w:space="0" w:color="auto"/>
              <w:right w:val="single" w:sz="12" w:space="0" w:color="auto"/>
            </w:tcBorders>
          </w:tcPr>
          <w:p w:rsidR="00FD6611" w:rsidRDefault="00FD6611" w:rsidP="003A1AB8">
            <w:pPr>
              <w:spacing w:line="260" w:lineRule="exact"/>
              <w:ind w:leftChars="-59" w:left="-142"/>
              <w:jc w:val="center"/>
              <w:rPr>
                <w:rFonts w:ascii="標楷體" w:eastAsia="標楷體" w:hAnsi="標楷體" w:cs="Arial Unicode MS"/>
                <w:sz w:val="20"/>
              </w:rPr>
            </w:pPr>
            <w:r>
              <w:rPr>
                <w:rFonts w:ascii="標楷體" w:eastAsia="標楷體" w:hAnsi="標楷體" w:hint="eastAsia"/>
                <w:sz w:val="20"/>
              </w:rPr>
              <w:t xml:space="preserve">　</w:t>
            </w:r>
          </w:p>
        </w:tc>
        <w:tc>
          <w:tcPr>
            <w:tcW w:w="840" w:type="dxa"/>
            <w:tcBorders>
              <w:top w:val="single" w:sz="12" w:space="0" w:color="auto"/>
              <w:left w:val="single" w:sz="12" w:space="0" w:color="auto"/>
              <w:bottom w:val="single" w:sz="12" w:space="0" w:color="auto"/>
              <w:right w:val="single" w:sz="12" w:space="0" w:color="auto"/>
            </w:tcBorders>
          </w:tcPr>
          <w:p w:rsidR="00FD6611" w:rsidRDefault="00FD6611" w:rsidP="003A1AB8">
            <w:pPr>
              <w:spacing w:line="260" w:lineRule="exact"/>
              <w:ind w:leftChars="-59" w:left="-142"/>
              <w:jc w:val="center"/>
              <w:rPr>
                <w:rFonts w:ascii="標楷體" w:eastAsia="標楷體" w:hAnsi="標楷體" w:cs="Arial Unicode MS"/>
                <w:sz w:val="20"/>
              </w:rPr>
            </w:pPr>
            <w:r>
              <w:rPr>
                <w:rFonts w:ascii="標楷體" w:eastAsia="標楷體" w:hAnsi="標楷體" w:hint="eastAsia"/>
                <w:sz w:val="20"/>
              </w:rPr>
              <w:t>計</w:t>
            </w:r>
          </w:p>
        </w:tc>
        <w:tc>
          <w:tcPr>
            <w:tcW w:w="720" w:type="dxa"/>
            <w:tcBorders>
              <w:top w:val="single" w:sz="12" w:space="0" w:color="auto"/>
              <w:left w:val="single" w:sz="12" w:space="0" w:color="auto"/>
              <w:bottom w:val="single" w:sz="12" w:space="0" w:color="auto"/>
              <w:right w:val="single" w:sz="12" w:space="0" w:color="auto"/>
            </w:tcBorders>
          </w:tcPr>
          <w:p w:rsidR="00FD6611" w:rsidRDefault="00C52926" w:rsidP="003A1AB8">
            <w:pPr>
              <w:spacing w:line="260" w:lineRule="exact"/>
              <w:ind w:leftChars="-106" w:left="-253" w:rightChars="50" w:right="120" w:hanging="1"/>
              <w:jc w:val="center"/>
              <w:rPr>
                <w:rFonts w:ascii="標楷體" w:eastAsia="標楷體" w:hAnsi="標楷體" w:cs="Arial Unicode MS"/>
                <w:sz w:val="20"/>
              </w:rPr>
            </w:pPr>
            <w:r>
              <w:rPr>
                <w:rFonts w:ascii="標楷體" w:eastAsia="標楷體" w:hAnsi="標楷體" w:hint="eastAsia"/>
                <w:sz w:val="20"/>
              </w:rPr>
              <w:t xml:space="preserve">  </w:t>
            </w:r>
            <w:r w:rsidR="00FD6611">
              <w:rPr>
                <w:rFonts w:ascii="標楷體" w:eastAsia="標楷體" w:hAnsi="標楷體" w:hint="eastAsia"/>
                <w:sz w:val="20"/>
              </w:rPr>
              <w:t>會</w:t>
            </w:r>
          </w:p>
        </w:tc>
        <w:tc>
          <w:tcPr>
            <w:tcW w:w="720" w:type="dxa"/>
            <w:tcBorders>
              <w:top w:val="single" w:sz="12" w:space="0" w:color="auto"/>
              <w:left w:val="single" w:sz="12" w:space="0" w:color="auto"/>
              <w:bottom w:val="single" w:sz="12" w:space="0" w:color="auto"/>
              <w:right w:val="single" w:sz="12" w:space="0" w:color="auto"/>
            </w:tcBorders>
          </w:tcPr>
          <w:p w:rsidR="00FD6611" w:rsidRDefault="00FD6611" w:rsidP="003A1AB8">
            <w:pPr>
              <w:spacing w:line="260" w:lineRule="exact"/>
              <w:ind w:leftChars="-59" w:left="-142"/>
              <w:jc w:val="center"/>
              <w:rPr>
                <w:rFonts w:ascii="標楷體" w:eastAsia="標楷體" w:hAnsi="標楷體" w:cs="Arial Unicode MS"/>
                <w:sz w:val="20"/>
              </w:rPr>
            </w:pPr>
            <w:r>
              <w:rPr>
                <w:rFonts w:ascii="標楷體" w:eastAsia="標楷體" w:hAnsi="標楷體" w:hint="eastAsia"/>
                <w:sz w:val="20"/>
              </w:rPr>
              <w:t>不會</w:t>
            </w:r>
          </w:p>
        </w:tc>
        <w:tc>
          <w:tcPr>
            <w:tcW w:w="960" w:type="dxa"/>
            <w:tcBorders>
              <w:top w:val="single" w:sz="12" w:space="0" w:color="auto"/>
              <w:left w:val="single" w:sz="12" w:space="0" w:color="auto"/>
              <w:bottom w:val="single" w:sz="12" w:space="0" w:color="auto"/>
              <w:right w:val="nil"/>
            </w:tcBorders>
          </w:tcPr>
          <w:p w:rsidR="00FD6611" w:rsidRDefault="00FD6611" w:rsidP="003A1AB8">
            <w:pPr>
              <w:spacing w:line="260" w:lineRule="exact"/>
              <w:ind w:leftChars="-59" w:left="-142"/>
              <w:jc w:val="center"/>
              <w:rPr>
                <w:rFonts w:ascii="標楷體" w:eastAsia="標楷體" w:hAnsi="標楷體"/>
                <w:sz w:val="20"/>
              </w:rPr>
            </w:pPr>
            <w:r>
              <w:rPr>
                <w:rFonts w:ascii="標楷體" w:eastAsia="標楷體" w:hAnsi="標楷體" w:hint="eastAsia"/>
                <w:sz w:val="20"/>
              </w:rPr>
              <w:t>不知道</w:t>
            </w:r>
          </w:p>
          <w:p w:rsidR="00FD6611" w:rsidRDefault="00FD6611" w:rsidP="003A1AB8">
            <w:pPr>
              <w:spacing w:line="260" w:lineRule="exact"/>
              <w:ind w:leftChars="-59" w:left="-142"/>
              <w:jc w:val="center"/>
              <w:rPr>
                <w:rFonts w:ascii="標楷體" w:eastAsia="標楷體" w:hAnsi="標楷體" w:cs="Arial Unicode MS"/>
                <w:sz w:val="20"/>
              </w:rPr>
            </w:pPr>
            <w:r>
              <w:rPr>
                <w:rFonts w:ascii="標楷體" w:eastAsia="標楷體" w:hAnsi="標楷體"/>
                <w:sz w:val="20"/>
              </w:rPr>
              <w:t>/無意見</w:t>
            </w:r>
          </w:p>
        </w:tc>
      </w:tr>
      <w:tr w:rsidR="00FD6611" w:rsidTr="0012488A">
        <w:trPr>
          <w:trHeight w:val="99"/>
        </w:trPr>
        <w:tc>
          <w:tcPr>
            <w:tcW w:w="1200" w:type="dxa"/>
            <w:tcBorders>
              <w:top w:val="single" w:sz="12" w:space="0" w:color="auto"/>
              <w:left w:val="nil"/>
              <w:bottom w:val="nil"/>
              <w:right w:val="single" w:sz="12" w:space="0" w:color="auto"/>
            </w:tcBorders>
            <w:noWrap/>
            <w:vAlign w:val="bottom"/>
          </w:tcPr>
          <w:p w:rsidR="00FD6611" w:rsidRDefault="002626F5" w:rsidP="003A1AB8">
            <w:pPr>
              <w:spacing w:line="260" w:lineRule="exact"/>
              <w:ind w:leftChars="-59" w:left="-142" w:firstLineChars="93" w:firstLine="186"/>
              <w:rPr>
                <w:rFonts w:ascii="標楷體" w:eastAsia="標楷體" w:hAnsi="標楷體"/>
                <w:sz w:val="20"/>
              </w:rPr>
            </w:pPr>
            <w:r>
              <w:rPr>
                <w:rFonts w:ascii="標楷體" w:eastAsia="標楷體" w:hAnsi="標楷體" w:hint="eastAsia"/>
                <w:sz w:val="20"/>
              </w:rPr>
              <w:t>100</w:t>
            </w:r>
            <w:r w:rsidR="00FD6611">
              <w:rPr>
                <w:rFonts w:ascii="標楷體" w:eastAsia="標楷體" w:hAnsi="標楷體" w:hint="eastAsia"/>
                <w:sz w:val="20"/>
              </w:rPr>
              <w:t>年</w:t>
            </w:r>
          </w:p>
          <w:p w:rsidR="00FD6611" w:rsidRDefault="002626F5" w:rsidP="003A1AB8">
            <w:pPr>
              <w:spacing w:line="260" w:lineRule="exact"/>
              <w:ind w:leftChars="-59" w:left="-142" w:firstLineChars="93" w:firstLine="186"/>
              <w:rPr>
                <w:rFonts w:ascii="標楷體" w:eastAsia="標楷體" w:hAnsi="標楷體" w:cs="Arial Unicode MS"/>
                <w:b/>
                <w:bCs/>
                <w:sz w:val="20"/>
              </w:rPr>
            </w:pPr>
            <w:r>
              <w:rPr>
                <w:rFonts w:ascii="標楷體" w:eastAsia="標楷體" w:hAnsi="標楷體" w:hint="eastAsia"/>
                <w:b/>
                <w:bCs/>
                <w:sz w:val="20"/>
              </w:rPr>
              <w:t>102</w:t>
            </w:r>
            <w:r w:rsidR="00FD6611">
              <w:rPr>
                <w:rFonts w:ascii="標楷體" w:eastAsia="標楷體" w:hAnsi="標楷體"/>
                <w:b/>
                <w:bCs/>
                <w:sz w:val="20"/>
              </w:rPr>
              <w:t>年</w:t>
            </w:r>
          </w:p>
        </w:tc>
        <w:tc>
          <w:tcPr>
            <w:tcW w:w="720" w:type="dxa"/>
            <w:tcBorders>
              <w:top w:val="single" w:sz="12" w:space="0" w:color="auto"/>
              <w:left w:val="single" w:sz="12" w:space="0" w:color="auto"/>
              <w:bottom w:val="nil"/>
              <w:right w:val="nil"/>
            </w:tcBorders>
            <w:noWrap/>
            <w:vAlign w:val="bottom"/>
          </w:tcPr>
          <w:p w:rsidR="00FD6611" w:rsidRPr="002626F5" w:rsidRDefault="00FD6611" w:rsidP="003A1AB8">
            <w:pPr>
              <w:spacing w:line="260" w:lineRule="exact"/>
              <w:ind w:leftChars="-59" w:left="-142"/>
              <w:jc w:val="center"/>
              <w:rPr>
                <w:rFonts w:ascii="標楷體" w:eastAsia="標楷體" w:hAnsi="標楷體"/>
                <w:sz w:val="20"/>
              </w:rPr>
            </w:pPr>
            <w:r w:rsidRPr="002626F5">
              <w:rPr>
                <w:rFonts w:ascii="標楷體" w:eastAsia="標楷體" w:hAnsi="標楷體"/>
                <w:sz w:val="20"/>
              </w:rPr>
              <w:t>10</w:t>
            </w:r>
            <w:r w:rsidRPr="002626F5">
              <w:rPr>
                <w:rFonts w:ascii="標楷體" w:eastAsia="標楷體" w:hAnsi="標楷體" w:hint="eastAsia"/>
                <w:sz w:val="20"/>
              </w:rPr>
              <w:t>0.0</w:t>
            </w:r>
          </w:p>
          <w:p w:rsidR="00FD6611" w:rsidRPr="002626F5" w:rsidRDefault="00FD6611" w:rsidP="003A1AB8">
            <w:pPr>
              <w:spacing w:line="260" w:lineRule="exact"/>
              <w:ind w:leftChars="-59" w:left="-142"/>
              <w:jc w:val="center"/>
              <w:rPr>
                <w:rFonts w:ascii="標楷體" w:eastAsia="標楷體" w:hAnsi="標楷體" w:cs="Arial Unicode MS"/>
                <w:b/>
                <w:bCs/>
                <w:sz w:val="20"/>
              </w:rPr>
            </w:pPr>
            <w:r w:rsidRPr="002626F5">
              <w:rPr>
                <w:rFonts w:ascii="標楷體" w:eastAsia="標楷體" w:hAnsi="標楷體" w:hint="eastAsia"/>
                <w:b/>
                <w:bCs/>
                <w:sz w:val="20"/>
              </w:rPr>
              <w:t>10</w:t>
            </w:r>
            <w:r w:rsidRPr="002626F5">
              <w:rPr>
                <w:rFonts w:ascii="標楷體" w:eastAsia="標楷體" w:hAnsi="標楷體"/>
                <w:b/>
                <w:bCs/>
                <w:sz w:val="20"/>
              </w:rPr>
              <w:t>0.0</w:t>
            </w:r>
          </w:p>
        </w:tc>
        <w:tc>
          <w:tcPr>
            <w:tcW w:w="600" w:type="dxa"/>
            <w:tcBorders>
              <w:top w:val="single" w:sz="12" w:space="0" w:color="auto"/>
              <w:left w:val="nil"/>
              <w:bottom w:val="nil"/>
              <w:right w:val="nil"/>
            </w:tcBorders>
            <w:noWrap/>
            <w:vAlign w:val="bottom"/>
          </w:tcPr>
          <w:p w:rsidR="00FD6611" w:rsidRPr="002626F5" w:rsidRDefault="007F4B9E"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sidRPr="002626F5">
              <w:rPr>
                <w:rFonts w:cs="Times New Roman"/>
                <w:kern w:val="2"/>
                <w:sz w:val="20"/>
              </w:rPr>
              <w:t>3</w:t>
            </w:r>
            <w:r w:rsidR="002626F5">
              <w:rPr>
                <w:rFonts w:cs="Times New Roman"/>
                <w:kern w:val="2"/>
                <w:sz w:val="20"/>
              </w:rPr>
              <w:t>7</w:t>
            </w:r>
            <w:r w:rsidRPr="002626F5">
              <w:rPr>
                <w:rFonts w:cs="Times New Roman"/>
                <w:kern w:val="2"/>
                <w:sz w:val="20"/>
              </w:rPr>
              <w:t>.</w:t>
            </w:r>
            <w:r w:rsidR="009A281C">
              <w:rPr>
                <w:rFonts w:cs="Times New Roman"/>
                <w:kern w:val="2"/>
                <w:sz w:val="20"/>
              </w:rPr>
              <w:t>7</w:t>
            </w:r>
          </w:p>
          <w:p w:rsidR="00FD6611" w:rsidRPr="002626F5" w:rsidRDefault="003B7792" w:rsidP="003A1AB8">
            <w:pPr>
              <w:pStyle w:val="xl38"/>
              <w:widowControl w:val="0"/>
              <w:spacing w:before="0" w:beforeAutospacing="0" w:after="0" w:afterAutospacing="0" w:line="260" w:lineRule="exact"/>
              <w:ind w:leftChars="-59" w:left="-142" w:rightChars="25" w:right="60"/>
              <w:textAlignment w:val="auto"/>
              <w:rPr>
                <w:rFonts w:cs="Times New Roman" w:hint="default"/>
                <w:b/>
                <w:bCs/>
                <w:kern w:val="2"/>
                <w:sz w:val="20"/>
              </w:rPr>
            </w:pPr>
            <w:r w:rsidRPr="002626F5">
              <w:rPr>
                <w:rFonts w:cs="Times New Roman"/>
                <w:b/>
                <w:bCs/>
                <w:kern w:val="2"/>
                <w:sz w:val="20"/>
              </w:rPr>
              <w:t>3</w:t>
            </w:r>
            <w:r w:rsidR="002626F5">
              <w:rPr>
                <w:rFonts w:cs="Times New Roman"/>
                <w:b/>
                <w:bCs/>
                <w:kern w:val="2"/>
                <w:sz w:val="20"/>
              </w:rPr>
              <w:t>8.0</w:t>
            </w:r>
          </w:p>
        </w:tc>
        <w:tc>
          <w:tcPr>
            <w:tcW w:w="840" w:type="dxa"/>
            <w:tcBorders>
              <w:top w:val="single" w:sz="12" w:space="0" w:color="auto"/>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sidRPr="002626F5">
              <w:rPr>
                <w:rFonts w:cs="Times New Roman"/>
                <w:kern w:val="2"/>
                <w:sz w:val="20"/>
              </w:rPr>
              <w:t>(</w:t>
            </w:r>
            <w:r w:rsidR="007F4B9E" w:rsidRPr="002626F5">
              <w:rPr>
                <w:rFonts w:cs="Times New Roman"/>
                <w:kern w:val="2"/>
                <w:sz w:val="20"/>
              </w:rPr>
              <w:t>100.0</w:t>
            </w:r>
            <w:r w:rsidRPr="002626F5">
              <w:rPr>
                <w:rFonts w:cs="Times New Roman"/>
                <w:kern w:val="2"/>
                <w:sz w:val="20"/>
              </w:rPr>
              <w:t>)</w:t>
            </w:r>
          </w:p>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b/>
                <w:kern w:val="2"/>
                <w:sz w:val="20"/>
              </w:rPr>
            </w:pPr>
            <w:r w:rsidRPr="002626F5">
              <w:rPr>
                <w:rFonts w:cs="Times New Roman"/>
                <w:b/>
                <w:kern w:val="2"/>
                <w:sz w:val="20"/>
              </w:rPr>
              <w:t>(</w:t>
            </w:r>
            <w:r w:rsidR="003B7792" w:rsidRPr="002626F5">
              <w:rPr>
                <w:rFonts w:cs="Times New Roman"/>
                <w:b/>
                <w:kern w:val="2"/>
                <w:sz w:val="20"/>
              </w:rPr>
              <w:t>100.0</w:t>
            </w:r>
            <w:r w:rsidRPr="002626F5">
              <w:rPr>
                <w:rFonts w:cs="Times New Roman"/>
                <w:b/>
                <w:kern w:val="2"/>
                <w:sz w:val="20"/>
              </w:rPr>
              <w:t>)</w:t>
            </w:r>
          </w:p>
        </w:tc>
        <w:tc>
          <w:tcPr>
            <w:tcW w:w="720" w:type="dxa"/>
            <w:tcBorders>
              <w:top w:val="single" w:sz="12" w:space="0" w:color="auto"/>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sidRPr="002626F5">
              <w:rPr>
                <w:rFonts w:cs="Times New Roman"/>
                <w:kern w:val="2"/>
                <w:sz w:val="20"/>
              </w:rPr>
              <w:t>(</w:t>
            </w:r>
            <w:r w:rsidR="007F4B9E" w:rsidRPr="002626F5">
              <w:rPr>
                <w:rFonts w:cs="Times New Roman"/>
                <w:kern w:val="2"/>
                <w:sz w:val="20"/>
              </w:rPr>
              <w:t>7</w:t>
            </w:r>
            <w:r w:rsidR="002626F5">
              <w:rPr>
                <w:rFonts w:cs="Times New Roman"/>
                <w:kern w:val="2"/>
                <w:sz w:val="20"/>
              </w:rPr>
              <w:t>1.9</w:t>
            </w:r>
            <w:r w:rsidRPr="002626F5">
              <w:rPr>
                <w:rFonts w:cs="Times New Roman"/>
                <w:kern w:val="2"/>
                <w:sz w:val="20"/>
              </w:rPr>
              <w:t>)</w:t>
            </w:r>
          </w:p>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b/>
                <w:kern w:val="2"/>
                <w:sz w:val="20"/>
              </w:rPr>
            </w:pPr>
            <w:r w:rsidRPr="002626F5">
              <w:rPr>
                <w:rFonts w:cs="Times New Roman"/>
                <w:b/>
                <w:kern w:val="2"/>
                <w:sz w:val="20"/>
              </w:rPr>
              <w:t>(</w:t>
            </w:r>
            <w:r w:rsidR="002626F5">
              <w:rPr>
                <w:rFonts w:cs="Times New Roman"/>
                <w:b/>
                <w:kern w:val="2"/>
                <w:sz w:val="20"/>
              </w:rPr>
              <w:t>66.2</w:t>
            </w:r>
            <w:r w:rsidRPr="002626F5">
              <w:rPr>
                <w:rFonts w:cs="Times New Roman"/>
                <w:b/>
                <w:kern w:val="2"/>
                <w:sz w:val="20"/>
              </w:rPr>
              <w:t>)</w:t>
            </w:r>
          </w:p>
        </w:tc>
        <w:tc>
          <w:tcPr>
            <w:tcW w:w="720" w:type="dxa"/>
            <w:tcBorders>
              <w:top w:val="single" w:sz="12" w:space="0" w:color="auto"/>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sidRPr="002626F5">
              <w:rPr>
                <w:rFonts w:cs="Times New Roman"/>
                <w:kern w:val="2"/>
                <w:sz w:val="20"/>
              </w:rPr>
              <w:t>(</w:t>
            </w:r>
            <w:r w:rsidR="002626F5">
              <w:rPr>
                <w:rFonts w:cs="Times New Roman"/>
                <w:kern w:val="2"/>
                <w:sz w:val="20"/>
              </w:rPr>
              <w:t>17.7</w:t>
            </w:r>
            <w:r w:rsidRPr="002626F5">
              <w:rPr>
                <w:rFonts w:cs="Times New Roman"/>
                <w:kern w:val="2"/>
                <w:sz w:val="20"/>
              </w:rPr>
              <w:t>)</w:t>
            </w:r>
          </w:p>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b/>
                <w:kern w:val="2"/>
                <w:sz w:val="20"/>
              </w:rPr>
            </w:pPr>
            <w:r w:rsidRPr="002626F5">
              <w:rPr>
                <w:rFonts w:cs="Times New Roman"/>
                <w:b/>
                <w:kern w:val="2"/>
                <w:sz w:val="20"/>
              </w:rPr>
              <w:t>(</w:t>
            </w:r>
            <w:r w:rsidR="002626F5">
              <w:rPr>
                <w:rFonts w:cs="Times New Roman"/>
                <w:b/>
                <w:kern w:val="2"/>
                <w:sz w:val="20"/>
              </w:rPr>
              <w:t>20.5</w:t>
            </w:r>
            <w:r w:rsidRPr="002626F5">
              <w:rPr>
                <w:rFonts w:cs="Times New Roman"/>
                <w:b/>
                <w:kern w:val="2"/>
                <w:sz w:val="20"/>
              </w:rPr>
              <w:t>)</w:t>
            </w:r>
          </w:p>
        </w:tc>
        <w:tc>
          <w:tcPr>
            <w:tcW w:w="960" w:type="dxa"/>
            <w:tcBorders>
              <w:top w:val="single" w:sz="12" w:space="0" w:color="auto"/>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50" w:right="120"/>
              <w:textAlignment w:val="auto"/>
              <w:rPr>
                <w:rFonts w:cs="Times New Roman" w:hint="default"/>
                <w:kern w:val="2"/>
                <w:sz w:val="20"/>
              </w:rPr>
            </w:pPr>
            <w:r w:rsidRPr="002626F5">
              <w:rPr>
                <w:rFonts w:cs="Times New Roman"/>
                <w:kern w:val="2"/>
                <w:sz w:val="20"/>
              </w:rPr>
              <w:t>(</w:t>
            </w:r>
            <w:r w:rsidR="007F4B9E" w:rsidRPr="002626F5">
              <w:rPr>
                <w:rFonts w:cs="Times New Roman"/>
                <w:kern w:val="2"/>
                <w:sz w:val="20"/>
              </w:rPr>
              <w:t>1</w:t>
            </w:r>
            <w:r w:rsidR="002626F5">
              <w:rPr>
                <w:rFonts w:cs="Times New Roman"/>
                <w:kern w:val="2"/>
                <w:sz w:val="20"/>
              </w:rPr>
              <w:t>0.5</w:t>
            </w:r>
            <w:r w:rsidRPr="002626F5">
              <w:rPr>
                <w:rFonts w:cs="Times New Roman"/>
                <w:kern w:val="2"/>
                <w:sz w:val="20"/>
              </w:rPr>
              <w:t>)</w:t>
            </w:r>
          </w:p>
          <w:p w:rsidR="00FD6611" w:rsidRPr="002626F5" w:rsidRDefault="00C60064" w:rsidP="003A1AB8">
            <w:pPr>
              <w:pStyle w:val="xl38"/>
              <w:widowControl w:val="0"/>
              <w:spacing w:before="0" w:beforeAutospacing="0" w:after="0" w:afterAutospacing="0" w:line="260" w:lineRule="exact"/>
              <w:ind w:leftChars="-59" w:left="-142" w:rightChars="50" w:right="120"/>
              <w:textAlignment w:val="auto"/>
              <w:rPr>
                <w:rFonts w:cs="Times New Roman" w:hint="default"/>
                <w:b/>
                <w:kern w:val="2"/>
                <w:sz w:val="20"/>
              </w:rPr>
            </w:pPr>
            <w:r w:rsidRPr="002626F5">
              <w:rPr>
                <w:rFonts w:cs="Times New Roman"/>
                <w:b/>
                <w:kern w:val="2"/>
                <w:sz w:val="20"/>
              </w:rPr>
              <w:t>(</w:t>
            </w:r>
            <w:r w:rsidR="003B7792" w:rsidRPr="002626F5">
              <w:rPr>
                <w:rFonts w:cs="Times New Roman"/>
                <w:b/>
                <w:kern w:val="2"/>
                <w:sz w:val="20"/>
              </w:rPr>
              <w:t>1</w:t>
            </w:r>
            <w:r w:rsidR="002626F5">
              <w:rPr>
                <w:rFonts w:cs="Times New Roman"/>
                <w:b/>
                <w:kern w:val="2"/>
                <w:sz w:val="20"/>
              </w:rPr>
              <w:t>3.3</w:t>
            </w:r>
            <w:r w:rsidRPr="002626F5">
              <w:rPr>
                <w:rFonts w:cs="Times New Roman"/>
                <w:b/>
                <w:kern w:val="2"/>
                <w:sz w:val="20"/>
              </w:rPr>
              <w:t>)</w:t>
            </w:r>
          </w:p>
        </w:tc>
        <w:tc>
          <w:tcPr>
            <w:tcW w:w="600" w:type="dxa"/>
            <w:tcBorders>
              <w:top w:val="single" w:sz="12" w:space="0" w:color="auto"/>
              <w:left w:val="nil"/>
              <w:bottom w:val="nil"/>
              <w:right w:val="nil"/>
            </w:tcBorders>
            <w:noWrap/>
            <w:vAlign w:val="bottom"/>
          </w:tcPr>
          <w:p w:rsidR="00FD6611" w:rsidRPr="002626F5" w:rsidRDefault="007F4B9E" w:rsidP="003A1AB8">
            <w:pPr>
              <w:spacing w:line="260" w:lineRule="exact"/>
              <w:ind w:leftChars="-59" w:left="-142" w:rightChars="25" w:right="60"/>
              <w:jc w:val="right"/>
              <w:rPr>
                <w:rFonts w:ascii="標楷體" w:eastAsia="標楷體" w:hAnsi="標楷體"/>
                <w:sz w:val="20"/>
              </w:rPr>
            </w:pPr>
            <w:r w:rsidRPr="002626F5">
              <w:rPr>
                <w:rFonts w:ascii="標楷體" w:eastAsia="標楷體" w:hAnsi="標楷體" w:hint="eastAsia"/>
                <w:sz w:val="20"/>
              </w:rPr>
              <w:t>6</w:t>
            </w:r>
            <w:r w:rsidR="002626F5">
              <w:rPr>
                <w:rFonts w:ascii="標楷體" w:eastAsia="標楷體" w:hAnsi="標楷體" w:hint="eastAsia"/>
                <w:sz w:val="20"/>
              </w:rPr>
              <w:t>2.3</w:t>
            </w:r>
          </w:p>
          <w:p w:rsidR="00FD6611" w:rsidRPr="002626F5" w:rsidRDefault="002626F5" w:rsidP="003A1AB8">
            <w:pPr>
              <w:spacing w:line="260" w:lineRule="exact"/>
              <w:ind w:leftChars="-59" w:left="-142" w:rightChars="25" w:right="60"/>
              <w:jc w:val="right"/>
              <w:rPr>
                <w:rFonts w:ascii="標楷體" w:eastAsia="標楷體" w:hAnsi="標楷體" w:cs="Arial Unicode MS"/>
                <w:b/>
                <w:bCs/>
                <w:sz w:val="20"/>
              </w:rPr>
            </w:pPr>
            <w:r>
              <w:rPr>
                <w:rFonts w:ascii="標楷體" w:eastAsia="標楷體" w:hAnsi="標楷體" w:cs="Arial Unicode MS" w:hint="eastAsia"/>
                <w:b/>
                <w:bCs/>
                <w:sz w:val="20"/>
              </w:rPr>
              <w:t>62.0</w:t>
            </w:r>
          </w:p>
        </w:tc>
        <w:tc>
          <w:tcPr>
            <w:tcW w:w="840" w:type="dxa"/>
            <w:tcBorders>
              <w:top w:val="single" w:sz="12" w:space="0" w:color="auto"/>
              <w:left w:val="nil"/>
              <w:bottom w:val="nil"/>
              <w:right w:val="nil"/>
            </w:tcBorders>
            <w:noWrap/>
            <w:vAlign w:val="bottom"/>
          </w:tcPr>
          <w:p w:rsidR="00FD6611" w:rsidRPr="002626F5" w:rsidRDefault="00C60064" w:rsidP="003A1AB8">
            <w:pPr>
              <w:spacing w:line="260" w:lineRule="exact"/>
              <w:ind w:leftChars="-59" w:left="-142" w:rightChars="25" w:right="60"/>
              <w:jc w:val="right"/>
              <w:rPr>
                <w:rFonts w:ascii="標楷體" w:eastAsia="標楷體" w:hAnsi="標楷體"/>
                <w:sz w:val="20"/>
              </w:rPr>
            </w:pPr>
            <w:r w:rsidRPr="002626F5">
              <w:rPr>
                <w:rFonts w:ascii="標楷體" w:eastAsia="標楷體" w:hAnsi="標楷體" w:hint="eastAsia"/>
                <w:sz w:val="20"/>
              </w:rPr>
              <w:t>(</w:t>
            </w:r>
            <w:r w:rsidR="007F4B9E" w:rsidRPr="002626F5">
              <w:rPr>
                <w:rFonts w:ascii="標楷體" w:eastAsia="標楷體" w:hAnsi="標楷體" w:hint="eastAsia"/>
                <w:sz w:val="20"/>
              </w:rPr>
              <w:t>100.0</w:t>
            </w:r>
            <w:r w:rsidRPr="002626F5">
              <w:rPr>
                <w:rFonts w:ascii="標楷體" w:eastAsia="標楷體" w:hAnsi="標楷體" w:hint="eastAsia"/>
                <w:sz w:val="20"/>
              </w:rPr>
              <w:t>)</w:t>
            </w:r>
          </w:p>
          <w:p w:rsidR="00FD6611" w:rsidRPr="002626F5" w:rsidRDefault="00C60064" w:rsidP="003A1AB8">
            <w:pPr>
              <w:spacing w:line="260" w:lineRule="exact"/>
              <w:ind w:leftChars="-59" w:left="-142" w:rightChars="25" w:right="60"/>
              <w:jc w:val="right"/>
              <w:rPr>
                <w:rFonts w:ascii="標楷體" w:eastAsia="標楷體" w:hAnsi="標楷體" w:cs="Arial Unicode MS"/>
                <w:b/>
                <w:bCs/>
                <w:sz w:val="20"/>
              </w:rPr>
            </w:pPr>
            <w:r w:rsidRPr="002626F5">
              <w:rPr>
                <w:rFonts w:ascii="標楷體" w:eastAsia="標楷體" w:hAnsi="標楷體" w:cs="Arial Unicode MS" w:hint="eastAsia"/>
                <w:b/>
                <w:bCs/>
                <w:sz w:val="20"/>
              </w:rPr>
              <w:t>(</w:t>
            </w:r>
            <w:r w:rsidR="003B7792" w:rsidRPr="002626F5">
              <w:rPr>
                <w:rFonts w:ascii="標楷體" w:eastAsia="標楷體" w:hAnsi="標楷體" w:cs="Arial Unicode MS" w:hint="eastAsia"/>
                <w:b/>
                <w:bCs/>
                <w:sz w:val="20"/>
              </w:rPr>
              <w:t>100.0</w:t>
            </w:r>
            <w:r w:rsidRPr="002626F5">
              <w:rPr>
                <w:rFonts w:ascii="標楷體" w:eastAsia="標楷體" w:hAnsi="標楷體" w:cs="Arial Unicode MS" w:hint="eastAsia"/>
                <w:b/>
                <w:bCs/>
                <w:sz w:val="20"/>
              </w:rPr>
              <w:t>)</w:t>
            </w:r>
          </w:p>
        </w:tc>
        <w:tc>
          <w:tcPr>
            <w:tcW w:w="720" w:type="dxa"/>
            <w:tcBorders>
              <w:top w:val="single" w:sz="12" w:space="0" w:color="auto"/>
              <w:left w:val="nil"/>
              <w:bottom w:val="nil"/>
              <w:right w:val="nil"/>
            </w:tcBorders>
            <w:noWrap/>
            <w:vAlign w:val="bottom"/>
          </w:tcPr>
          <w:p w:rsidR="00FD6611" w:rsidRPr="002626F5" w:rsidRDefault="00C60064" w:rsidP="003A1AB8">
            <w:pPr>
              <w:spacing w:line="260" w:lineRule="exact"/>
              <w:ind w:leftChars="-106" w:left="-253" w:rightChars="50" w:right="120" w:hanging="1"/>
              <w:jc w:val="right"/>
              <w:rPr>
                <w:rFonts w:ascii="標楷體" w:eastAsia="標楷體" w:hAnsi="標楷體"/>
                <w:sz w:val="20"/>
              </w:rPr>
            </w:pPr>
            <w:r w:rsidRPr="002626F5">
              <w:rPr>
                <w:rFonts w:ascii="標楷體" w:eastAsia="標楷體" w:hAnsi="標楷體" w:hint="eastAsia"/>
                <w:sz w:val="20"/>
              </w:rPr>
              <w:t>(</w:t>
            </w:r>
            <w:r w:rsidR="002626F5">
              <w:rPr>
                <w:rFonts w:ascii="標楷體" w:eastAsia="標楷體" w:hAnsi="標楷體" w:hint="eastAsia"/>
                <w:sz w:val="20"/>
              </w:rPr>
              <w:t>5.1</w:t>
            </w:r>
            <w:r w:rsidRPr="002626F5">
              <w:rPr>
                <w:rFonts w:ascii="標楷體" w:eastAsia="標楷體" w:hAnsi="標楷體" w:hint="eastAsia"/>
                <w:sz w:val="20"/>
              </w:rPr>
              <w:t>)</w:t>
            </w:r>
          </w:p>
          <w:p w:rsidR="00FD6611" w:rsidRPr="002626F5" w:rsidRDefault="00C60064" w:rsidP="003A1AB8">
            <w:pPr>
              <w:spacing w:line="260" w:lineRule="exact"/>
              <w:ind w:leftChars="-106" w:left="-253" w:rightChars="50" w:right="120" w:hanging="1"/>
              <w:jc w:val="right"/>
              <w:rPr>
                <w:rFonts w:ascii="標楷體" w:eastAsia="標楷體" w:hAnsi="標楷體" w:cs="Arial Unicode MS"/>
                <w:b/>
                <w:bCs/>
                <w:sz w:val="20"/>
              </w:rPr>
            </w:pPr>
            <w:r w:rsidRPr="002626F5">
              <w:rPr>
                <w:rFonts w:ascii="標楷體" w:eastAsia="標楷體" w:hAnsi="標楷體" w:cs="Arial Unicode MS" w:hint="eastAsia"/>
                <w:b/>
                <w:bCs/>
                <w:sz w:val="20"/>
              </w:rPr>
              <w:t>(</w:t>
            </w:r>
            <w:r w:rsidR="009A281C">
              <w:rPr>
                <w:rFonts w:ascii="標楷體" w:eastAsia="標楷體" w:hAnsi="標楷體" w:cs="Arial Unicode MS" w:hint="eastAsia"/>
                <w:b/>
                <w:bCs/>
                <w:sz w:val="20"/>
              </w:rPr>
              <w:t>3.4</w:t>
            </w:r>
            <w:r w:rsidRPr="002626F5">
              <w:rPr>
                <w:rFonts w:ascii="標楷體" w:eastAsia="標楷體" w:hAnsi="標楷體" w:cs="Arial Unicode MS" w:hint="eastAsia"/>
                <w:b/>
                <w:bCs/>
                <w:sz w:val="20"/>
              </w:rPr>
              <w:t>)</w:t>
            </w:r>
          </w:p>
        </w:tc>
        <w:tc>
          <w:tcPr>
            <w:tcW w:w="720" w:type="dxa"/>
            <w:tcBorders>
              <w:top w:val="single" w:sz="12" w:space="0" w:color="auto"/>
              <w:left w:val="nil"/>
              <w:bottom w:val="nil"/>
              <w:right w:val="nil"/>
            </w:tcBorders>
            <w:noWrap/>
            <w:vAlign w:val="bottom"/>
          </w:tcPr>
          <w:p w:rsidR="00FD6611" w:rsidRDefault="00C60064" w:rsidP="003A1AB8">
            <w:pPr>
              <w:spacing w:line="260" w:lineRule="exact"/>
              <w:ind w:leftChars="-59" w:left="-142" w:rightChars="25" w:right="60"/>
              <w:jc w:val="right"/>
              <w:rPr>
                <w:rFonts w:ascii="標楷體" w:eastAsia="標楷體" w:hAnsi="標楷體"/>
                <w:sz w:val="20"/>
              </w:rPr>
            </w:pPr>
            <w:r>
              <w:rPr>
                <w:rFonts w:ascii="標楷體" w:eastAsia="標楷體" w:hAnsi="標楷體" w:hint="eastAsia"/>
                <w:sz w:val="20"/>
              </w:rPr>
              <w:t>(</w:t>
            </w:r>
            <w:r w:rsidR="007F4B9E">
              <w:rPr>
                <w:rFonts w:ascii="標楷體" w:eastAsia="標楷體" w:hAnsi="標楷體" w:hint="eastAsia"/>
                <w:sz w:val="20"/>
              </w:rPr>
              <w:t>7</w:t>
            </w:r>
            <w:r w:rsidR="002626F5">
              <w:rPr>
                <w:rFonts w:ascii="標楷體" w:eastAsia="標楷體" w:hAnsi="標楷體" w:hint="eastAsia"/>
                <w:sz w:val="20"/>
              </w:rPr>
              <w:t>7.6</w:t>
            </w:r>
            <w:r>
              <w:rPr>
                <w:rFonts w:ascii="標楷體" w:eastAsia="標楷體" w:hAnsi="標楷體" w:hint="eastAsia"/>
                <w:sz w:val="20"/>
              </w:rPr>
              <w:t>)</w:t>
            </w:r>
          </w:p>
          <w:p w:rsidR="00FD6611" w:rsidRPr="003B7792" w:rsidRDefault="00C60064" w:rsidP="003A1AB8">
            <w:pPr>
              <w:spacing w:line="260" w:lineRule="exact"/>
              <w:ind w:leftChars="-59" w:left="-142" w:rightChars="25" w:right="60"/>
              <w:jc w:val="right"/>
              <w:rPr>
                <w:rFonts w:ascii="標楷體" w:eastAsia="標楷體" w:hAnsi="標楷體"/>
                <w:b/>
                <w:sz w:val="20"/>
              </w:rPr>
            </w:pPr>
            <w:r>
              <w:rPr>
                <w:rFonts w:ascii="標楷體" w:eastAsia="標楷體" w:hAnsi="標楷體" w:hint="eastAsia"/>
                <w:b/>
                <w:sz w:val="20"/>
              </w:rPr>
              <w:t>(</w:t>
            </w:r>
            <w:r w:rsidR="003B7792" w:rsidRPr="003B7792">
              <w:rPr>
                <w:rFonts w:ascii="標楷體" w:eastAsia="標楷體" w:hAnsi="標楷體" w:hint="eastAsia"/>
                <w:b/>
                <w:sz w:val="20"/>
              </w:rPr>
              <w:t>7</w:t>
            </w:r>
            <w:r w:rsidR="009A281C">
              <w:rPr>
                <w:rFonts w:ascii="標楷體" w:eastAsia="標楷體" w:hAnsi="標楷體" w:hint="eastAsia"/>
                <w:b/>
                <w:sz w:val="20"/>
              </w:rPr>
              <w:t>8.9</w:t>
            </w:r>
            <w:r>
              <w:rPr>
                <w:rFonts w:ascii="標楷體" w:eastAsia="標楷體" w:hAnsi="標楷體" w:hint="eastAsia"/>
                <w:b/>
                <w:sz w:val="20"/>
              </w:rPr>
              <w:t>)</w:t>
            </w:r>
          </w:p>
        </w:tc>
        <w:tc>
          <w:tcPr>
            <w:tcW w:w="960" w:type="dxa"/>
            <w:tcBorders>
              <w:top w:val="single" w:sz="12" w:space="0" w:color="auto"/>
              <w:left w:val="nil"/>
              <w:bottom w:val="nil"/>
              <w:right w:val="nil"/>
            </w:tcBorders>
            <w:noWrap/>
            <w:vAlign w:val="bottom"/>
          </w:tcPr>
          <w:p w:rsidR="00FD6611" w:rsidRDefault="00FD6611" w:rsidP="003A1AB8">
            <w:pPr>
              <w:spacing w:line="260" w:lineRule="exact"/>
              <w:ind w:leftChars="-59" w:left="-142" w:rightChars="50" w:right="120"/>
              <w:jc w:val="right"/>
              <w:rPr>
                <w:rFonts w:ascii="標楷體" w:eastAsia="標楷體" w:hAnsi="標楷體"/>
                <w:sz w:val="20"/>
              </w:rPr>
            </w:pPr>
            <w:r>
              <w:rPr>
                <w:rFonts w:ascii="標楷體" w:eastAsia="標楷體" w:hAnsi="標楷體"/>
                <w:sz w:val="20"/>
              </w:rPr>
              <w:t xml:space="preserve"> </w:t>
            </w:r>
            <w:r w:rsidR="00C60064">
              <w:rPr>
                <w:rFonts w:ascii="標楷體" w:eastAsia="標楷體" w:hAnsi="標楷體" w:hint="eastAsia"/>
                <w:sz w:val="20"/>
              </w:rPr>
              <w:t>(</w:t>
            </w:r>
            <w:r w:rsidR="002626F5">
              <w:rPr>
                <w:rFonts w:ascii="標楷體" w:eastAsia="標楷體" w:hAnsi="標楷體" w:hint="eastAsia"/>
                <w:sz w:val="20"/>
              </w:rPr>
              <w:t>17.3</w:t>
            </w:r>
            <w:r w:rsidR="00C60064">
              <w:rPr>
                <w:rFonts w:ascii="標楷體" w:eastAsia="標楷體" w:hAnsi="標楷體" w:hint="eastAsia"/>
                <w:sz w:val="20"/>
              </w:rPr>
              <w:t>)</w:t>
            </w:r>
          </w:p>
          <w:p w:rsidR="00FD6611" w:rsidRPr="003B7792" w:rsidRDefault="00C60064" w:rsidP="003A1AB8">
            <w:pPr>
              <w:spacing w:line="260" w:lineRule="exact"/>
              <w:ind w:leftChars="-59" w:left="-142" w:rightChars="50" w:right="120"/>
              <w:jc w:val="right"/>
              <w:rPr>
                <w:rFonts w:ascii="標楷體" w:eastAsia="標楷體" w:hAnsi="標楷體"/>
                <w:b/>
                <w:sz w:val="20"/>
              </w:rPr>
            </w:pPr>
            <w:r>
              <w:rPr>
                <w:rFonts w:ascii="標楷體" w:eastAsia="標楷體" w:hAnsi="標楷體" w:hint="eastAsia"/>
                <w:b/>
                <w:sz w:val="20"/>
              </w:rPr>
              <w:t>(</w:t>
            </w:r>
            <w:r w:rsidR="003B7792" w:rsidRPr="003B7792">
              <w:rPr>
                <w:rFonts w:ascii="標楷體" w:eastAsia="標楷體" w:hAnsi="標楷體" w:hint="eastAsia"/>
                <w:b/>
                <w:sz w:val="20"/>
              </w:rPr>
              <w:t>17.</w:t>
            </w:r>
            <w:r w:rsidR="009A281C">
              <w:rPr>
                <w:rFonts w:ascii="標楷體" w:eastAsia="標楷體" w:hAnsi="標楷體" w:hint="eastAsia"/>
                <w:b/>
                <w:sz w:val="20"/>
              </w:rPr>
              <w:t>7</w:t>
            </w:r>
            <w:r>
              <w:rPr>
                <w:rFonts w:ascii="標楷體" w:eastAsia="標楷體" w:hAnsi="標楷體" w:hint="eastAsia"/>
                <w:b/>
                <w:sz w:val="20"/>
              </w:rPr>
              <w:t>)</w:t>
            </w:r>
            <w:r w:rsidR="00FD6611" w:rsidRPr="003B7792">
              <w:rPr>
                <w:rFonts w:ascii="標楷體" w:eastAsia="標楷體" w:hAnsi="標楷體"/>
                <w:b/>
                <w:sz w:val="20"/>
              </w:rPr>
              <w:t xml:space="preserve"> </w:t>
            </w:r>
          </w:p>
        </w:tc>
      </w:tr>
      <w:tr w:rsidR="00FD6611" w:rsidTr="0012488A">
        <w:trPr>
          <w:trHeight w:val="153"/>
        </w:trPr>
        <w:tc>
          <w:tcPr>
            <w:tcW w:w="1200" w:type="dxa"/>
            <w:tcBorders>
              <w:top w:val="nil"/>
              <w:left w:val="nil"/>
              <w:bottom w:val="nil"/>
              <w:right w:val="single" w:sz="12" w:space="0" w:color="auto"/>
            </w:tcBorders>
            <w:noWrap/>
            <w:vAlign w:val="bottom"/>
          </w:tcPr>
          <w:p w:rsidR="00FD6611" w:rsidRDefault="00FD6611" w:rsidP="003A1AB8">
            <w:pPr>
              <w:spacing w:line="260" w:lineRule="exact"/>
              <w:ind w:leftChars="-59" w:left="-142" w:firstLineChars="93" w:firstLine="186"/>
              <w:rPr>
                <w:rFonts w:ascii="標楷體" w:eastAsia="標楷體" w:hAnsi="標楷體" w:cs="Arial Unicode MS"/>
                <w:sz w:val="20"/>
              </w:rPr>
            </w:pPr>
            <w:r>
              <w:rPr>
                <w:rFonts w:ascii="標楷體" w:eastAsia="標楷體" w:hAnsi="標楷體" w:hint="eastAsia"/>
                <w:sz w:val="20"/>
              </w:rPr>
              <w:t xml:space="preserve">　北部地區</w:t>
            </w:r>
          </w:p>
        </w:tc>
        <w:tc>
          <w:tcPr>
            <w:tcW w:w="720" w:type="dxa"/>
            <w:tcBorders>
              <w:top w:val="nil"/>
              <w:left w:val="single" w:sz="12" w:space="0" w:color="auto"/>
              <w:bottom w:val="nil"/>
              <w:right w:val="nil"/>
            </w:tcBorders>
            <w:noWrap/>
            <w:vAlign w:val="bottom"/>
          </w:tcPr>
          <w:p w:rsidR="00FD6611" w:rsidRPr="002626F5" w:rsidRDefault="003B7792" w:rsidP="003A1AB8">
            <w:pPr>
              <w:spacing w:line="260" w:lineRule="exact"/>
              <w:ind w:leftChars="-59" w:left="-142"/>
              <w:jc w:val="center"/>
              <w:rPr>
                <w:rFonts w:ascii="標楷體" w:eastAsia="標楷體" w:hAnsi="標楷體" w:cs="Arial Unicode MS"/>
                <w:sz w:val="20"/>
              </w:rPr>
            </w:pPr>
            <w:r w:rsidRPr="002626F5">
              <w:rPr>
                <w:rFonts w:ascii="標楷體" w:eastAsia="標楷體" w:hAnsi="標楷體" w:cs="Arial Unicode MS" w:hint="eastAsia"/>
                <w:sz w:val="20"/>
              </w:rPr>
              <w:t>100.0</w:t>
            </w:r>
          </w:p>
        </w:tc>
        <w:tc>
          <w:tcPr>
            <w:tcW w:w="600" w:type="dxa"/>
            <w:tcBorders>
              <w:top w:val="nil"/>
              <w:left w:val="nil"/>
              <w:bottom w:val="nil"/>
              <w:right w:val="nil"/>
            </w:tcBorders>
            <w:noWrap/>
            <w:vAlign w:val="bottom"/>
          </w:tcPr>
          <w:p w:rsidR="00FD6611" w:rsidRPr="002626F5" w:rsidRDefault="003B7792" w:rsidP="003A1AB8">
            <w:pPr>
              <w:pStyle w:val="xl31"/>
              <w:widowControl w:val="0"/>
              <w:pBdr>
                <w:left w:val="none" w:sz="0" w:space="0" w:color="auto"/>
                <w:bottom w:val="none" w:sz="0" w:space="0" w:color="auto"/>
              </w:pBdr>
              <w:spacing w:before="0" w:beforeAutospacing="0" w:after="0" w:afterAutospacing="0" w:line="260" w:lineRule="exact"/>
              <w:ind w:leftChars="-59" w:left="-142" w:rightChars="25" w:right="60"/>
              <w:jc w:val="right"/>
              <w:rPr>
                <w:rFonts w:cs="Times New Roman" w:hint="default"/>
                <w:kern w:val="2"/>
                <w:sz w:val="20"/>
              </w:rPr>
            </w:pPr>
            <w:r w:rsidRPr="002626F5">
              <w:rPr>
                <w:rFonts w:cs="Times New Roman"/>
                <w:kern w:val="2"/>
                <w:sz w:val="20"/>
              </w:rPr>
              <w:t>3</w:t>
            </w:r>
            <w:r w:rsidR="002626F5">
              <w:rPr>
                <w:rFonts w:cs="Times New Roman"/>
                <w:kern w:val="2"/>
                <w:sz w:val="20"/>
              </w:rPr>
              <w:t>7.9</w:t>
            </w:r>
          </w:p>
        </w:tc>
        <w:tc>
          <w:tcPr>
            <w:tcW w:w="840" w:type="dxa"/>
            <w:tcBorders>
              <w:top w:val="nil"/>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sidRPr="002626F5">
              <w:rPr>
                <w:rFonts w:cs="Times New Roman"/>
                <w:kern w:val="2"/>
                <w:sz w:val="20"/>
              </w:rPr>
              <w:t>(</w:t>
            </w:r>
            <w:r w:rsidR="003B7792" w:rsidRPr="002626F5">
              <w:rPr>
                <w:rFonts w:cs="Times New Roman"/>
                <w:kern w:val="2"/>
                <w:sz w:val="20"/>
              </w:rPr>
              <w:t>100.0</w:t>
            </w:r>
            <w:r w:rsidRPr="002626F5">
              <w:rPr>
                <w:rFonts w:cs="Times New Roman"/>
                <w:kern w:val="2"/>
                <w:sz w:val="20"/>
              </w:rPr>
              <w:t>)</w:t>
            </w:r>
          </w:p>
        </w:tc>
        <w:tc>
          <w:tcPr>
            <w:tcW w:w="720" w:type="dxa"/>
            <w:tcBorders>
              <w:top w:val="nil"/>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sidRPr="002626F5">
              <w:rPr>
                <w:rFonts w:cs="Times New Roman"/>
                <w:kern w:val="2"/>
                <w:sz w:val="20"/>
              </w:rPr>
              <w:t>(</w:t>
            </w:r>
            <w:r w:rsidR="009A281C">
              <w:rPr>
                <w:rFonts w:cs="Times New Roman"/>
                <w:kern w:val="2"/>
                <w:sz w:val="20"/>
              </w:rPr>
              <w:t>65.5</w:t>
            </w:r>
            <w:r w:rsidRPr="002626F5">
              <w:rPr>
                <w:rFonts w:cs="Times New Roman"/>
                <w:kern w:val="2"/>
                <w:sz w:val="20"/>
              </w:rPr>
              <w:t>)</w:t>
            </w:r>
          </w:p>
        </w:tc>
        <w:tc>
          <w:tcPr>
            <w:tcW w:w="720" w:type="dxa"/>
            <w:tcBorders>
              <w:top w:val="nil"/>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sidRPr="002626F5">
              <w:rPr>
                <w:rFonts w:cs="Times New Roman"/>
                <w:kern w:val="2"/>
                <w:sz w:val="20"/>
              </w:rPr>
              <w:t>(</w:t>
            </w:r>
            <w:r w:rsidR="009A281C">
              <w:rPr>
                <w:rFonts w:cs="Times New Roman"/>
                <w:kern w:val="2"/>
                <w:sz w:val="20"/>
              </w:rPr>
              <w:t>21.0</w:t>
            </w:r>
            <w:r w:rsidRPr="002626F5">
              <w:rPr>
                <w:rFonts w:cs="Times New Roman"/>
                <w:kern w:val="2"/>
                <w:sz w:val="20"/>
              </w:rPr>
              <w:t>)</w:t>
            </w:r>
          </w:p>
        </w:tc>
        <w:tc>
          <w:tcPr>
            <w:tcW w:w="960" w:type="dxa"/>
            <w:tcBorders>
              <w:top w:val="nil"/>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50" w:right="120"/>
              <w:textAlignment w:val="auto"/>
              <w:rPr>
                <w:rFonts w:cs="Times New Roman" w:hint="default"/>
                <w:kern w:val="2"/>
                <w:sz w:val="20"/>
              </w:rPr>
            </w:pPr>
            <w:r w:rsidRPr="002626F5">
              <w:rPr>
                <w:rFonts w:cs="Times New Roman"/>
                <w:kern w:val="2"/>
                <w:sz w:val="20"/>
              </w:rPr>
              <w:t>(</w:t>
            </w:r>
            <w:r w:rsidR="003B7792" w:rsidRPr="002626F5">
              <w:rPr>
                <w:rFonts w:cs="Times New Roman"/>
                <w:kern w:val="2"/>
                <w:sz w:val="20"/>
              </w:rPr>
              <w:t>1</w:t>
            </w:r>
            <w:r w:rsidR="009A281C">
              <w:rPr>
                <w:rFonts w:cs="Times New Roman"/>
                <w:kern w:val="2"/>
                <w:sz w:val="20"/>
              </w:rPr>
              <w:t>3.4</w:t>
            </w:r>
            <w:r w:rsidRPr="002626F5">
              <w:rPr>
                <w:rFonts w:cs="Times New Roman"/>
                <w:kern w:val="2"/>
                <w:sz w:val="20"/>
              </w:rPr>
              <w:t>)</w:t>
            </w:r>
          </w:p>
        </w:tc>
        <w:tc>
          <w:tcPr>
            <w:tcW w:w="600" w:type="dxa"/>
            <w:tcBorders>
              <w:top w:val="nil"/>
              <w:left w:val="nil"/>
              <w:bottom w:val="nil"/>
              <w:right w:val="nil"/>
            </w:tcBorders>
            <w:noWrap/>
            <w:vAlign w:val="bottom"/>
          </w:tcPr>
          <w:p w:rsidR="00FD6611" w:rsidRPr="002626F5" w:rsidRDefault="002626F5" w:rsidP="003A1AB8">
            <w:pPr>
              <w:pStyle w:val="xl31"/>
              <w:widowControl w:val="0"/>
              <w:pBdr>
                <w:left w:val="none" w:sz="0" w:space="0" w:color="auto"/>
                <w:bottom w:val="none" w:sz="0" w:space="0" w:color="auto"/>
              </w:pBdr>
              <w:spacing w:before="0" w:beforeAutospacing="0" w:after="0" w:afterAutospacing="0" w:line="260" w:lineRule="exact"/>
              <w:ind w:leftChars="-59" w:left="-142" w:rightChars="25" w:right="60"/>
              <w:jc w:val="right"/>
              <w:rPr>
                <w:rFonts w:cs="Times New Roman" w:hint="default"/>
                <w:kern w:val="2"/>
                <w:sz w:val="20"/>
              </w:rPr>
            </w:pPr>
            <w:r>
              <w:rPr>
                <w:rFonts w:cs="Times New Roman"/>
                <w:kern w:val="2"/>
                <w:sz w:val="20"/>
              </w:rPr>
              <w:t>62.1</w:t>
            </w:r>
          </w:p>
        </w:tc>
        <w:tc>
          <w:tcPr>
            <w:tcW w:w="840" w:type="dxa"/>
            <w:tcBorders>
              <w:top w:val="nil"/>
              <w:left w:val="nil"/>
              <w:bottom w:val="nil"/>
              <w:right w:val="nil"/>
            </w:tcBorders>
            <w:noWrap/>
            <w:vAlign w:val="bottom"/>
          </w:tcPr>
          <w:p w:rsidR="00FD6611" w:rsidRPr="002626F5" w:rsidRDefault="00C60064" w:rsidP="003A1AB8">
            <w:pPr>
              <w:spacing w:line="260" w:lineRule="exact"/>
              <w:ind w:leftChars="-59" w:left="-142" w:rightChars="25" w:right="60"/>
              <w:jc w:val="right"/>
              <w:rPr>
                <w:rFonts w:ascii="標楷體" w:eastAsia="標楷體" w:hAnsi="標楷體" w:cs="Arial Unicode MS"/>
                <w:sz w:val="20"/>
              </w:rPr>
            </w:pPr>
            <w:r w:rsidRPr="002626F5">
              <w:rPr>
                <w:rFonts w:ascii="標楷體" w:eastAsia="標楷體" w:hAnsi="標楷體" w:cs="Arial Unicode MS" w:hint="eastAsia"/>
                <w:sz w:val="20"/>
              </w:rPr>
              <w:t>(</w:t>
            </w:r>
            <w:r w:rsidR="003B7792" w:rsidRPr="002626F5">
              <w:rPr>
                <w:rFonts w:ascii="標楷體" w:eastAsia="標楷體" w:hAnsi="標楷體" w:cs="Arial Unicode MS" w:hint="eastAsia"/>
                <w:sz w:val="20"/>
              </w:rPr>
              <w:t>100.0</w:t>
            </w:r>
            <w:r w:rsidRPr="002626F5">
              <w:rPr>
                <w:rFonts w:ascii="標楷體" w:eastAsia="標楷體" w:hAnsi="標楷體" w:cs="Arial Unicode MS" w:hint="eastAsia"/>
                <w:sz w:val="20"/>
              </w:rPr>
              <w:t>)</w:t>
            </w:r>
          </w:p>
        </w:tc>
        <w:tc>
          <w:tcPr>
            <w:tcW w:w="720" w:type="dxa"/>
            <w:tcBorders>
              <w:top w:val="nil"/>
              <w:left w:val="nil"/>
              <w:bottom w:val="nil"/>
              <w:right w:val="nil"/>
            </w:tcBorders>
            <w:noWrap/>
            <w:vAlign w:val="bottom"/>
          </w:tcPr>
          <w:p w:rsidR="00FD6611" w:rsidRPr="002626F5" w:rsidRDefault="00C60064" w:rsidP="003A1AB8">
            <w:pPr>
              <w:spacing w:line="260" w:lineRule="exact"/>
              <w:ind w:leftChars="-106" w:left="-253" w:rightChars="50" w:right="120" w:hanging="1"/>
              <w:jc w:val="right"/>
              <w:rPr>
                <w:rFonts w:ascii="標楷體" w:eastAsia="標楷體" w:hAnsi="標楷體" w:cs="Arial Unicode MS"/>
                <w:sz w:val="20"/>
              </w:rPr>
            </w:pPr>
            <w:r w:rsidRPr="002626F5">
              <w:rPr>
                <w:rFonts w:ascii="標楷體" w:eastAsia="標楷體" w:hAnsi="標楷體" w:cs="Arial Unicode MS" w:hint="eastAsia"/>
                <w:sz w:val="20"/>
              </w:rPr>
              <w:t>(</w:t>
            </w:r>
            <w:r w:rsidR="009A281C">
              <w:rPr>
                <w:rFonts w:ascii="標楷體" w:eastAsia="標楷體" w:hAnsi="標楷體" w:cs="Arial Unicode MS" w:hint="eastAsia"/>
                <w:sz w:val="20"/>
              </w:rPr>
              <w:t>3.2</w:t>
            </w:r>
            <w:r w:rsidRPr="002626F5">
              <w:rPr>
                <w:rFonts w:ascii="標楷體" w:eastAsia="標楷體" w:hAnsi="標楷體" w:cs="Arial Unicode MS" w:hint="eastAsia"/>
                <w:sz w:val="20"/>
              </w:rPr>
              <w:t>)</w:t>
            </w:r>
          </w:p>
        </w:tc>
        <w:tc>
          <w:tcPr>
            <w:tcW w:w="720" w:type="dxa"/>
            <w:tcBorders>
              <w:top w:val="nil"/>
              <w:left w:val="nil"/>
              <w:bottom w:val="nil"/>
              <w:right w:val="nil"/>
            </w:tcBorders>
            <w:noWrap/>
            <w:vAlign w:val="bottom"/>
          </w:tcPr>
          <w:p w:rsidR="00FD6611" w:rsidRPr="007F4B9E" w:rsidRDefault="00C60064" w:rsidP="003A1AB8">
            <w:pPr>
              <w:spacing w:line="260" w:lineRule="exact"/>
              <w:ind w:leftChars="-59" w:left="-142" w:rightChars="25" w:right="60"/>
              <w:jc w:val="right"/>
              <w:rPr>
                <w:rFonts w:ascii="標楷體" w:eastAsia="標楷體" w:hAnsi="標楷體"/>
                <w:sz w:val="20"/>
              </w:rPr>
            </w:pPr>
            <w:r>
              <w:rPr>
                <w:rFonts w:ascii="標楷體" w:eastAsia="標楷體" w:hAnsi="標楷體" w:hint="eastAsia"/>
                <w:sz w:val="20"/>
              </w:rPr>
              <w:t>(</w:t>
            </w:r>
            <w:r w:rsidR="009A281C">
              <w:rPr>
                <w:rFonts w:ascii="標楷體" w:eastAsia="標楷體" w:hAnsi="標楷體" w:hint="eastAsia"/>
                <w:sz w:val="20"/>
              </w:rPr>
              <w:t>80.4</w:t>
            </w:r>
            <w:r>
              <w:rPr>
                <w:rFonts w:ascii="標楷體" w:eastAsia="標楷體" w:hAnsi="標楷體" w:hint="eastAsia"/>
                <w:sz w:val="20"/>
              </w:rPr>
              <w:t>)</w:t>
            </w:r>
          </w:p>
        </w:tc>
        <w:tc>
          <w:tcPr>
            <w:tcW w:w="960" w:type="dxa"/>
            <w:tcBorders>
              <w:top w:val="nil"/>
              <w:left w:val="nil"/>
              <w:bottom w:val="nil"/>
              <w:right w:val="nil"/>
            </w:tcBorders>
            <w:noWrap/>
            <w:vAlign w:val="bottom"/>
          </w:tcPr>
          <w:p w:rsidR="00FD6611" w:rsidRPr="007F4B9E" w:rsidRDefault="00C60064" w:rsidP="003A1AB8">
            <w:pPr>
              <w:spacing w:line="260" w:lineRule="exact"/>
              <w:ind w:leftChars="-59" w:left="-142" w:rightChars="50" w:right="120"/>
              <w:jc w:val="right"/>
              <w:rPr>
                <w:rFonts w:ascii="標楷體" w:eastAsia="標楷體" w:hAnsi="標楷體"/>
                <w:sz w:val="20"/>
              </w:rPr>
            </w:pPr>
            <w:r>
              <w:rPr>
                <w:rFonts w:ascii="標楷體" w:eastAsia="標楷體" w:hAnsi="標楷體" w:hint="eastAsia"/>
                <w:sz w:val="20"/>
              </w:rPr>
              <w:t>(</w:t>
            </w:r>
            <w:r w:rsidR="00CF47AC">
              <w:rPr>
                <w:rFonts w:ascii="標楷體" w:eastAsia="標楷體" w:hAnsi="標楷體" w:hint="eastAsia"/>
                <w:sz w:val="20"/>
              </w:rPr>
              <w:t>16.</w:t>
            </w:r>
            <w:r w:rsidR="009A281C">
              <w:rPr>
                <w:rFonts w:ascii="標楷體" w:eastAsia="標楷體" w:hAnsi="標楷體" w:hint="eastAsia"/>
                <w:sz w:val="20"/>
              </w:rPr>
              <w:t>4</w:t>
            </w:r>
            <w:r>
              <w:rPr>
                <w:rFonts w:ascii="標楷體" w:eastAsia="標楷體" w:hAnsi="標楷體" w:hint="eastAsia"/>
                <w:sz w:val="20"/>
              </w:rPr>
              <w:t>)</w:t>
            </w:r>
          </w:p>
        </w:tc>
      </w:tr>
      <w:tr w:rsidR="00FD6611" w:rsidTr="0012488A">
        <w:trPr>
          <w:trHeight w:val="219"/>
        </w:trPr>
        <w:tc>
          <w:tcPr>
            <w:tcW w:w="1200" w:type="dxa"/>
            <w:tcBorders>
              <w:top w:val="nil"/>
              <w:left w:val="nil"/>
              <w:bottom w:val="nil"/>
              <w:right w:val="single" w:sz="12" w:space="0" w:color="auto"/>
            </w:tcBorders>
            <w:noWrap/>
            <w:vAlign w:val="bottom"/>
          </w:tcPr>
          <w:p w:rsidR="00FD6611" w:rsidRDefault="00FD6611" w:rsidP="003A1AB8">
            <w:pPr>
              <w:spacing w:line="260" w:lineRule="exact"/>
              <w:ind w:leftChars="-59" w:left="-142" w:firstLineChars="93" w:firstLine="186"/>
              <w:rPr>
                <w:rFonts w:ascii="標楷體" w:eastAsia="標楷體" w:hAnsi="標楷體" w:cs="Arial Unicode MS"/>
                <w:sz w:val="20"/>
              </w:rPr>
            </w:pPr>
            <w:r>
              <w:rPr>
                <w:rFonts w:ascii="標楷體" w:eastAsia="標楷體" w:hAnsi="標楷體" w:hint="eastAsia"/>
                <w:sz w:val="20"/>
              </w:rPr>
              <w:t xml:space="preserve">　中部地區</w:t>
            </w:r>
          </w:p>
        </w:tc>
        <w:tc>
          <w:tcPr>
            <w:tcW w:w="720" w:type="dxa"/>
            <w:tcBorders>
              <w:top w:val="nil"/>
              <w:left w:val="single" w:sz="12" w:space="0" w:color="auto"/>
              <w:bottom w:val="nil"/>
              <w:right w:val="nil"/>
            </w:tcBorders>
            <w:noWrap/>
            <w:vAlign w:val="bottom"/>
          </w:tcPr>
          <w:p w:rsidR="00FD6611" w:rsidRPr="002626F5" w:rsidRDefault="003B7792" w:rsidP="003A1AB8">
            <w:pPr>
              <w:spacing w:line="260" w:lineRule="exact"/>
              <w:ind w:leftChars="-59" w:left="-142"/>
              <w:jc w:val="center"/>
              <w:rPr>
                <w:rFonts w:ascii="標楷體" w:eastAsia="標楷體" w:hAnsi="標楷體" w:cs="Arial Unicode MS"/>
                <w:sz w:val="20"/>
              </w:rPr>
            </w:pPr>
            <w:r w:rsidRPr="002626F5">
              <w:rPr>
                <w:rFonts w:ascii="標楷體" w:eastAsia="標楷體" w:hAnsi="標楷體" w:cs="Arial Unicode MS" w:hint="eastAsia"/>
                <w:sz w:val="20"/>
              </w:rPr>
              <w:t>100.0</w:t>
            </w:r>
          </w:p>
        </w:tc>
        <w:tc>
          <w:tcPr>
            <w:tcW w:w="600" w:type="dxa"/>
            <w:tcBorders>
              <w:top w:val="nil"/>
              <w:left w:val="nil"/>
              <w:bottom w:val="nil"/>
              <w:right w:val="nil"/>
            </w:tcBorders>
            <w:noWrap/>
            <w:vAlign w:val="bottom"/>
          </w:tcPr>
          <w:p w:rsidR="00FD6611" w:rsidRPr="002626F5" w:rsidRDefault="003B7792" w:rsidP="003A1AB8">
            <w:pPr>
              <w:spacing w:line="260" w:lineRule="exact"/>
              <w:ind w:leftChars="-59" w:left="-142" w:rightChars="25" w:right="60"/>
              <w:jc w:val="right"/>
              <w:rPr>
                <w:rFonts w:ascii="標楷體" w:eastAsia="標楷體" w:hAnsi="標楷體" w:cs="Arial Unicode MS"/>
                <w:sz w:val="20"/>
              </w:rPr>
            </w:pPr>
            <w:r w:rsidRPr="002626F5">
              <w:rPr>
                <w:rFonts w:ascii="標楷體" w:eastAsia="標楷體" w:hAnsi="標楷體" w:cs="Arial Unicode MS" w:hint="eastAsia"/>
                <w:sz w:val="20"/>
              </w:rPr>
              <w:t>4</w:t>
            </w:r>
            <w:r w:rsidR="002626F5">
              <w:rPr>
                <w:rFonts w:ascii="標楷體" w:eastAsia="標楷體" w:hAnsi="標楷體" w:cs="Arial Unicode MS" w:hint="eastAsia"/>
                <w:sz w:val="20"/>
              </w:rPr>
              <w:t>2.7</w:t>
            </w:r>
          </w:p>
        </w:tc>
        <w:tc>
          <w:tcPr>
            <w:tcW w:w="840" w:type="dxa"/>
            <w:tcBorders>
              <w:top w:val="nil"/>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sidRPr="002626F5">
              <w:rPr>
                <w:rFonts w:cs="Times New Roman"/>
                <w:kern w:val="2"/>
                <w:sz w:val="20"/>
              </w:rPr>
              <w:t>(</w:t>
            </w:r>
            <w:r w:rsidR="003B7792" w:rsidRPr="002626F5">
              <w:rPr>
                <w:rFonts w:cs="Times New Roman"/>
                <w:kern w:val="2"/>
                <w:sz w:val="20"/>
              </w:rPr>
              <w:t>100.0</w:t>
            </w:r>
            <w:r w:rsidRPr="002626F5">
              <w:rPr>
                <w:rFonts w:cs="Times New Roman"/>
                <w:kern w:val="2"/>
                <w:sz w:val="20"/>
              </w:rPr>
              <w:t>)</w:t>
            </w:r>
          </w:p>
        </w:tc>
        <w:tc>
          <w:tcPr>
            <w:tcW w:w="720" w:type="dxa"/>
            <w:tcBorders>
              <w:top w:val="nil"/>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sidRPr="002626F5">
              <w:rPr>
                <w:rFonts w:cs="Times New Roman"/>
                <w:kern w:val="2"/>
                <w:sz w:val="20"/>
              </w:rPr>
              <w:t>(</w:t>
            </w:r>
            <w:r w:rsidR="009A281C">
              <w:rPr>
                <w:rFonts w:cs="Times New Roman"/>
                <w:kern w:val="2"/>
                <w:sz w:val="20"/>
              </w:rPr>
              <w:t>69.9</w:t>
            </w:r>
            <w:r w:rsidRPr="002626F5">
              <w:rPr>
                <w:rFonts w:cs="Times New Roman"/>
                <w:kern w:val="2"/>
                <w:sz w:val="20"/>
              </w:rPr>
              <w:t>)</w:t>
            </w:r>
          </w:p>
        </w:tc>
        <w:tc>
          <w:tcPr>
            <w:tcW w:w="720" w:type="dxa"/>
            <w:tcBorders>
              <w:top w:val="nil"/>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sidRPr="002626F5">
              <w:rPr>
                <w:rFonts w:cs="Times New Roman"/>
                <w:kern w:val="2"/>
                <w:sz w:val="20"/>
              </w:rPr>
              <w:t>(</w:t>
            </w:r>
            <w:r w:rsidR="003B7792" w:rsidRPr="002626F5">
              <w:rPr>
                <w:rFonts w:cs="Times New Roman"/>
                <w:kern w:val="2"/>
                <w:sz w:val="20"/>
              </w:rPr>
              <w:t>1</w:t>
            </w:r>
            <w:r w:rsidR="009A281C">
              <w:rPr>
                <w:rFonts w:cs="Times New Roman"/>
                <w:kern w:val="2"/>
                <w:sz w:val="20"/>
              </w:rPr>
              <w:t>8.9</w:t>
            </w:r>
            <w:r w:rsidRPr="002626F5">
              <w:rPr>
                <w:rFonts w:cs="Times New Roman"/>
                <w:kern w:val="2"/>
                <w:sz w:val="20"/>
              </w:rPr>
              <w:t>)</w:t>
            </w:r>
          </w:p>
        </w:tc>
        <w:tc>
          <w:tcPr>
            <w:tcW w:w="960" w:type="dxa"/>
            <w:tcBorders>
              <w:top w:val="nil"/>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50" w:right="120"/>
              <w:textAlignment w:val="auto"/>
              <w:rPr>
                <w:rFonts w:cs="Times New Roman" w:hint="default"/>
                <w:kern w:val="2"/>
                <w:sz w:val="20"/>
              </w:rPr>
            </w:pPr>
            <w:r w:rsidRPr="002626F5">
              <w:rPr>
                <w:rFonts w:cs="Times New Roman"/>
                <w:kern w:val="2"/>
                <w:sz w:val="20"/>
              </w:rPr>
              <w:t>(</w:t>
            </w:r>
            <w:r w:rsidR="003B7792" w:rsidRPr="002626F5">
              <w:rPr>
                <w:rFonts w:cs="Times New Roman"/>
                <w:kern w:val="2"/>
                <w:sz w:val="20"/>
              </w:rPr>
              <w:t>1</w:t>
            </w:r>
            <w:r w:rsidR="009A281C">
              <w:rPr>
                <w:rFonts w:cs="Times New Roman"/>
                <w:kern w:val="2"/>
                <w:sz w:val="20"/>
              </w:rPr>
              <w:t>1.2</w:t>
            </w:r>
            <w:r w:rsidRPr="002626F5">
              <w:rPr>
                <w:rFonts w:cs="Times New Roman"/>
                <w:kern w:val="2"/>
                <w:sz w:val="20"/>
              </w:rPr>
              <w:t>)</w:t>
            </w:r>
          </w:p>
        </w:tc>
        <w:tc>
          <w:tcPr>
            <w:tcW w:w="600" w:type="dxa"/>
            <w:tcBorders>
              <w:top w:val="nil"/>
              <w:left w:val="nil"/>
              <w:bottom w:val="nil"/>
              <w:right w:val="nil"/>
            </w:tcBorders>
            <w:noWrap/>
            <w:vAlign w:val="bottom"/>
          </w:tcPr>
          <w:p w:rsidR="00FD6611" w:rsidRPr="002626F5" w:rsidRDefault="002626F5" w:rsidP="003A1AB8">
            <w:pPr>
              <w:spacing w:line="260" w:lineRule="exact"/>
              <w:ind w:leftChars="-59" w:left="-142" w:rightChars="25" w:right="60"/>
              <w:jc w:val="right"/>
              <w:rPr>
                <w:rFonts w:ascii="標楷體" w:eastAsia="標楷體" w:hAnsi="標楷體" w:cs="Arial Unicode MS"/>
                <w:sz w:val="20"/>
              </w:rPr>
            </w:pPr>
            <w:r>
              <w:rPr>
                <w:rFonts w:ascii="標楷體" w:eastAsia="標楷體" w:hAnsi="標楷體" w:cs="Arial Unicode MS" w:hint="eastAsia"/>
                <w:sz w:val="20"/>
              </w:rPr>
              <w:t>57.3</w:t>
            </w:r>
          </w:p>
        </w:tc>
        <w:tc>
          <w:tcPr>
            <w:tcW w:w="840" w:type="dxa"/>
            <w:tcBorders>
              <w:top w:val="nil"/>
              <w:left w:val="nil"/>
              <w:bottom w:val="nil"/>
              <w:right w:val="nil"/>
            </w:tcBorders>
            <w:noWrap/>
            <w:vAlign w:val="bottom"/>
          </w:tcPr>
          <w:p w:rsidR="00FD6611" w:rsidRPr="002626F5" w:rsidRDefault="00C60064" w:rsidP="003A1AB8">
            <w:pPr>
              <w:spacing w:line="260" w:lineRule="exact"/>
              <w:ind w:leftChars="-59" w:left="-142" w:rightChars="25" w:right="60"/>
              <w:jc w:val="right"/>
              <w:rPr>
                <w:rFonts w:ascii="標楷體" w:eastAsia="標楷體" w:hAnsi="標楷體" w:cs="Arial Unicode MS"/>
                <w:sz w:val="20"/>
              </w:rPr>
            </w:pPr>
            <w:r w:rsidRPr="002626F5">
              <w:rPr>
                <w:rFonts w:ascii="標楷體" w:eastAsia="標楷體" w:hAnsi="標楷體" w:cs="Arial Unicode MS" w:hint="eastAsia"/>
                <w:sz w:val="20"/>
              </w:rPr>
              <w:t>(</w:t>
            </w:r>
            <w:r w:rsidR="003B7792" w:rsidRPr="002626F5">
              <w:rPr>
                <w:rFonts w:ascii="標楷體" w:eastAsia="標楷體" w:hAnsi="標楷體" w:cs="Arial Unicode MS" w:hint="eastAsia"/>
                <w:sz w:val="20"/>
              </w:rPr>
              <w:t>100.0</w:t>
            </w:r>
            <w:r w:rsidRPr="002626F5">
              <w:rPr>
                <w:rFonts w:ascii="標楷體" w:eastAsia="標楷體" w:hAnsi="標楷體" w:cs="Arial Unicode MS" w:hint="eastAsia"/>
                <w:sz w:val="20"/>
              </w:rPr>
              <w:t>)</w:t>
            </w:r>
          </w:p>
        </w:tc>
        <w:tc>
          <w:tcPr>
            <w:tcW w:w="720" w:type="dxa"/>
            <w:tcBorders>
              <w:top w:val="nil"/>
              <w:left w:val="nil"/>
              <w:bottom w:val="nil"/>
              <w:right w:val="nil"/>
            </w:tcBorders>
            <w:noWrap/>
            <w:vAlign w:val="bottom"/>
          </w:tcPr>
          <w:p w:rsidR="00FD6611" w:rsidRPr="002626F5" w:rsidRDefault="00C60064" w:rsidP="003A1AB8">
            <w:pPr>
              <w:spacing w:line="260" w:lineRule="exact"/>
              <w:ind w:leftChars="-106" w:left="-253" w:rightChars="50" w:right="120" w:hanging="1"/>
              <w:jc w:val="right"/>
              <w:rPr>
                <w:rFonts w:ascii="標楷體" w:eastAsia="標楷體" w:hAnsi="標楷體" w:cs="Arial Unicode MS"/>
                <w:sz w:val="20"/>
              </w:rPr>
            </w:pPr>
            <w:r w:rsidRPr="002626F5">
              <w:rPr>
                <w:rFonts w:ascii="標楷體" w:eastAsia="標楷體" w:hAnsi="標楷體" w:cs="Arial Unicode MS" w:hint="eastAsia"/>
                <w:sz w:val="20"/>
              </w:rPr>
              <w:t>(</w:t>
            </w:r>
            <w:r w:rsidR="009A281C">
              <w:rPr>
                <w:rFonts w:ascii="標楷體" w:eastAsia="標楷體" w:hAnsi="標楷體" w:cs="Arial Unicode MS" w:hint="eastAsia"/>
                <w:sz w:val="20"/>
              </w:rPr>
              <w:t>5.2</w:t>
            </w:r>
            <w:r w:rsidRPr="002626F5">
              <w:rPr>
                <w:rFonts w:ascii="標楷體" w:eastAsia="標楷體" w:hAnsi="標楷體" w:cs="Arial Unicode MS" w:hint="eastAsia"/>
                <w:sz w:val="20"/>
              </w:rPr>
              <w:t>)</w:t>
            </w:r>
          </w:p>
        </w:tc>
        <w:tc>
          <w:tcPr>
            <w:tcW w:w="720" w:type="dxa"/>
            <w:tcBorders>
              <w:top w:val="nil"/>
              <w:left w:val="nil"/>
              <w:bottom w:val="nil"/>
              <w:right w:val="nil"/>
            </w:tcBorders>
            <w:noWrap/>
            <w:vAlign w:val="bottom"/>
          </w:tcPr>
          <w:p w:rsidR="00FD6611" w:rsidRPr="007F4B9E" w:rsidRDefault="00C60064" w:rsidP="003A1AB8">
            <w:pPr>
              <w:spacing w:line="260" w:lineRule="exact"/>
              <w:ind w:leftChars="-59" w:left="-142" w:rightChars="25" w:right="60"/>
              <w:jc w:val="right"/>
              <w:rPr>
                <w:rFonts w:ascii="標楷體" w:eastAsia="標楷體" w:hAnsi="標楷體"/>
                <w:sz w:val="20"/>
              </w:rPr>
            </w:pPr>
            <w:r>
              <w:rPr>
                <w:rFonts w:ascii="標楷體" w:eastAsia="標楷體" w:hAnsi="標楷體" w:hint="eastAsia"/>
                <w:sz w:val="20"/>
              </w:rPr>
              <w:t>(</w:t>
            </w:r>
            <w:r w:rsidR="009A281C">
              <w:rPr>
                <w:rFonts w:ascii="標楷體" w:eastAsia="標楷體" w:hAnsi="標楷體" w:hint="eastAsia"/>
                <w:sz w:val="20"/>
              </w:rPr>
              <w:t>70.7</w:t>
            </w:r>
            <w:r>
              <w:rPr>
                <w:rFonts w:ascii="標楷體" w:eastAsia="標楷體" w:hAnsi="標楷體" w:hint="eastAsia"/>
                <w:sz w:val="20"/>
              </w:rPr>
              <w:t>)</w:t>
            </w:r>
          </w:p>
        </w:tc>
        <w:tc>
          <w:tcPr>
            <w:tcW w:w="960" w:type="dxa"/>
            <w:tcBorders>
              <w:top w:val="nil"/>
              <w:left w:val="nil"/>
              <w:bottom w:val="nil"/>
              <w:right w:val="nil"/>
            </w:tcBorders>
            <w:noWrap/>
            <w:vAlign w:val="bottom"/>
          </w:tcPr>
          <w:p w:rsidR="00FD6611" w:rsidRPr="007F4B9E" w:rsidRDefault="00C60064" w:rsidP="003A1AB8">
            <w:pPr>
              <w:spacing w:line="260" w:lineRule="exact"/>
              <w:ind w:leftChars="-59" w:left="-142" w:rightChars="50" w:right="120"/>
              <w:jc w:val="right"/>
              <w:rPr>
                <w:rFonts w:ascii="標楷體" w:eastAsia="標楷體" w:hAnsi="標楷體"/>
                <w:sz w:val="20"/>
              </w:rPr>
            </w:pPr>
            <w:r>
              <w:rPr>
                <w:rFonts w:ascii="標楷體" w:eastAsia="標楷體" w:hAnsi="標楷體" w:hint="eastAsia"/>
                <w:sz w:val="20"/>
              </w:rPr>
              <w:t>(</w:t>
            </w:r>
            <w:r w:rsidR="009A281C">
              <w:rPr>
                <w:rFonts w:ascii="標楷體" w:eastAsia="標楷體" w:hAnsi="標楷體" w:hint="eastAsia"/>
                <w:sz w:val="20"/>
              </w:rPr>
              <w:t>24.1</w:t>
            </w:r>
            <w:r>
              <w:rPr>
                <w:rFonts w:ascii="標楷體" w:eastAsia="標楷體" w:hAnsi="標楷體" w:hint="eastAsia"/>
                <w:sz w:val="20"/>
              </w:rPr>
              <w:t>)</w:t>
            </w:r>
          </w:p>
        </w:tc>
      </w:tr>
      <w:tr w:rsidR="00FD6611" w:rsidTr="0012488A">
        <w:trPr>
          <w:trHeight w:val="92"/>
        </w:trPr>
        <w:tc>
          <w:tcPr>
            <w:tcW w:w="1200" w:type="dxa"/>
            <w:tcBorders>
              <w:top w:val="nil"/>
              <w:left w:val="nil"/>
              <w:bottom w:val="nil"/>
              <w:right w:val="single" w:sz="12" w:space="0" w:color="auto"/>
            </w:tcBorders>
            <w:noWrap/>
            <w:vAlign w:val="bottom"/>
          </w:tcPr>
          <w:p w:rsidR="00FD6611" w:rsidRDefault="00FD6611" w:rsidP="003A1AB8">
            <w:pPr>
              <w:spacing w:line="260" w:lineRule="exact"/>
              <w:ind w:leftChars="-59" w:left="-142" w:firstLineChars="93" w:firstLine="186"/>
              <w:rPr>
                <w:rFonts w:ascii="標楷體" w:eastAsia="標楷體" w:hAnsi="標楷體" w:cs="Arial Unicode MS"/>
                <w:sz w:val="20"/>
              </w:rPr>
            </w:pPr>
            <w:r>
              <w:rPr>
                <w:rFonts w:ascii="標楷體" w:eastAsia="標楷體" w:hAnsi="標楷體" w:hint="eastAsia"/>
                <w:sz w:val="20"/>
              </w:rPr>
              <w:t xml:space="preserve">　南部地區</w:t>
            </w:r>
          </w:p>
        </w:tc>
        <w:tc>
          <w:tcPr>
            <w:tcW w:w="720" w:type="dxa"/>
            <w:tcBorders>
              <w:top w:val="nil"/>
              <w:left w:val="single" w:sz="12" w:space="0" w:color="auto"/>
              <w:bottom w:val="nil"/>
              <w:right w:val="nil"/>
            </w:tcBorders>
            <w:noWrap/>
            <w:vAlign w:val="bottom"/>
          </w:tcPr>
          <w:p w:rsidR="00FD6611" w:rsidRPr="002626F5" w:rsidRDefault="003B7792" w:rsidP="003A1AB8">
            <w:pPr>
              <w:spacing w:line="260" w:lineRule="exact"/>
              <w:ind w:leftChars="-59" w:left="-142"/>
              <w:jc w:val="center"/>
              <w:rPr>
                <w:rFonts w:ascii="標楷體" w:eastAsia="標楷體" w:hAnsi="標楷體" w:cs="Arial Unicode MS"/>
                <w:sz w:val="20"/>
              </w:rPr>
            </w:pPr>
            <w:r w:rsidRPr="002626F5">
              <w:rPr>
                <w:rFonts w:ascii="標楷體" w:eastAsia="標楷體" w:hAnsi="標楷體" w:cs="Arial Unicode MS" w:hint="eastAsia"/>
                <w:sz w:val="20"/>
              </w:rPr>
              <w:t>100.0</w:t>
            </w:r>
          </w:p>
        </w:tc>
        <w:tc>
          <w:tcPr>
            <w:tcW w:w="600" w:type="dxa"/>
            <w:tcBorders>
              <w:top w:val="nil"/>
              <w:left w:val="nil"/>
              <w:bottom w:val="nil"/>
              <w:right w:val="nil"/>
            </w:tcBorders>
            <w:noWrap/>
            <w:vAlign w:val="bottom"/>
          </w:tcPr>
          <w:p w:rsidR="00FD6611" w:rsidRPr="002626F5" w:rsidRDefault="003B7792" w:rsidP="003A1AB8">
            <w:pPr>
              <w:spacing w:line="260" w:lineRule="exact"/>
              <w:ind w:leftChars="-59" w:left="-142" w:rightChars="25" w:right="60"/>
              <w:jc w:val="right"/>
              <w:rPr>
                <w:rFonts w:ascii="標楷體" w:eastAsia="標楷體" w:hAnsi="標楷體" w:cs="Arial Unicode MS"/>
                <w:sz w:val="20"/>
              </w:rPr>
            </w:pPr>
            <w:r w:rsidRPr="002626F5">
              <w:rPr>
                <w:rFonts w:ascii="標楷體" w:eastAsia="標楷體" w:hAnsi="標楷體" w:cs="Arial Unicode MS" w:hint="eastAsia"/>
                <w:sz w:val="20"/>
              </w:rPr>
              <w:t>4</w:t>
            </w:r>
            <w:r w:rsidR="002626F5">
              <w:rPr>
                <w:rFonts w:ascii="標楷體" w:eastAsia="標楷體" w:hAnsi="標楷體" w:cs="Arial Unicode MS" w:hint="eastAsia"/>
                <w:sz w:val="20"/>
              </w:rPr>
              <w:t>8.9</w:t>
            </w:r>
          </w:p>
        </w:tc>
        <w:tc>
          <w:tcPr>
            <w:tcW w:w="840" w:type="dxa"/>
            <w:tcBorders>
              <w:top w:val="nil"/>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sidRPr="002626F5">
              <w:rPr>
                <w:rFonts w:cs="Times New Roman"/>
                <w:kern w:val="2"/>
                <w:sz w:val="20"/>
              </w:rPr>
              <w:t>(</w:t>
            </w:r>
            <w:r w:rsidR="003B7792" w:rsidRPr="002626F5">
              <w:rPr>
                <w:rFonts w:cs="Times New Roman"/>
                <w:kern w:val="2"/>
                <w:sz w:val="20"/>
              </w:rPr>
              <w:t>100.0</w:t>
            </w:r>
            <w:r w:rsidRPr="002626F5">
              <w:rPr>
                <w:rFonts w:cs="Times New Roman"/>
                <w:kern w:val="2"/>
                <w:sz w:val="20"/>
              </w:rPr>
              <w:t>)</w:t>
            </w:r>
          </w:p>
        </w:tc>
        <w:tc>
          <w:tcPr>
            <w:tcW w:w="720" w:type="dxa"/>
            <w:tcBorders>
              <w:top w:val="nil"/>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sidRPr="002626F5">
              <w:rPr>
                <w:rFonts w:cs="Times New Roman"/>
                <w:kern w:val="2"/>
                <w:sz w:val="20"/>
              </w:rPr>
              <w:t>(</w:t>
            </w:r>
            <w:r w:rsidR="009A281C">
              <w:rPr>
                <w:rFonts w:cs="Times New Roman"/>
                <w:kern w:val="2"/>
                <w:sz w:val="20"/>
              </w:rPr>
              <w:t>71.4</w:t>
            </w:r>
            <w:r w:rsidRPr="002626F5">
              <w:rPr>
                <w:rFonts w:cs="Times New Roman"/>
                <w:kern w:val="2"/>
                <w:sz w:val="20"/>
              </w:rPr>
              <w:t>)</w:t>
            </w:r>
          </w:p>
        </w:tc>
        <w:tc>
          <w:tcPr>
            <w:tcW w:w="720" w:type="dxa"/>
            <w:tcBorders>
              <w:top w:val="nil"/>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sidRPr="002626F5">
              <w:rPr>
                <w:rFonts w:cs="Times New Roman"/>
                <w:kern w:val="2"/>
                <w:sz w:val="20"/>
              </w:rPr>
              <w:t>(</w:t>
            </w:r>
            <w:r w:rsidR="003B7792" w:rsidRPr="002626F5">
              <w:rPr>
                <w:rFonts w:cs="Times New Roman"/>
                <w:kern w:val="2"/>
                <w:sz w:val="20"/>
              </w:rPr>
              <w:t>1</w:t>
            </w:r>
            <w:r w:rsidR="009A281C">
              <w:rPr>
                <w:rFonts w:cs="Times New Roman"/>
                <w:kern w:val="2"/>
                <w:sz w:val="20"/>
              </w:rPr>
              <w:t>6.6</w:t>
            </w:r>
            <w:r w:rsidRPr="002626F5">
              <w:rPr>
                <w:rFonts w:cs="Times New Roman"/>
                <w:kern w:val="2"/>
                <w:sz w:val="20"/>
              </w:rPr>
              <w:t>)</w:t>
            </w:r>
          </w:p>
        </w:tc>
        <w:tc>
          <w:tcPr>
            <w:tcW w:w="960" w:type="dxa"/>
            <w:tcBorders>
              <w:top w:val="nil"/>
              <w:left w:val="nil"/>
              <w:bottom w:val="nil"/>
              <w:right w:val="nil"/>
            </w:tcBorders>
            <w:noWrap/>
            <w:vAlign w:val="bottom"/>
          </w:tcPr>
          <w:p w:rsidR="00FD6611" w:rsidRPr="002626F5" w:rsidRDefault="00C60064" w:rsidP="003A1AB8">
            <w:pPr>
              <w:pStyle w:val="xl38"/>
              <w:widowControl w:val="0"/>
              <w:spacing w:before="0" w:beforeAutospacing="0" w:after="0" w:afterAutospacing="0" w:line="260" w:lineRule="exact"/>
              <w:ind w:leftChars="-59" w:left="-142" w:rightChars="50" w:right="120"/>
              <w:textAlignment w:val="auto"/>
              <w:rPr>
                <w:rFonts w:cs="Times New Roman" w:hint="default"/>
                <w:kern w:val="2"/>
                <w:sz w:val="20"/>
              </w:rPr>
            </w:pPr>
            <w:r w:rsidRPr="002626F5">
              <w:rPr>
                <w:rFonts w:cs="Times New Roman"/>
                <w:kern w:val="2"/>
                <w:sz w:val="20"/>
              </w:rPr>
              <w:t>(</w:t>
            </w:r>
            <w:r w:rsidR="009A281C">
              <w:rPr>
                <w:rFonts w:cs="Times New Roman"/>
                <w:kern w:val="2"/>
                <w:sz w:val="20"/>
              </w:rPr>
              <w:t>12.0</w:t>
            </w:r>
            <w:r w:rsidRPr="002626F5">
              <w:rPr>
                <w:rFonts w:cs="Times New Roman"/>
                <w:kern w:val="2"/>
                <w:sz w:val="20"/>
              </w:rPr>
              <w:t>)</w:t>
            </w:r>
          </w:p>
        </w:tc>
        <w:tc>
          <w:tcPr>
            <w:tcW w:w="600" w:type="dxa"/>
            <w:tcBorders>
              <w:top w:val="nil"/>
              <w:left w:val="nil"/>
              <w:bottom w:val="nil"/>
              <w:right w:val="nil"/>
            </w:tcBorders>
            <w:noWrap/>
            <w:vAlign w:val="bottom"/>
          </w:tcPr>
          <w:p w:rsidR="00FD6611" w:rsidRPr="002626F5" w:rsidRDefault="003B7792" w:rsidP="003A1AB8">
            <w:pPr>
              <w:spacing w:line="260" w:lineRule="exact"/>
              <w:ind w:leftChars="-59" w:left="-142" w:rightChars="25" w:right="60"/>
              <w:jc w:val="right"/>
              <w:rPr>
                <w:rFonts w:ascii="標楷體" w:eastAsia="標楷體" w:hAnsi="標楷體" w:cs="Arial Unicode MS"/>
                <w:sz w:val="20"/>
              </w:rPr>
            </w:pPr>
            <w:r w:rsidRPr="002626F5">
              <w:rPr>
                <w:rFonts w:ascii="標楷體" w:eastAsia="標楷體" w:hAnsi="標楷體" w:cs="Arial Unicode MS" w:hint="eastAsia"/>
                <w:sz w:val="20"/>
              </w:rPr>
              <w:t>5</w:t>
            </w:r>
            <w:r w:rsidR="002626F5">
              <w:rPr>
                <w:rFonts w:ascii="標楷體" w:eastAsia="標楷體" w:hAnsi="標楷體" w:cs="Arial Unicode MS" w:hint="eastAsia"/>
                <w:sz w:val="20"/>
              </w:rPr>
              <w:t>1.1</w:t>
            </w:r>
          </w:p>
        </w:tc>
        <w:tc>
          <w:tcPr>
            <w:tcW w:w="840" w:type="dxa"/>
            <w:tcBorders>
              <w:top w:val="nil"/>
              <w:left w:val="nil"/>
              <w:bottom w:val="nil"/>
              <w:right w:val="nil"/>
            </w:tcBorders>
            <w:noWrap/>
            <w:vAlign w:val="bottom"/>
          </w:tcPr>
          <w:p w:rsidR="00FD6611" w:rsidRPr="002626F5" w:rsidRDefault="00C60064" w:rsidP="003A1AB8">
            <w:pPr>
              <w:spacing w:line="260" w:lineRule="exact"/>
              <w:ind w:leftChars="-59" w:left="-142" w:rightChars="25" w:right="60"/>
              <w:jc w:val="right"/>
              <w:rPr>
                <w:rFonts w:ascii="標楷體" w:eastAsia="標楷體" w:hAnsi="標楷體" w:cs="Arial Unicode MS"/>
                <w:sz w:val="20"/>
              </w:rPr>
            </w:pPr>
            <w:r w:rsidRPr="002626F5">
              <w:rPr>
                <w:rFonts w:ascii="標楷體" w:eastAsia="標楷體" w:hAnsi="標楷體" w:cs="Arial Unicode MS" w:hint="eastAsia"/>
                <w:sz w:val="20"/>
              </w:rPr>
              <w:t>(</w:t>
            </w:r>
            <w:r w:rsidR="003B7792" w:rsidRPr="002626F5">
              <w:rPr>
                <w:rFonts w:ascii="標楷體" w:eastAsia="標楷體" w:hAnsi="標楷體" w:cs="Arial Unicode MS" w:hint="eastAsia"/>
                <w:sz w:val="20"/>
              </w:rPr>
              <w:t>100.0</w:t>
            </w:r>
            <w:r w:rsidRPr="002626F5">
              <w:rPr>
                <w:rFonts w:ascii="標楷體" w:eastAsia="標楷體" w:hAnsi="標楷體" w:cs="Arial Unicode MS" w:hint="eastAsia"/>
                <w:sz w:val="20"/>
              </w:rPr>
              <w:t>)</w:t>
            </w:r>
          </w:p>
        </w:tc>
        <w:tc>
          <w:tcPr>
            <w:tcW w:w="720" w:type="dxa"/>
            <w:tcBorders>
              <w:top w:val="nil"/>
              <w:left w:val="nil"/>
              <w:bottom w:val="nil"/>
              <w:right w:val="nil"/>
            </w:tcBorders>
            <w:noWrap/>
            <w:vAlign w:val="bottom"/>
          </w:tcPr>
          <w:p w:rsidR="00FD6611" w:rsidRPr="002626F5" w:rsidRDefault="00C60064" w:rsidP="003A1AB8">
            <w:pPr>
              <w:spacing w:line="260" w:lineRule="exact"/>
              <w:ind w:leftChars="-106" w:left="-253" w:rightChars="50" w:right="120" w:hanging="1"/>
              <w:jc w:val="right"/>
              <w:rPr>
                <w:rFonts w:ascii="標楷體" w:eastAsia="標楷體" w:hAnsi="標楷體" w:cs="Arial Unicode MS"/>
                <w:sz w:val="20"/>
              </w:rPr>
            </w:pPr>
            <w:r w:rsidRPr="002626F5">
              <w:rPr>
                <w:rFonts w:ascii="標楷體" w:eastAsia="標楷體" w:hAnsi="標楷體" w:cs="Arial Unicode MS" w:hint="eastAsia"/>
                <w:sz w:val="20"/>
              </w:rPr>
              <w:t>(</w:t>
            </w:r>
            <w:r w:rsidR="00CF47AC" w:rsidRPr="002626F5">
              <w:rPr>
                <w:rFonts w:ascii="標楷體" w:eastAsia="標楷體" w:hAnsi="標楷體" w:cs="Arial Unicode MS" w:hint="eastAsia"/>
                <w:sz w:val="20"/>
              </w:rPr>
              <w:t>4.</w:t>
            </w:r>
            <w:r w:rsidR="009A281C">
              <w:rPr>
                <w:rFonts w:ascii="標楷體" w:eastAsia="標楷體" w:hAnsi="標楷體" w:cs="Arial Unicode MS" w:hint="eastAsia"/>
                <w:sz w:val="20"/>
              </w:rPr>
              <w:t>2</w:t>
            </w:r>
            <w:r w:rsidRPr="002626F5">
              <w:rPr>
                <w:rFonts w:ascii="標楷體" w:eastAsia="標楷體" w:hAnsi="標楷體" w:cs="Arial Unicode MS" w:hint="eastAsia"/>
                <w:sz w:val="20"/>
              </w:rPr>
              <w:t>)</w:t>
            </w:r>
          </w:p>
        </w:tc>
        <w:tc>
          <w:tcPr>
            <w:tcW w:w="720" w:type="dxa"/>
            <w:tcBorders>
              <w:top w:val="nil"/>
              <w:left w:val="nil"/>
              <w:bottom w:val="nil"/>
              <w:right w:val="nil"/>
            </w:tcBorders>
            <w:noWrap/>
            <w:vAlign w:val="bottom"/>
          </w:tcPr>
          <w:p w:rsidR="00FD6611" w:rsidRPr="007F4B9E" w:rsidRDefault="00C60064" w:rsidP="003A1AB8">
            <w:pPr>
              <w:spacing w:line="260" w:lineRule="exact"/>
              <w:ind w:leftChars="-59" w:left="-142" w:rightChars="25" w:right="60"/>
              <w:jc w:val="right"/>
              <w:rPr>
                <w:rFonts w:ascii="標楷體" w:eastAsia="標楷體" w:hAnsi="標楷體"/>
                <w:sz w:val="20"/>
              </w:rPr>
            </w:pPr>
            <w:r>
              <w:rPr>
                <w:rFonts w:ascii="標楷體" w:eastAsia="標楷體" w:hAnsi="標楷體" w:hint="eastAsia"/>
                <w:sz w:val="20"/>
              </w:rPr>
              <w:t>(</w:t>
            </w:r>
            <w:r w:rsidR="00CF47AC">
              <w:rPr>
                <w:rFonts w:ascii="標楷體" w:eastAsia="標楷體" w:hAnsi="標楷體" w:hint="eastAsia"/>
                <w:sz w:val="20"/>
              </w:rPr>
              <w:t>7</w:t>
            </w:r>
            <w:r w:rsidR="009A281C">
              <w:rPr>
                <w:rFonts w:ascii="標楷體" w:eastAsia="標楷體" w:hAnsi="標楷體" w:hint="eastAsia"/>
                <w:sz w:val="20"/>
              </w:rPr>
              <w:t>7.2</w:t>
            </w:r>
            <w:r>
              <w:rPr>
                <w:rFonts w:ascii="標楷體" w:eastAsia="標楷體" w:hAnsi="標楷體" w:hint="eastAsia"/>
                <w:sz w:val="20"/>
              </w:rPr>
              <w:t>)</w:t>
            </w:r>
          </w:p>
        </w:tc>
        <w:tc>
          <w:tcPr>
            <w:tcW w:w="960" w:type="dxa"/>
            <w:tcBorders>
              <w:top w:val="nil"/>
              <w:left w:val="nil"/>
              <w:bottom w:val="nil"/>
              <w:right w:val="nil"/>
            </w:tcBorders>
            <w:noWrap/>
            <w:vAlign w:val="bottom"/>
          </w:tcPr>
          <w:p w:rsidR="00FD6611" w:rsidRPr="007F4B9E" w:rsidRDefault="00C60064" w:rsidP="003A1AB8">
            <w:pPr>
              <w:spacing w:line="260" w:lineRule="exact"/>
              <w:ind w:leftChars="-59" w:left="-142" w:rightChars="50" w:right="120"/>
              <w:jc w:val="right"/>
              <w:rPr>
                <w:rFonts w:ascii="標楷體" w:eastAsia="標楷體" w:hAnsi="標楷體"/>
                <w:sz w:val="20"/>
              </w:rPr>
            </w:pPr>
            <w:r>
              <w:rPr>
                <w:rFonts w:ascii="標楷體" w:eastAsia="標楷體" w:hAnsi="標楷體" w:hint="eastAsia"/>
                <w:sz w:val="20"/>
              </w:rPr>
              <w:t>(</w:t>
            </w:r>
            <w:r w:rsidR="00CF47AC">
              <w:rPr>
                <w:rFonts w:ascii="標楷體" w:eastAsia="標楷體" w:hAnsi="標楷體" w:hint="eastAsia"/>
                <w:sz w:val="20"/>
              </w:rPr>
              <w:t>18.</w:t>
            </w:r>
            <w:r w:rsidR="009A281C">
              <w:rPr>
                <w:rFonts w:ascii="標楷體" w:eastAsia="標楷體" w:hAnsi="標楷體" w:hint="eastAsia"/>
                <w:sz w:val="20"/>
              </w:rPr>
              <w:t>6</w:t>
            </w:r>
            <w:r>
              <w:rPr>
                <w:rFonts w:ascii="標楷體" w:eastAsia="標楷體" w:hAnsi="標楷體" w:hint="eastAsia"/>
                <w:sz w:val="20"/>
              </w:rPr>
              <w:t>)</w:t>
            </w:r>
          </w:p>
        </w:tc>
      </w:tr>
      <w:tr w:rsidR="00FD6611" w:rsidTr="0012488A">
        <w:trPr>
          <w:trHeight w:val="157"/>
        </w:trPr>
        <w:tc>
          <w:tcPr>
            <w:tcW w:w="1200" w:type="dxa"/>
            <w:tcBorders>
              <w:top w:val="nil"/>
              <w:left w:val="nil"/>
              <w:bottom w:val="nil"/>
              <w:right w:val="single" w:sz="12" w:space="0" w:color="auto"/>
            </w:tcBorders>
            <w:noWrap/>
            <w:vAlign w:val="bottom"/>
          </w:tcPr>
          <w:p w:rsidR="00FD6611" w:rsidRDefault="00FD6611" w:rsidP="003A1AB8">
            <w:pPr>
              <w:spacing w:line="260" w:lineRule="exact"/>
              <w:ind w:leftChars="-59" w:left="-142" w:firstLineChars="93" w:firstLine="186"/>
              <w:rPr>
                <w:rFonts w:ascii="標楷體" w:eastAsia="標楷體" w:hAnsi="標楷體" w:cs="Arial Unicode MS"/>
                <w:sz w:val="20"/>
              </w:rPr>
            </w:pPr>
            <w:r>
              <w:rPr>
                <w:rFonts w:ascii="標楷體" w:eastAsia="標楷體" w:hAnsi="標楷體" w:hint="eastAsia"/>
                <w:sz w:val="20"/>
              </w:rPr>
              <w:t xml:space="preserve">　東部地區</w:t>
            </w:r>
          </w:p>
        </w:tc>
        <w:tc>
          <w:tcPr>
            <w:tcW w:w="720" w:type="dxa"/>
            <w:tcBorders>
              <w:top w:val="nil"/>
              <w:left w:val="single" w:sz="12" w:space="0" w:color="auto"/>
              <w:bottom w:val="nil"/>
              <w:right w:val="nil"/>
            </w:tcBorders>
            <w:noWrap/>
            <w:vAlign w:val="bottom"/>
          </w:tcPr>
          <w:p w:rsidR="00FD6611" w:rsidRDefault="003B7792" w:rsidP="003A1AB8">
            <w:pPr>
              <w:spacing w:line="260" w:lineRule="exact"/>
              <w:ind w:leftChars="-59" w:left="-142"/>
              <w:jc w:val="center"/>
              <w:rPr>
                <w:rFonts w:ascii="標楷體" w:eastAsia="標楷體" w:hAnsi="標楷體" w:cs="Arial Unicode MS"/>
                <w:sz w:val="20"/>
              </w:rPr>
            </w:pPr>
            <w:r>
              <w:rPr>
                <w:rFonts w:ascii="標楷體" w:eastAsia="標楷體" w:hAnsi="標楷體" w:cs="Arial Unicode MS" w:hint="eastAsia"/>
                <w:sz w:val="20"/>
              </w:rPr>
              <w:t>100.0</w:t>
            </w:r>
          </w:p>
        </w:tc>
        <w:tc>
          <w:tcPr>
            <w:tcW w:w="600" w:type="dxa"/>
            <w:tcBorders>
              <w:top w:val="nil"/>
              <w:left w:val="nil"/>
              <w:bottom w:val="nil"/>
              <w:right w:val="nil"/>
            </w:tcBorders>
            <w:noWrap/>
            <w:vAlign w:val="bottom"/>
          </w:tcPr>
          <w:p w:rsidR="00FD6611" w:rsidRDefault="002626F5" w:rsidP="003A1AB8">
            <w:pPr>
              <w:spacing w:line="260" w:lineRule="exact"/>
              <w:ind w:leftChars="-59" w:left="-142" w:rightChars="25" w:right="60"/>
              <w:jc w:val="right"/>
              <w:rPr>
                <w:rFonts w:ascii="標楷體" w:eastAsia="標楷體" w:hAnsi="標楷體" w:cs="Arial Unicode MS"/>
                <w:sz w:val="20"/>
              </w:rPr>
            </w:pPr>
            <w:r>
              <w:rPr>
                <w:rFonts w:ascii="標楷體" w:eastAsia="標楷體" w:hAnsi="標楷體" w:cs="Arial Unicode MS" w:hint="eastAsia"/>
                <w:sz w:val="20"/>
              </w:rPr>
              <w:t>11.7</w:t>
            </w:r>
          </w:p>
        </w:tc>
        <w:tc>
          <w:tcPr>
            <w:tcW w:w="840" w:type="dxa"/>
            <w:tcBorders>
              <w:top w:val="nil"/>
              <w:left w:val="nil"/>
              <w:bottom w:val="nil"/>
              <w:right w:val="nil"/>
            </w:tcBorders>
            <w:noWrap/>
            <w:vAlign w:val="bottom"/>
          </w:tcPr>
          <w:p w:rsidR="00FD6611" w:rsidRPr="007F4B9E"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Pr>
                <w:rFonts w:cs="Times New Roman"/>
                <w:kern w:val="2"/>
                <w:sz w:val="20"/>
              </w:rPr>
              <w:t>(</w:t>
            </w:r>
            <w:r w:rsidR="003B7792">
              <w:rPr>
                <w:rFonts w:cs="Times New Roman"/>
                <w:kern w:val="2"/>
                <w:sz w:val="20"/>
              </w:rPr>
              <w:t>100.0</w:t>
            </w:r>
            <w:r>
              <w:rPr>
                <w:rFonts w:cs="Times New Roman"/>
                <w:kern w:val="2"/>
                <w:sz w:val="20"/>
              </w:rPr>
              <w:t>)</w:t>
            </w:r>
          </w:p>
        </w:tc>
        <w:tc>
          <w:tcPr>
            <w:tcW w:w="720" w:type="dxa"/>
            <w:tcBorders>
              <w:top w:val="nil"/>
              <w:left w:val="nil"/>
              <w:bottom w:val="nil"/>
              <w:right w:val="nil"/>
            </w:tcBorders>
            <w:noWrap/>
            <w:vAlign w:val="bottom"/>
          </w:tcPr>
          <w:p w:rsidR="00FD6611" w:rsidRPr="007F4B9E"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Pr>
                <w:rFonts w:cs="Times New Roman"/>
                <w:kern w:val="2"/>
                <w:sz w:val="20"/>
              </w:rPr>
              <w:t>(</w:t>
            </w:r>
            <w:r w:rsidR="009A281C">
              <w:rPr>
                <w:rFonts w:cs="Times New Roman"/>
                <w:kern w:val="2"/>
                <w:sz w:val="20"/>
              </w:rPr>
              <w:t>46.0</w:t>
            </w:r>
            <w:r>
              <w:rPr>
                <w:rFonts w:cs="Times New Roman"/>
                <w:kern w:val="2"/>
                <w:sz w:val="20"/>
              </w:rPr>
              <w:t>)</w:t>
            </w:r>
          </w:p>
        </w:tc>
        <w:tc>
          <w:tcPr>
            <w:tcW w:w="720" w:type="dxa"/>
            <w:tcBorders>
              <w:top w:val="nil"/>
              <w:left w:val="nil"/>
              <w:bottom w:val="nil"/>
              <w:right w:val="nil"/>
            </w:tcBorders>
            <w:noWrap/>
            <w:vAlign w:val="bottom"/>
          </w:tcPr>
          <w:p w:rsidR="00FD6611" w:rsidRPr="007F4B9E"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Pr>
                <w:rFonts w:cs="Times New Roman"/>
                <w:kern w:val="2"/>
                <w:sz w:val="20"/>
              </w:rPr>
              <w:t>(</w:t>
            </w:r>
            <w:r w:rsidR="009A281C">
              <w:rPr>
                <w:rFonts w:cs="Times New Roman"/>
                <w:kern w:val="2"/>
                <w:sz w:val="20"/>
              </w:rPr>
              <w:t>25.2</w:t>
            </w:r>
            <w:r>
              <w:rPr>
                <w:rFonts w:cs="Times New Roman"/>
                <w:kern w:val="2"/>
                <w:sz w:val="20"/>
              </w:rPr>
              <w:t>)</w:t>
            </w:r>
          </w:p>
        </w:tc>
        <w:tc>
          <w:tcPr>
            <w:tcW w:w="960" w:type="dxa"/>
            <w:tcBorders>
              <w:top w:val="nil"/>
              <w:left w:val="nil"/>
              <w:bottom w:val="nil"/>
              <w:right w:val="nil"/>
            </w:tcBorders>
            <w:noWrap/>
            <w:vAlign w:val="bottom"/>
          </w:tcPr>
          <w:p w:rsidR="00FD6611" w:rsidRPr="007F4B9E" w:rsidRDefault="00C60064" w:rsidP="003A1AB8">
            <w:pPr>
              <w:pStyle w:val="xl38"/>
              <w:widowControl w:val="0"/>
              <w:spacing w:before="0" w:beforeAutospacing="0" w:after="0" w:afterAutospacing="0" w:line="260" w:lineRule="exact"/>
              <w:ind w:leftChars="-59" w:left="-142" w:rightChars="50" w:right="120"/>
              <w:textAlignment w:val="auto"/>
              <w:rPr>
                <w:rFonts w:cs="Times New Roman" w:hint="default"/>
                <w:kern w:val="2"/>
                <w:sz w:val="20"/>
              </w:rPr>
            </w:pPr>
            <w:r>
              <w:rPr>
                <w:rFonts w:cs="Times New Roman"/>
                <w:kern w:val="2"/>
                <w:sz w:val="20"/>
              </w:rPr>
              <w:t>(</w:t>
            </w:r>
            <w:r w:rsidR="009A281C">
              <w:rPr>
                <w:rFonts w:cs="Times New Roman"/>
                <w:kern w:val="2"/>
                <w:sz w:val="20"/>
              </w:rPr>
              <w:t>28.7</w:t>
            </w:r>
            <w:r>
              <w:rPr>
                <w:rFonts w:cs="Times New Roman"/>
                <w:kern w:val="2"/>
                <w:sz w:val="20"/>
              </w:rPr>
              <w:t>)</w:t>
            </w:r>
          </w:p>
        </w:tc>
        <w:tc>
          <w:tcPr>
            <w:tcW w:w="600" w:type="dxa"/>
            <w:tcBorders>
              <w:top w:val="nil"/>
              <w:left w:val="nil"/>
              <w:bottom w:val="nil"/>
              <w:right w:val="nil"/>
            </w:tcBorders>
            <w:noWrap/>
            <w:vAlign w:val="bottom"/>
          </w:tcPr>
          <w:p w:rsidR="00FD6611" w:rsidRDefault="002626F5" w:rsidP="003A1AB8">
            <w:pPr>
              <w:spacing w:line="260" w:lineRule="exact"/>
              <w:ind w:leftChars="-59" w:left="-142" w:rightChars="25" w:right="60"/>
              <w:jc w:val="right"/>
              <w:rPr>
                <w:rFonts w:ascii="標楷體" w:eastAsia="標楷體" w:hAnsi="標楷體" w:cs="Arial Unicode MS"/>
                <w:sz w:val="20"/>
              </w:rPr>
            </w:pPr>
            <w:r>
              <w:rPr>
                <w:rFonts w:ascii="標楷體" w:eastAsia="標楷體" w:hAnsi="標楷體" w:cs="Arial Unicode MS" w:hint="eastAsia"/>
                <w:sz w:val="20"/>
              </w:rPr>
              <w:t>88.3</w:t>
            </w:r>
          </w:p>
        </w:tc>
        <w:tc>
          <w:tcPr>
            <w:tcW w:w="840" w:type="dxa"/>
            <w:tcBorders>
              <w:top w:val="nil"/>
              <w:left w:val="nil"/>
              <w:bottom w:val="nil"/>
              <w:right w:val="nil"/>
            </w:tcBorders>
            <w:noWrap/>
            <w:vAlign w:val="bottom"/>
          </w:tcPr>
          <w:p w:rsidR="00FD6611" w:rsidRDefault="00C60064" w:rsidP="003A1AB8">
            <w:pPr>
              <w:spacing w:line="260" w:lineRule="exact"/>
              <w:ind w:leftChars="-59" w:left="-142" w:rightChars="25" w:right="60"/>
              <w:jc w:val="right"/>
              <w:rPr>
                <w:rFonts w:ascii="標楷體" w:eastAsia="標楷體" w:hAnsi="標楷體" w:cs="Arial Unicode MS"/>
                <w:sz w:val="20"/>
              </w:rPr>
            </w:pPr>
            <w:r>
              <w:rPr>
                <w:rFonts w:ascii="標楷體" w:eastAsia="標楷體" w:hAnsi="標楷體" w:cs="Arial Unicode MS" w:hint="eastAsia"/>
                <w:sz w:val="20"/>
              </w:rPr>
              <w:t>(</w:t>
            </w:r>
            <w:r w:rsidR="003B7792">
              <w:rPr>
                <w:rFonts w:ascii="標楷體" w:eastAsia="標楷體" w:hAnsi="標楷體" w:cs="Arial Unicode MS" w:hint="eastAsia"/>
                <w:sz w:val="20"/>
              </w:rPr>
              <w:t>100.0</w:t>
            </w:r>
            <w:r>
              <w:rPr>
                <w:rFonts w:ascii="標楷體" w:eastAsia="標楷體" w:hAnsi="標楷體" w:cs="Arial Unicode MS" w:hint="eastAsia"/>
                <w:sz w:val="20"/>
              </w:rPr>
              <w:t>)</w:t>
            </w:r>
          </w:p>
        </w:tc>
        <w:tc>
          <w:tcPr>
            <w:tcW w:w="720" w:type="dxa"/>
            <w:tcBorders>
              <w:top w:val="nil"/>
              <w:left w:val="nil"/>
              <w:bottom w:val="nil"/>
              <w:right w:val="nil"/>
            </w:tcBorders>
            <w:noWrap/>
            <w:vAlign w:val="bottom"/>
          </w:tcPr>
          <w:p w:rsidR="00FD6611" w:rsidRDefault="00C60064" w:rsidP="003A1AB8">
            <w:pPr>
              <w:spacing w:line="260" w:lineRule="exact"/>
              <w:ind w:leftChars="-106" w:left="-253" w:rightChars="50" w:right="120" w:hanging="1"/>
              <w:jc w:val="right"/>
              <w:rPr>
                <w:rFonts w:ascii="標楷體" w:eastAsia="標楷體" w:hAnsi="標楷體" w:cs="Arial Unicode MS"/>
                <w:sz w:val="20"/>
              </w:rPr>
            </w:pPr>
            <w:r>
              <w:rPr>
                <w:rFonts w:ascii="標楷體" w:eastAsia="標楷體" w:hAnsi="標楷體" w:cs="Arial Unicode MS" w:hint="eastAsia"/>
                <w:sz w:val="20"/>
              </w:rPr>
              <w:t>(</w:t>
            </w:r>
            <w:r w:rsidR="009A281C">
              <w:rPr>
                <w:rFonts w:ascii="標楷體" w:eastAsia="標楷體" w:hAnsi="標楷體" w:cs="Arial Unicode MS" w:hint="eastAsia"/>
                <w:sz w:val="20"/>
              </w:rPr>
              <w:t>2.6</w:t>
            </w:r>
            <w:r>
              <w:rPr>
                <w:rFonts w:ascii="標楷體" w:eastAsia="標楷體" w:hAnsi="標楷體" w:cs="Arial Unicode MS" w:hint="eastAsia"/>
                <w:sz w:val="20"/>
              </w:rPr>
              <w:t>)</w:t>
            </w:r>
          </w:p>
        </w:tc>
        <w:tc>
          <w:tcPr>
            <w:tcW w:w="720" w:type="dxa"/>
            <w:tcBorders>
              <w:top w:val="nil"/>
              <w:left w:val="nil"/>
              <w:bottom w:val="nil"/>
              <w:right w:val="nil"/>
            </w:tcBorders>
            <w:noWrap/>
            <w:vAlign w:val="bottom"/>
          </w:tcPr>
          <w:p w:rsidR="00FD6611" w:rsidRPr="007F4B9E" w:rsidRDefault="00C60064" w:rsidP="003A1AB8">
            <w:pPr>
              <w:spacing w:line="260" w:lineRule="exact"/>
              <w:ind w:leftChars="-59" w:left="-142" w:rightChars="25" w:right="60"/>
              <w:jc w:val="right"/>
              <w:rPr>
                <w:rFonts w:ascii="標楷體" w:eastAsia="標楷體" w:hAnsi="標楷體"/>
                <w:sz w:val="20"/>
              </w:rPr>
            </w:pPr>
            <w:r>
              <w:rPr>
                <w:rFonts w:ascii="標楷體" w:eastAsia="標楷體" w:hAnsi="標楷體" w:hint="eastAsia"/>
                <w:sz w:val="20"/>
              </w:rPr>
              <w:t>(</w:t>
            </w:r>
            <w:r w:rsidR="009A281C">
              <w:rPr>
                <w:rFonts w:ascii="標楷體" w:eastAsia="標楷體" w:hAnsi="標楷體" w:hint="eastAsia"/>
                <w:sz w:val="20"/>
              </w:rPr>
              <w:t>70.</w:t>
            </w:r>
            <w:r w:rsidR="00CF47AC">
              <w:rPr>
                <w:rFonts w:ascii="標楷體" w:eastAsia="標楷體" w:hAnsi="標楷體" w:hint="eastAsia"/>
                <w:sz w:val="20"/>
              </w:rPr>
              <w:t>2</w:t>
            </w:r>
            <w:r>
              <w:rPr>
                <w:rFonts w:ascii="標楷體" w:eastAsia="標楷體" w:hAnsi="標楷體" w:hint="eastAsia"/>
                <w:sz w:val="20"/>
              </w:rPr>
              <w:t>)</w:t>
            </w:r>
          </w:p>
        </w:tc>
        <w:tc>
          <w:tcPr>
            <w:tcW w:w="960" w:type="dxa"/>
            <w:tcBorders>
              <w:top w:val="nil"/>
              <w:left w:val="nil"/>
              <w:bottom w:val="nil"/>
              <w:right w:val="nil"/>
            </w:tcBorders>
            <w:noWrap/>
            <w:vAlign w:val="bottom"/>
          </w:tcPr>
          <w:p w:rsidR="00FD6611" w:rsidRPr="007F4B9E" w:rsidRDefault="00C60064" w:rsidP="003A1AB8">
            <w:pPr>
              <w:spacing w:line="260" w:lineRule="exact"/>
              <w:ind w:leftChars="-59" w:left="-142" w:rightChars="50" w:right="120"/>
              <w:jc w:val="right"/>
              <w:rPr>
                <w:rFonts w:ascii="標楷體" w:eastAsia="標楷體" w:hAnsi="標楷體"/>
                <w:sz w:val="20"/>
              </w:rPr>
            </w:pPr>
            <w:r>
              <w:rPr>
                <w:rFonts w:ascii="標楷體" w:eastAsia="標楷體" w:hAnsi="標楷體" w:hint="eastAsia"/>
                <w:sz w:val="20"/>
              </w:rPr>
              <w:t>(</w:t>
            </w:r>
            <w:r w:rsidR="00CF47AC">
              <w:rPr>
                <w:rFonts w:ascii="標楷體" w:eastAsia="標楷體" w:hAnsi="標楷體" w:hint="eastAsia"/>
                <w:sz w:val="20"/>
              </w:rPr>
              <w:t>2</w:t>
            </w:r>
            <w:r w:rsidR="009A281C">
              <w:rPr>
                <w:rFonts w:ascii="標楷體" w:eastAsia="標楷體" w:hAnsi="標楷體" w:hint="eastAsia"/>
                <w:sz w:val="20"/>
              </w:rPr>
              <w:t>7.2</w:t>
            </w:r>
            <w:r>
              <w:rPr>
                <w:rFonts w:ascii="標楷體" w:eastAsia="標楷體" w:hAnsi="標楷體" w:hint="eastAsia"/>
                <w:sz w:val="20"/>
              </w:rPr>
              <w:t>)</w:t>
            </w:r>
          </w:p>
        </w:tc>
      </w:tr>
      <w:tr w:rsidR="00B4025F" w:rsidTr="0012488A">
        <w:trPr>
          <w:trHeight w:val="157"/>
        </w:trPr>
        <w:tc>
          <w:tcPr>
            <w:tcW w:w="1200" w:type="dxa"/>
            <w:tcBorders>
              <w:top w:val="nil"/>
              <w:left w:val="nil"/>
              <w:bottom w:val="single" w:sz="12" w:space="0" w:color="auto"/>
              <w:right w:val="single" w:sz="12" w:space="0" w:color="auto"/>
            </w:tcBorders>
            <w:noWrap/>
          </w:tcPr>
          <w:p w:rsidR="00B4025F" w:rsidRDefault="002626F5" w:rsidP="003A1AB8">
            <w:pPr>
              <w:spacing w:line="260" w:lineRule="exact"/>
              <w:ind w:leftChars="-59" w:left="-142" w:firstLineChars="93" w:firstLine="186"/>
              <w:rPr>
                <w:rFonts w:ascii="標楷體" w:eastAsia="標楷體" w:hAnsi="標楷體"/>
                <w:sz w:val="20"/>
              </w:rPr>
            </w:pPr>
            <w:r>
              <w:rPr>
                <w:rFonts w:ascii="標楷體" w:eastAsia="標楷體" w:hAnsi="標楷體" w:hint="eastAsia"/>
                <w:sz w:val="20"/>
              </w:rPr>
              <w:t xml:space="preserve">　金馬地區</w:t>
            </w:r>
          </w:p>
        </w:tc>
        <w:tc>
          <w:tcPr>
            <w:tcW w:w="720" w:type="dxa"/>
            <w:tcBorders>
              <w:top w:val="nil"/>
              <w:left w:val="single" w:sz="12" w:space="0" w:color="auto"/>
              <w:bottom w:val="single" w:sz="12" w:space="0" w:color="auto"/>
              <w:right w:val="nil"/>
            </w:tcBorders>
            <w:noWrap/>
          </w:tcPr>
          <w:p w:rsidR="00B4025F" w:rsidRDefault="00C60064" w:rsidP="003A1AB8">
            <w:pPr>
              <w:spacing w:line="260" w:lineRule="exact"/>
              <w:ind w:leftChars="-59" w:left="-142"/>
              <w:jc w:val="center"/>
              <w:rPr>
                <w:rFonts w:ascii="標楷體" w:eastAsia="標楷體" w:hAnsi="標楷體" w:cs="Arial Unicode MS"/>
                <w:sz w:val="20"/>
              </w:rPr>
            </w:pPr>
            <w:r>
              <w:rPr>
                <w:rFonts w:ascii="標楷體" w:eastAsia="標楷體" w:hAnsi="標楷體" w:cs="Arial Unicode MS" w:hint="eastAsia"/>
                <w:sz w:val="20"/>
              </w:rPr>
              <w:t>100.0</w:t>
            </w:r>
          </w:p>
        </w:tc>
        <w:tc>
          <w:tcPr>
            <w:tcW w:w="600" w:type="dxa"/>
            <w:tcBorders>
              <w:top w:val="nil"/>
              <w:left w:val="nil"/>
              <w:bottom w:val="single" w:sz="12" w:space="0" w:color="auto"/>
              <w:right w:val="nil"/>
            </w:tcBorders>
            <w:noWrap/>
          </w:tcPr>
          <w:p w:rsidR="00B4025F" w:rsidRDefault="002626F5" w:rsidP="003A1AB8">
            <w:pPr>
              <w:spacing w:line="260" w:lineRule="exact"/>
              <w:ind w:leftChars="-59" w:left="-142" w:rightChars="25" w:right="60"/>
              <w:jc w:val="right"/>
              <w:rPr>
                <w:rFonts w:ascii="標楷體" w:eastAsia="標楷體" w:hAnsi="標楷體" w:cs="Arial Unicode MS"/>
                <w:sz w:val="20"/>
              </w:rPr>
            </w:pPr>
            <w:r>
              <w:rPr>
                <w:rFonts w:ascii="標楷體" w:eastAsia="標楷體" w:hAnsi="標楷體" w:cs="Arial Unicode MS" w:hint="eastAsia"/>
                <w:sz w:val="20"/>
              </w:rPr>
              <w:t>9.5</w:t>
            </w:r>
          </w:p>
        </w:tc>
        <w:tc>
          <w:tcPr>
            <w:tcW w:w="840" w:type="dxa"/>
            <w:tcBorders>
              <w:top w:val="nil"/>
              <w:left w:val="nil"/>
              <w:bottom w:val="single" w:sz="12" w:space="0" w:color="auto"/>
              <w:right w:val="nil"/>
            </w:tcBorders>
            <w:noWrap/>
          </w:tcPr>
          <w:p w:rsidR="00B4025F" w:rsidRDefault="00C60064"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Pr>
                <w:rFonts w:cs="Times New Roman"/>
                <w:kern w:val="2"/>
                <w:sz w:val="20"/>
              </w:rPr>
              <w:t>(100.0)</w:t>
            </w:r>
          </w:p>
        </w:tc>
        <w:tc>
          <w:tcPr>
            <w:tcW w:w="720" w:type="dxa"/>
            <w:tcBorders>
              <w:top w:val="nil"/>
              <w:left w:val="nil"/>
              <w:bottom w:val="single" w:sz="12" w:space="0" w:color="auto"/>
              <w:right w:val="nil"/>
            </w:tcBorders>
            <w:noWrap/>
          </w:tcPr>
          <w:p w:rsidR="00B4025F" w:rsidRDefault="00C52926"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Pr>
                <w:rFonts w:cs="Times New Roman"/>
                <w:kern w:val="2"/>
                <w:sz w:val="20"/>
              </w:rPr>
              <w:t>(</w:t>
            </w:r>
            <w:r w:rsidR="003A1AB8">
              <w:rPr>
                <w:rFonts w:cs="Times New Roman"/>
                <w:kern w:val="2"/>
                <w:sz w:val="20"/>
              </w:rPr>
              <w:t>-</w:t>
            </w:r>
            <w:r>
              <w:rPr>
                <w:rFonts w:cs="Times New Roman"/>
                <w:kern w:val="2"/>
                <w:sz w:val="20"/>
              </w:rPr>
              <w:t>)</w:t>
            </w:r>
          </w:p>
        </w:tc>
        <w:tc>
          <w:tcPr>
            <w:tcW w:w="720" w:type="dxa"/>
            <w:tcBorders>
              <w:top w:val="nil"/>
              <w:left w:val="nil"/>
              <w:bottom w:val="single" w:sz="12" w:space="0" w:color="auto"/>
              <w:right w:val="nil"/>
            </w:tcBorders>
            <w:noWrap/>
          </w:tcPr>
          <w:p w:rsidR="00B4025F" w:rsidRDefault="00C52926" w:rsidP="003A1AB8">
            <w:pPr>
              <w:pStyle w:val="xl38"/>
              <w:widowControl w:val="0"/>
              <w:spacing w:before="0" w:beforeAutospacing="0" w:after="0" w:afterAutospacing="0" w:line="260" w:lineRule="exact"/>
              <w:ind w:leftChars="-59" w:left="-142" w:rightChars="25" w:right="60"/>
              <w:textAlignment w:val="auto"/>
              <w:rPr>
                <w:rFonts w:cs="Times New Roman" w:hint="default"/>
                <w:kern w:val="2"/>
                <w:sz w:val="20"/>
              </w:rPr>
            </w:pPr>
            <w:r>
              <w:rPr>
                <w:rFonts w:cs="Times New Roman"/>
                <w:kern w:val="2"/>
                <w:sz w:val="20"/>
              </w:rPr>
              <w:t>(</w:t>
            </w:r>
            <w:r w:rsidR="002626F5">
              <w:rPr>
                <w:rFonts w:cs="Times New Roman"/>
                <w:kern w:val="2"/>
                <w:sz w:val="20"/>
              </w:rPr>
              <w:t>62.4</w:t>
            </w:r>
            <w:r>
              <w:rPr>
                <w:rFonts w:cs="Times New Roman"/>
                <w:kern w:val="2"/>
                <w:sz w:val="20"/>
              </w:rPr>
              <w:t>)</w:t>
            </w:r>
          </w:p>
        </w:tc>
        <w:tc>
          <w:tcPr>
            <w:tcW w:w="960" w:type="dxa"/>
            <w:tcBorders>
              <w:top w:val="nil"/>
              <w:left w:val="nil"/>
              <w:bottom w:val="single" w:sz="12" w:space="0" w:color="auto"/>
              <w:right w:val="nil"/>
            </w:tcBorders>
            <w:noWrap/>
          </w:tcPr>
          <w:p w:rsidR="00B4025F" w:rsidRDefault="00C52926" w:rsidP="003A1AB8">
            <w:pPr>
              <w:pStyle w:val="xl38"/>
              <w:widowControl w:val="0"/>
              <w:spacing w:before="0" w:beforeAutospacing="0" w:after="0" w:afterAutospacing="0" w:line="260" w:lineRule="exact"/>
              <w:ind w:leftChars="-59" w:left="-142" w:rightChars="50" w:right="120"/>
              <w:textAlignment w:val="auto"/>
              <w:rPr>
                <w:rFonts w:cs="Times New Roman" w:hint="default"/>
                <w:kern w:val="2"/>
                <w:sz w:val="20"/>
              </w:rPr>
            </w:pPr>
            <w:r>
              <w:rPr>
                <w:rFonts w:cs="Times New Roman"/>
                <w:kern w:val="2"/>
                <w:sz w:val="20"/>
              </w:rPr>
              <w:t>(</w:t>
            </w:r>
            <w:r w:rsidR="002626F5">
              <w:rPr>
                <w:rFonts w:cs="Times New Roman"/>
                <w:kern w:val="2"/>
                <w:sz w:val="20"/>
              </w:rPr>
              <w:t>37.6</w:t>
            </w:r>
            <w:r>
              <w:rPr>
                <w:rFonts w:cs="Times New Roman"/>
                <w:kern w:val="2"/>
                <w:sz w:val="20"/>
              </w:rPr>
              <w:t>)</w:t>
            </w:r>
          </w:p>
        </w:tc>
        <w:tc>
          <w:tcPr>
            <w:tcW w:w="600" w:type="dxa"/>
            <w:tcBorders>
              <w:top w:val="nil"/>
              <w:left w:val="nil"/>
              <w:bottom w:val="single" w:sz="12" w:space="0" w:color="auto"/>
              <w:right w:val="nil"/>
            </w:tcBorders>
            <w:noWrap/>
          </w:tcPr>
          <w:p w:rsidR="00B4025F" w:rsidRDefault="002626F5" w:rsidP="003A1AB8">
            <w:pPr>
              <w:spacing w:line="260" w:lineRule="exact"/>
              <w:ind w:leftChars="-59" w:left="-142" w:rightChars="25" w:right="60"/>
              <w:jc w:val="right"/>
              <w:rPr>
                <w:rFonts w:ascii="標楷體" w:eastAsia="標楷體" w:hAnsi="標楷體" w:cs="Arial Unicode MS"/>
                <w:sz w:val="20"/>
              </w:rPr>
            </w:pPr>
            <w:r>
              <w:rPr>
                <w:rFonts w:ascii="標楷體" w:eastAsia="標楷體" w:hAnsi="標楷體" w:cs="Arial Unicode MS" w:hint="eastAsia"/>
                <w:sz w:val="20"/>
              </w:rPr>
              <w:t>90.5</w:t>
            </w:r>
          </w:p>
        </w:tc>
        <w:tc>
          <w:tcPr>
            <w:tcW w:w="840" w:type="dxa"/>
            <w:tcBorders>
              <w:top w:val="nil"/>
              <w:left w:val="nil"/>
              <w:bottom w:val="single" w:sz="12" w:space="0" w:color="auto"/>
              <w:right w:val="nil"/>
            </w:tcBorders>
            <w:noWrap/>
          </w:tcPr>
          <w:p w:rsidR="00B4025F" w:rsidRDefault="00C52926" w:rsidP="003A1AB8">
            <w:pPr>
              <w:spacing w:line="260" w:lineRule="exact"/>
              <w:ind w:leftChars="-59" w:left="-142" w:rightChars="25" w:right="60"/>
              <w:jc w:val="right"/>
              <w:rPr>
                <w:rFonts w:ascii="標楷體" w:eastAsia="標楷體" w:hAnsi="標楷體" w:cs="Arial Unicode MS"/>
                <w:sz w:val="20"/>
              </w:rPr>
            </w:pPr>
            <w:r>
              <w:rPr>
                <w:rFonts w:ascii="標楷體" w:eastAsia="標楷體" w:hAnsi="標楷體" w:cs="Arial Unicode MS" w:hint="eastAsia"/>
                <w:sz w:val="20"/>
              </w:rPr>
              <w:t>(100.0)</w:t>
            </w:r>
          </w:p>
        </w:tc>
        <w:tc>
          <w:tcPr>
            <w:tcW w:w="720" w:type="dxa"/>
            <w:tcBorders>
              <w:top w:val="nil"/>
              <w:left w:val="nil"/>
              <w:bottom w:val="single" w:sz="12" w:space="0" w:color="auto"/>
              <w:right w:val="nil"/>
            </w:tcBorders>
            <w:noWrap/>
          </w:tcPr>
          <w:p w:rsidR="00B4025F" w:rsidRDefault="00C52926" w:rsidP="003A1AB8">
            <w:pPr>
              <w:spacing w:line="260" w:lineRule="exact"/>
              <w:ind w:leftChars="-106" w:left="-253" w:rightChars="50" w:right="120" w:hanging="1"/>
              <w:jc w:val="right"/>
              <w:rPr>
                <w:rFonts w:ascii="標楷體" w:eastAsia="標楷體" w:hAnsi="標楷體" w:cs="Arial Unicode MS"/>
                <w:sz w:val="20"/>
              </w:rPr>
            </w:pPr>
            <w:r>
              <w:rPr>
                <w:rFonts w:ascii="標楷體" w:eastAsia="標楷體" w:hAnsi="標楷體" w:cs="Arial Unicode MS" w:hint="eastAsia"/>
                <w:sz w:val="20"/>
              </w:rPr>
              <w:t>(</w:t>
            </w:r>
            <w:r w:rsidR="009A281C">
              <w:rPr>
                <w:rFonts w:ascii="標楷體" w:eastAsia="標楷體" w:hAnsi="標楷體" w:cs="Arial Unicode MS" w:hint="eastAsia"/>
                <w:sz w:val="20"/>
              </w:rPr>
              <w:t>3.1</w:t>
            </w:r>
            <w:r>
              <w:rPr>
                <w:rFonts w:ascii="標楷體" w:eastAsia="標楷體" w:hAnsi="標楷體" w:cs="Arial Unicode MS" w:hint="eastAsia"/>
                <w:sz w:val="20"/>
              </w:rPr>
              <w:t>)</w:t>
            </w:r>
          </w:p>
        </w:tc>
        <w:tc>
          <w:tcPr>
            <w:tcW w:w="720" w:type="dxa"/>
            <w:tcBorders>
              <w:top w:val="nil"/>
              <w:left w:val="nil"/>
              <w:bottom w:val="single" w:sz="12" w:space="0" w:color="auto"/>
              <w:right w:val="nil"/>
            </w:tcBorders>
            <w:noWrap/>
          </w:tcPr>
          <w:p w:rsidR="00B4025F" w:rsidRDefault="00C52926" w:rsidP="003A1AB8">
            <w:pPr>
              <w:spacing w:line="260" w:lineRule="exact"/>
              <w:ind w:leftChars="-59" w:left="-142" w:rightChars="25" w:right="60"/>
              <w:jc w:val="right"/>
              <w:rPr>
                <w:rFonts w:ascii="標楷體" w:eastAsia="標楷體" w:hAnsi="標楷體"/>
                <w:sz w:val="20"/>
              </w:rPr>
            </w:pPr>
            <w:r>
              <w:rPr>
                <w:rFonts w:ascii="標楷體" w:eastAsia="標楷體" w:hAnsi="標楷體" w:hint="eastAsia"/>
                <w:sz w:val="20"/>
              </w:rPr>
              <w:t>(7</w:t>
            </w:r>
            <w:r w:rsidR="009A281C">
              <w:rPr>
                <w:rFonts w:ascii="標楷體" w:eastAsia="標楷體" w:hAnsi="標楷體" w:hint="eastAsia"/>
                <w:sz w:val="20"/>
              </w:rPr>
              <w:t>1.0</w:t>
            </w:r>
            <w:r>
              <w:rPr>
                <w:rFonts w:ascii="標楷體" w:eastAsia="標楷體" w:hAnsi="標楷體" w:hint="eastAsia"/>
                <w:sz w:val="20"/>
              </w:rPr>
              <w:t>)</w:t>
            </w:r>
          </w:p>
        </w:tc>
        <w:tc>
          <w:tcPr>
            <w:tcW w:w="960" w:type="dxa"/>
            <w:tcBorders>
              <w:top w:val="nil"/>
              <w:left w:val="nil"/>
              <w:bottom w:val="single" w:sz="12" w:space="0" w:color="auto"/>
              <w:right w:val="nil"/>
            </w:tcBorders>
            <w:noWrap/>
          </w:tcPr>
          <w:p w:rsidR="00B4025F" w:rsidRDefault="00C52926" w:rsidP="003A1AB8">
            <w:pPr>
              <w:spacing w:line="260" w:lineRule="exact"/>
              <w:ind w:leftChars="-59" w:left="-142" w:rightChars="50" w:right="120"/>
              <w:jc w:val="right"/>
              <w:rPr>
                <w:rFonts w:ascii="標楷體" w:eastAsia="標楷體" w:hAnsi="標楷體"/>
                <w:sz w:val="20"/>
              </w:rPr>
            </w:pPr>
            <w:r>
              <w:rPr>
                <w:rFonts w:ascii="標楷體" w:eastAsia="標楷體" w:hAnsi="標楷體" w:hint="eastAsia"/>
                <w:sz w:val="20"/>
              </w:rPr>
              <w:t>(</w:t>
            </w:r>
            <w:r w:rsidR="009A281C">
              <w:rPr>
                <w:rFonts w:ascii="標楷體" w:eastAsia="標楷體" w:hAnsi="標楷體" w:hint="eastAsia"/>
                <w:sz w:val="20"/>
              </w:rPr>
              <w:t>25.9</w:t>
            </w:r>
            <w:r>
              <w:rPr>
                <w:rFonts w:ascii="標楷體" w:eastAsia="標楷體" w:hAnsi="標楷體" w:hint="eastAsia"/>
                <w:sz w:val="20"/>
              </w:rPr>
              <w:t>)</w:t>
            </w:r>
          </w:p>
        </w:tc>
      </w:tr>
    </w:tbl>
    <w:p w:rsidR="00370728" w:rsidRPr="001200B0" w:rsidRDefault="00D012AB" w:rsidP="00FC7EB8">
      <w:pPr>
        <w:numPr>
          <w:ilvl w:val="0"/>
          <w:numId w:val="1"/>
        </w:numPr>
        <w:tabs>
          <w:tab w:val="clear" w:pos="360"/>
          <w:tab w:val="num" w:pos="1134"/>
        </w:tabs>
        <w:spacing w:beforeLines="50" w:before="120" w:afterLines="50" w:after="120" w:line="400" w:lineRule="exact"/>
        <w:ind w:leftChars="300" w:left="1138" w:hangingChars="149" w:hanging="418"/>
        <w:jc w:val="both"/>
        <w:rPr>
          <w:rFonts w:ascii="標楷體" w:eastAsia="標楷體" w:hAnsi="標楷體"/>
          <w:b/>
          <w:sz w:val="28"/>
        </w:rPr>
      </w:pPr>
      <w:r w:rsidRPr="00D012AB">
        <w:rPr>
          <w:rFonts w:ascii="標楷體" w:eastAsia="標楷體" w:hAnsi="標楷體" w:hint="eastAsia"/>
          <w:b/>
          <w:sz w:val="28"/>
        </w:rPr>
        <w:t>「</w:t>
      </w:r>
      <w:r w:rsidR="003A1AB8">
        <w:rPr>
          <w:rFonts w:ascii="標楷體" w:eastAsia="標楷體" w:hAnsi="標楷體" w:hint="eastAsia"/>
          <w:b/>
          <w:sz w:val="28"/>
        </w:rPr>
        <w:t>不願被車隊管理約束」是駕駛人未</w:t>
      </w:r>
      <w:r w:rsidRPr="00D012AB">
        <w:rPr>
          <w:rFonts w:ascii="標楷體" w:eastAsia="標楷體" w:hAnsi="標楷體" w:hint="eastAsia"/>
          <w:b/>
          <w:sz w:val="28"/>
        </w:rPr>
        <w:t>加入派遣車隊的主因：</w:t>
      </w:r>
      <w:r w:rsidR="00DA7C6F">
        <w:rPr>
          <w:rFonts w:ascii="標楷體" w:eastAsia="標楷體" w:hAnsi="標楷體" w:hint="eastAsia"/>
          <w:sz w:val="28"/>
        </w:rPr>
        <w:t>102</w:t>
      </w:r>
      <w:r w:rsidR="002A0F38" w:rsidRPr="001200B0">
        <w:rPr>
          <w:rFonts w:ascii="標楷體" w:eastAsia="標楷體" w:hAnsi="標楷體" w:hint="eastAsia"/>
          <w:sz w:val="28"/>
        </w:rPr>
        <w:t>年計程車駕駛人</w:t>
      </w:r>
      <w:r w:rsidR="001D5983" w:rsidRPr="001200B0">
        <w:rPr>
          <w:rFonts w:ascii="標楷體" w:eastAsia="標楷體" w:hAnsi="標楷體" w:hint="eastAsia"/>
          <w:sz w:val="28"/>
        </w:rPr>
        <w:t>未</w:t>
      </w:r>
      <w:r w:rsidR="00370728" w:rsidRPr="001200B0">
        <w:rPr>
          <w:rFonts w:ascii="標楷體" w:eastAsia="標楷體" w:hAnsi="標楷體" w:hint="eastAsia"/>
          <w:sz w:val="28"/>
        </w:rPr>
        <w:t>加入派遣車隊之最主要原因為</w:t>
      </w:r>
      <w:r w:rsidR="002A5F91" w:rsidRPr="001200B0">
        <w:rPr>
          <w:rFonts w:ascii="標楷體" w:eastAsia="標楷體" w:hAnsi="標楷體" w:hint="eastAsia"/>
          <w:sz w:val="28"/>
        </w:rPr>
        <w:t>「</w:t>
      </w:r>
      <w:r w:rsidR="006C4F35" w:rsidRPr="001200B0">
        <w:rPr>
          <w:rFonts w:ascii="標楷體" w:eastAsia="標楷體" w:hAnsi="標楷體" w:hint="eastAsia"/>
          <w:sz w:val="28"/>
        </w:rPr>
        <w:t>不願被車隊管理約束</w:t>
      </w:r>
      <w:r w:rsidR="002A5F91" w:rsidRPr="001200B0">
        <w:rPr>
          <w:rFonts w:ascii="標楷體" w:eastAsia="標楷體" w:hAnsi="標楷體" w:hint="eastAsia"/>
          <w:sz w:val="28"/>
        </w:rPr>
        <w:t>」</w:t>
      </w:r>
      <w:r w:rsidR="00A934D6" w:rsidRPr="001200B0">
        <w:rPr>
          <w:rFonts w:ascii="標楷體" w:eastAsia="標楷體" w:hAnsi="標楷體" w:hint="eastAsia"/>
          <w:sz w:val="28"/>
        </w:rPr>
        <w:t>占</w:t>
      </w:r>
      <w:r w:rsidR="006C4F35">
        <w:rPr>
          <w:rFonts w:ascii="標楷體" w:eastAsia="標楷體" w:hAnsi="標楷體" w:hint="eastAsia"/>
          <w:sz w:val="28"/>
        </w:rPr>
        <w:t>33.8</w:t>
      </w:r>
      <w:r w:rsidR="00A934D6" w:rsidRPr="001200B0">
        <w:rPr>
          <w:rFonts w:ascii="標楷體" w:eastAsia="標楷體" w:hAnsi="標楷體" w:hint="eastAsia"/>
          <w:sz w:val="28"/>
        </w:rPr>
        <w:t>%</w:t>
      </w:r>
      <w:r w:rsidR="002A5F91" w:rsidRPr="001200B0">
        <w:rPr>
          <w:rFonts w:ascii="標楷體" w:eastAsia="標楷體" w:hAnsi="標楷體" w:hint="eastAsia"/>
          <w:sz w:val="28"/>
        </w:rPr>
        <w:t>，「</w:t>
      </w:r>
      <w:r w:rsidR="006C4F35" w:rsidRPr="001200B0">
        <w:rPr>
          <w:rFonts w:ascii="標楷體" w:eastAsia="標楷體" w:hAnsi="標楷體" w:hint="eastAsia"/>
          <w:sz w:val="28"/>
        </w:rPr>
        <w:t>對收入幫助不大</w:t>
      </w:r>
      <w:r w:rsidR="002A5F91" w:rsidRPr="001200B0">
        <w:rPr>
          <w:rFonts w:ascii="標楷體" w:eastAsia="標楷體" w:hAnsi="標楷體" w:hint="eastAsia"/>
          <w:sz w:val="28"/>
        </w:rPr>
        <w:t>」占</w:t>
      </w:r>
      <w:r w:rsidR="006C4F35">
        <w:rPr>
          <w:rFonts w:ascii="標楷體" w:eastAsia="標楷體" w:hAnsi="標楷體" w:hint="eastAsia"/>
          <w:sz w:val="28"/>
        </w:rPr>
        <w:t>19.4</w:t>
      </w:r>
      <w:r w:rsidR="002A5F91" w:rsidRPr="001200B0">
        <w:rPr>
          <w:rFonts w:ascii="標楷體" w:eastAsia="標楷體" w:hAnsi="標楷體" w:hint="eastAsia"/>
          <w:sz w:val="28"/>
        </w:rPr>
        <w:t>%</w:t>
      </w:r>
      <w:r w:rsidR="00A934D6" w:rsidRPr="001200B0">
        <w:rPr>
          <w:rFonts w:ascii="標楷體" w:eastAsia="標楷體" w:hAnsi="標楷體" w:hint="eastAsia"/>
          <w:sz w:val="28"/>
        </w:rPr>
        <w:t>次之</w:t>
      </w:r>
      <w:r w:rsidR="006C4F35">
        <w:rPr>
          <w:rFonts w:ascii="標楷體" w:eastAsia="標楷體" w:hAnsi="標楷體" w:hint="eastAsia"/>
          <w:sz w:val="28"/>
        </w:rPr>
        <w:t>。觀察</w:t>
      </w:r>
      <w:r w:rsidRPr="001200B0">
        <w:rPr>
          <w:rFonts w:ascii="標楷體" w:eastAsia="標楷體" w:hAnsi="標楷體" w:hint="eastAsia"/>
          <w:sz w:val="28"/>
        </w:rPr>
        <w:t>各地區不加入的</w:t>
      </w:r>
      <w:r w:rsidR="00B47D57">
        <w:rPr>
          <w:rFonts w:ascii="標楷體" w:eastAsia="標楷體" w:hAnsi="標楷體" w:hint="eastAsia"/>
          <w:sz w:val="28"/>
        </w:rPr>
        <w:t>主要原因，北部</w:t>
      </w:r>
      <w:r w:rsidR="006C4F35">
        <w:rPr>
          <w:rFonts w:ascii="標楷體" w:eastAsia="標楷體" w:hAnsi="標楷體" w:hint="eastAsia"/>
          <w:sz w:val="28"/>
        </w:rPr>
        <w:t>、中部及南部</w:t>
      </w:r>
      <w:r w:rsidR="00B47D57">
        <w:rPr>
          <w:rFonts w:ascii="標楷體" w:eastAsia="標楷體" w:hAnsi="標楷體" w:hint="eastAsia"/>
          <w:sz w:val="28"/>
        </w:rPr>
        <w:t>地區</w:t>
      </w:r>
      <w:r w:rsidR="006C4F35">
        <w:rPr>
          <w:rFonts w:ascii="標楷體" w:eastAsia="標楷體" w:hAnsi="標楷體" w:hint="eastAsia"/>
          <w:sz w:val="28"/>
        </w:rPr>
        <w:t>均</w:t>
      </w:r>
      <w:r w:rsidR="002A5F91" w:rsidRPr="001200B0">
        <w:rPr>
          <w:rFonts w:ascii="標楷體" w:eastAsia="標楷體" w:hAnsi="標楷體" w:hint="eastAsia"/>
          <w:sz w:val="28"/>
        </w:rPr>
        <w:t>為「不願被車隊管理約束」，</w:t>
      </w:r>
      <w:r w:rsidR="006C4F35">
        <w:rPr>
          <w:rFonts w:ascii="標楷體" w:eastAsia="標楷體" w:hAnsi="標楷體" w:hint="eastAsia"/>
          <w:sz w:val="28"/>
        </w:rPr>
        <w:t>分別</w:t>
      </w:r>
      <w:r w:rsidR="002A5F91" w:rsidRPr="001200B0">
        <w:rPr>
          <w:rFonts w:ascii="標楷體" w:eastAsia="標楷體" w:hAnsi="標楷體" w:hint="eastAsia"/>
          <w:sz w:val="28"/>
        </w:rPr>
        <w:t>占</w:t>
      </w:r>
      <w:r w:rsidR="006C4F35">
        <w:rPr>
          <w:rFonts w:ascii="標楷體" w:eastAsia="標楷體" w:hAnsi="標楷體" w:hint="eastAsia"/>
          <w:sz w:val="28"/>
        </w:rPr>
        <w:t>35.3</w:t>
      </w:r>
      <w:r w:rsidR="002A5F91" w:rsidRPr="001200B0">
        <w:rPr>
          <w:rFonts w:ascii="標楷體" w:eastAsia="標楷體" w:hAnsi="標楷體" w:hint="eastAsia"/>
          <w:sz w:val="28"/>
        </w:rPr>
        <w:t>%</w:t>
      </w:r>
      <w:r w:rsidR="006C4F35">
        <w:rPr>
          <w:rFonts w:ascii="標楷體" w:eastAsia="標楷體" w:hAnsi="標楷體" w:hint="eastAsia"/>
          <w:sz w:val="28"/>
        </w:rPr>
        <w:t>、29.9%及29.6%</w:t>
      </w:r>
      <w:r w:rsidR="00B47D57">
        <w:rPr>
          <w:rFonts w:ascii="標楷體" w:eastAsia="標楷體" w:hAnsi="標楷體" w:hint="eastAsia"/>
          <w:sz w:val="28"/>
        </w:rPr>
        <w:t>；</w:t>
      </w:r>
      <w:r w:rsidR="006C4F35">
        <w:rPr>
          <w:rFonts w:ascii="標楷體" w:eastAsia="標楷體" w:hAnsi="標楷體" w:hint="eastAsia"/>
          <w:sz w:val="28"/>
        </w:rPr>
        <w:t>東</w:t>
      </w:r>
      <w:r w:rsidR="00B47D57">
        <w:rPr>
          <w:rFonts w:ascii="標楷體" w:eastAsia="標楷體" w:hAnsi="標楷體" w:hint="eastAsia"/>
          <w:sz w:val="28"/>
        </w:rPr>
        <w:t>部地區</w:t>
      </w:r>
      <w:r w:rsidR="002A5F91" w:rsidRPr="001200B0">
        <w:rPr>
          <w:rFonts w:ascii="標楷體" w:eastAsia="標楷體" w:hAnsi="標楷體" w:hint="eastAsia"/>
          <w:sz w:val="28"/>
        </w:rPr>
        <w:t>則為「</w:t>
      </w:r>
      <w:r w:rsidR="006C4F35">
        <w:rPr>
          <w:rFonts w:ascii="標楷體" w:eastAsia="標楷體" w:hAnsi="標楷體" w:hint="eastAsia"/>
          <w:sz w:val="28"/>
        </w:rPr>
        <w:t>對收入幫助不大</w:t>
      </w:r>
      <w:r w:rsidR="002A5F91" w:rsidRPr="001200B0">
        <w:rPr>
          <w:rFonts w:ascii="標楷體" w:eastAsia="標楷體" w:hAnsi="標楷體" w:hint="eastAsia"/>
          <w:sz w:val="28"/>
        </w:rPr>
        <w:t>」，占3</w:t>
      </w:r>
      <w:r w:rsidR="006C4F35">
        <w:rPr>
          <w:rFonts w:ascii="標楷體" w:eastAsia="標楷體" w:hAnsi="標楷體" w:hint="eastAsia"/>
          <w:sz w:val="28"/>
        </w:rPr>
        <w:t>9.0</w:t>
      </w:r>
      <w:r w:rsidR="002A5F91" w:rsidRPr="001200B0">
        <w:rPr>
          <w:rFonts w:ascii="標楷體" w:eastAsia="標楷體" w:hAnsi="標楷體" w:hint="eastAsia"/>
          <w:sz w:val="28"/>
        </w:rPr>
        <w:t>%。</w:t>
      </w:r>
    </w:p>
    <w:p w:rsidR="00370728" w:rsidRDefault="00370728" w:rsidP="002D0088">
      <w:pPr>
        <w:spacing w:line="400" w:lineRule="exact"/>
        <w:ind w:leftChars="-59" w:left="-142"/>
        <w:jc w:val="center"/>
        <w:rPr>
          <w:rFonts w:ascii="標楷體" w:eastAsia="標楷體" w:hAnsi="標楷體"/>
          <w:b/>
          <w:bCs/>
          <w:sz w:val="28"/>
        </w:rPr>
      </w:pPr>
      <w:r>
        <w:rPr>
          <w:rFonts w:ascii="標楷體" w:eastAsia="標楷體" w:hAnsi="標楷體" w:hint="eastAsia"/>
          <w:b/>
          <w:bCs/>
          <w:sz w:val="28"/>
        </w:rPr>
        <w:t>表</w:t>
      </w:r>
      <w:r w:rsidR="005B6ACF">
        <w:rPr>
          <w:rFonts w:ascii="標楷體" w:eastAsia="標楷體" w:hAnsi="標楷體" w:hint="eastAsia"/>
          <w:b/>
          <w:bCs/>
          <w:sz w:val="28"/>
        </w:rPr>
        <w:t>1</w:t>
      </w:r>
      <w:r w:rsidR="00980F4A">
        <w:rPr>
          <w:rFonts w:ascii="標楷體" w:eastAsia="標楷體" w:hAnsi="標楷體" w:hint="eastAsia"/>
          <w:b/>
          <w:bCs/>
          <w:sz w:val="28"/>
        </w:rPr>
        <w:t>4</w:t>
      </w:r>
      <w:r w:rsidR="003A1AB8">
        <w:rPr>
          <w:rFonts w:ascii="標楷體" w:eastAsia="標楷體" w:hAnsi="標楷體" w:hint="eastAsia"/>
          <w:b/>
          <w:bCs/>
          <w:sz w:val="28"/>
        </w:rPr>
        <w:t>、計程車駕駛人未</w:t>
      </w:r>
      <w:r>
        <w:rPr>
          <w:rFonts w:ascii="標楷體" w:eastAsia="標楷體" w:hAnsi="標楷體" w:hint="eastAsia"/>
          <w:b/>
          <w:bCs/>
          <w:sz w:val="28"/>
        </w:rPr>
        <w:t>加入無線電或衛星派遣車隊</w:t>
      </w:r>
      <w:r w:rsidR="005B6ACF">
        <w:rPr>
          <w:rFonts w:ascii="標楷體" w:eastAsia="標楷體" w:hAnsi="標楷體" w:hint="eastAsia"/>
          <w:b/>
          <w:bCs/>
          <w:sz w:val="28"/>
        </w:rPr>
        <w:t>之原因</w:t>
      </w:r>
    </w:p>
    <w:p w:rsidR="007C0A6D" w:rsidRDefault="007C0A6D" w:rsidP="00F34A05">
      <w:pPr>
        <w:tabs>
          <w:tab w:val="left" w:pos="9519"/>
        </w:tabs>
        <w:wordWrap w:val="0"/>
        <w:spacing w:line="240" w:lineRule="exact"/>
        <w:ind w:leftChars="-59" w:left="-142" w:rightChars="1" w:right="2"/>
        <w:jc w:val="right"/>
        <w:rPr>
          <w:rFonts w:ascii="標楷體" w:eastAsia="標楷體" w:hAnsi="標楷體"/>
          <w:sz w:val="28"/>
        </w:rPr>
      </w:pPr>
      <w:r>
        <w:rPr>
          <w:rFonts w:ascii="標楷體" w:eastAsia="標楷體" w:hAnsi="標楷體" w:hint="eastAsia"/>
          <w:sz w:val="20"/>
        </w:rPr>
        <w:t>單位：%</w:t>
      </w:r>
    </w:p>
    <w:tbl>
      <w:tblPr>
        <w:tblW w:w="9355" w:type="dxa"/>
        <w:tblInd w:w="284" w:type="dxa"/>
        <w:tblLayout w:type="fixed"/>
        <w:tblCellMar>
          <w:left w:w="0" w:type="dxa"/>
          <w:right w:w="0" w:type="dxa"/>
        </w:tblCellMar>
        <w:tblLook w:val="0000" w:firstRow="0" w:lastRow="0" w:firstColumn="0" w:lastColumn="0" w:noHBand="0" w:noVBand="0"/>
      </w:tblPr>
      <w:tblGrid>
        <w:gridCol w:w="1417"/>
        <w:gridCol w:w="851"/>
        <w:gridCol w:w="1417"/>
        <w:gridCol w:w="1183"/>
        <w:gridCol w:w="1105"/>
        <w:gridCol w:w="1316"/>
        <w:gridCol w:w="1176"/>
        <w:gridCol w:w="890"/>
      </w:tblGrid>
      <w:tr w:rsidR="009A281C" w:rsidTr="00F34A05">
        <w:trPr>
          <w:trHeight w:val="397"/>
        </w:trPr>
        <w:tc>
          <w:tcPr>
            <w:tcW w:w="1417" w:type="dxa"/>
            <w:tcBorders>
              <w:top w:val="single" w:sz="12" w:space="0" w:color="auto"/>
              <w:left w:val="nil"/>
              <w:bottom w:val="single" w:sz="12" w:space="0" w:color="auto"/>
              <w:right w:val="single" w:sz="12" w:space="0" w:color="auto"/>
            </w:tcBorders>
            <w:noWrap/>
          </w:tcPr>
          <w:p w:rsidR="009A281C" w:rsidRDefault="009A281C" w:rsidP="008353B6">
            <w:pPr>
              <w:spacing w:line="320" w:lineRule="exact"/>
              <w:ind w:leftChars="-59" w:left="-142" w:firstLineChars="59" w:firstLine="142"/>
              <w:jc w:val="center"/>
              <w:rPr>
                <w:rFonts w:ascii="標楷體" w:eastAsia="標楷體" w:hAnsi="標楷體" w:cs="Arial Unicode MS"/>
              </w:rPr>
            </w:pPr>
            <w:r>
              <w:rPr>
                <w:rFonts w:ascii="標楷體" w:eastAsia="標楷體" w:hAnsi="標楷體" w:hint="eastAsia"/>
              </w:rPr>
              <w:t>項目別</w:t>
            </w:r>
          </w:p>
        </w:tc>
        <w:tc>
          <w:tcPr>
            <w:tcW w:w="851" w:type="dxa"/>
            <w:tcBorders>
              <w:top w:val="single" w:sz="12" w:space="0" w:color="auto"/>
              <w:left w:val="single" w:sz="12" w:space="0" w:color="auto"/>
              <w:bottom w:val="single" w:sz="12" w:space="0" w:color="auto"/>
              <w:right w:val="single" w:sz="12" w:space="0" w:color="auto"/>
            </w:tcBorders>
            <w:noWrap/>
          </w:tcPr>
          <w:p w:rsidR="009A281C" w:rsidRDefault="009A281C" w:rsidP="008353B6">
            <w:pPr>
              <w:spacing w:line="320" w:lineRule="exact"/>
              <w:ind w:leftChars="-59" w:left="-142"/>
              <w:jc w:val="center"/>
              <w:rPr>
                <w:rFonts w:ascii="標楷體" w:eastAsia="標楷體" w:hAnsi="標楷體" w:cs="Arial Unicode MS"/>
              </w:rPr>
            </w:pPr>
            <w:r>
              <w:rPr>
                <w:rFonts w:ascii="標楷體" w:eastAsia="標楷體" w:hAnsi="標楷體" w:hint="eastAsia"/>
              </w:rPr>
              <w:t>總計</w:t>
            </w:r>
          </w:p>
        </w:tc>
        <w:tc>
          <w:tcPr>
            <w:tcW w:w="1417" w:type="dxa"/>
            <w:tcBorders>
              <w:top w:val="single" w:sz="12" w:space="0" w:color="auto"/>
              <w:left w:val="single" w:sz="12" w:space="0" w:color="auto"/>
              <w:bottom w:val="single" w:sz="12" w:space="0" w:color="auto"/>
              <w:right w:val="single" w:sz="12" w:space="0" w:color="auto"/>
            </w:tcBorders>
          </w:tcPr>
          <w:p w:rsidR="00DA7C6F" w:rsidRDefault="00DA7C6F" w:rsidP="008353B6">
            <w:pPr>
              <w:spacing w:line="320" w:lineRule="exact"/>
              <w:ind w:leftChars="-59" w:left="-142" w:firstLineChars="59" w:firstLine="142"/>
              <w:jc w:val="center"/>
              <w:rPr>
                <w:rFonts w:ascii="標楷體" w:eastAsia="標楷體" w:hAnsi="標楷體"/>
              </w:rPr>
            </w:pPr>
            <w:r>
              <w:rPr>
                <w:rFonts w:ascii="標楷體" w:eastAsia="標楷體" w:hAnsi="標楷體" w:hint="eastAsia"/>
              </w:rPr>
              <w:t>不願被車隊</w:t>
            </w:r>
          </w:p>
          <w:p w:rsidR="009A281C" w:rsidRDefault="00DA7C6F" w:rsidP="008353B6">
            <w:pPr>
              <w:spacing w:line="320" w:lineRule="exact"/>
              <w:ind w:leftChars="-59" w:left="-142" w:firstLineChars="59" w:firstLine="142"/>
              <w:jc w:val="center"/>
              <w:rPr>
                <w:rFonts w:ascii="標楷體" w:eastAsia="標楷體" w:hAnsi="標楷體" w:cs="Arial Unicode MS"/>
              </w:rPr>
            </w:pPr>
            <w:r>
              <w:rPr>
                <w:rFonts w:ascii="標楷體" w:eastAsia="標楷體" w:hAnsi="標楷體" w:hint="eastAsia"/>
              </w:rPr>
              <w:t>管理約束</w:t>
            </w:r>
          </w:p>
        </w:tc>
        <w:tc>
          <w:tcPr>
            <w:tcW w:w="1183" w:type="dxa"/>
            <w:tcBorders>
              <w:top w:val="single" w:sz="12" w:space="0" w:color="auto"/>
              <w:left w:val="single" w:sz="12" w:space="0" w:color="auto"/>
              <w:bottom w:val="single" w:sz="12" w:space="0" w:color="auto"/>
              <w:right w:val="single" w:sz="12" w:space="0" w:color="auto"/>
            </w:tcBorders>
          </w:tcPr>
          <w:p w:rsidR="00DA7C6F" w:rsidRDefault="00DA7C6F" w:rsidP="008353B6">
            <w:pPr>
              <w:spacing w:line="320" w:lineRule="exact"/>
              <w:ind w:leftChars="-59" w:left="-142" w:firstLineChars="59" w:firstLine="142"/>
              <w:jc w:val="center"/>
              <w:rPr>
                <w:rFonts w:ascii="標楷體" w:eastAsia="標楷體" w:hAnsi="標楷體"/>
              </w:rPr>
            </w:pPr>
            <w:r>
              <w:rPr>
                <w:rFonts w:ascii="標楷體" w:eastAsia="標楷體" w:hAnsi="標楷體" w:hint="eastAsia"/>
              </w:rPr>
              <w:t>對收入</w:t>
            </w:r>
          </w:p>
          <w:p w:rsidR="009A281C" w:rsidRDefault="00DA7C6F" w:rsidP="008353B6">
            <w:pPr>
              <w:spacing w:line="320" w:lineRule="exact"/>
              <w:ind w:leftChars="-59" w:left="-142" w:firstLineChars="59" w:firstLine="142"/>
              <w:jc w:val="center"/>
              <w:rPr>
                <w:rFonts w:ascii="標楷體" w:eastAsia="標楷體" w:hAnsi="標楷體" w:cs="Arial Unicode MS"/>
              </w:rPr>
            </w:pPr>
            <w:r>
              <w:rPr>
                <w:rFonts w:ascii="標楷體" w:eastAsia="標楷體" w:hAnsi="標楷體" w:hint="eastAsia"/>
              </w:rPr>
              <w:t>幫助不大</w:t>
            </w:r>
          </w:p>
        </w:tc>
        <w:tc>
          <w:tcPr>
            <w:tcW w:w="1105" w:type="dxa"/>
            <w:tcBorders>
              <w:top w:val="single" w:sz="12" w:space="0" w:color="auto"/>
              <w:left w:val="single" w:sz="12" w:space="0" w:color="auto"/>
              <w:bottom w:val="single" w:sz="12" w:space="0" w:color="auto"/>
              <w:right w:val="single" w:sz="12" w:space="0" w:color="auto"/>
            </w:tcBorders>
          </w:tcPr>
          <w:p w:rsidR="009A281C" w:rsidRDefault="009A281C" w:rsidP="008353B6">
            <w:pPr>
              <w:spacing w:line="320" w:lineRule="exact"/>
              <w:ind w:leftChars="-59" w:left="-142" w:firstLineChars="38" w:firstLine="91"/>
              <w:jc w:val="center"/>
              <w:rPr>
                <w:rFonts w:ascii="標楷體" w:eastAsia="標楷體" w:hAnsi="標楷體"/>
              </w:rPr>
            </w:pPr>
            <w:r>
              <w:rPr>
                <w:rFonts w:ascii="標楷體" w:eastAsia="標楷體" w:hAnsi="標楷體" w:hint="eastAsia"/>
              </w:rPr>
              <w:t>管理費用</w:t>
            </w:r>
          </w:p>
          <w:p w:rsidR="009A281C" w:rsidRPr="00296983" w:rsidRDefault="009A281C" w:rsidP="008353B6">
            <w:pPr>
              <w:spacing w:line="320" w:lineRule="exact"/>
              <w:ind w:leftChars="-59" w:left="-142" w:firstLineChars="38" w:firstLine="91"/>
              <w:jc w:val="center"/>
              <w:rPr>
                <w:rFonts w:ascii="標楷體" w:eastAsia="標楷體" w:hAnsi="標楷體"/>
              </w:rPr>
            </w:pPr>
            <w:r>
              <w:rPr>
                <w:rFonts w:ascii="標楷體" w:eastAsia="標楷體" w:hAnsi="標楷體" w:hint="eastAsia"/>
              </w:rPr>
              <w:t>太高</w:t>
            </w:r>
          </w:p>
        </w:tc>
        <w:tc>
          <w:tcPr>
            <w:tcW w:w="1316" w:type="dxa"/>
            <w:tcBorders>
              <w:top w:val="single" w:sz="12" w:space="0" w:color="auto"/>
              <w:left w:val="single" w:sz="12" w:space="0" w:color="auto"/>
              <w:bottom w:val="single" w:sz="12" w:space="0" w:color="auto"/>
              <w:right w:val="single" w:sz="12" w:space="0" w:color="auto"/>
            </w:tcBorders>
          </w:tcPr>
          <w:p w:rsidR="009A281C" w:rsidRDefault="009A281C" w:rsidP="008353B6">
            <w:pPr>
              <w:spacing w:line="320" w:lineRule="exact"/>
              <w:ind w:leftChars="-59" w:left="-142" w:firstLineChars="59" w:firstLine="142"/>
              <w:jc w:val="center"/>
              <w:rPr>
                <w:rFonts w:ascii="標楷體" w:eastAsia="標楷體" w:hAnsi="標楷體"/>
              </w:rPr>
            </w:pPr>
            <w:r>
              <w:rPr>
                <w:rFonts w:ascii="標楷體" w:eastAsia="標楷體" w:hAnsi="標楷體" w:hint="eastAsia"/>
              </w:rPr>
              <w:t>*管理費用</w:t>
            </w:r>
          </w:p>
          <w:p w:rsidR="009A281C" w:rsidRDefault="009A281C" w:rsidP="008353B6">
            <w:pPr>
              <w:spacing w:line="320" w:lineRule="exact"/>
              <w:ind w:leftChars="-59" w:left="-142" w:firstLineChars="50" w:firstLine="120"/>
              <w:jc w:val="center"/>
              <w:rPr>
                <w:rFonts w:ascii="標楷體" w:eastAsia="標楷體" w:hAnsi="標楷體"/>
              </w:rPr>
            </w:pPr>
            <w:r>
              <w:rPr>
                <w:rFonts w:ascii="標楷體" w:eastAsia="標楷體" w:hAnsi="標楷體" w:hint="eastAsia"/>
              </w:rPr>
              <w:t>名目太多</w:t>
            </w:r>
          </w:p>
        </w:tc>
        <w:tc>
          <w:tcPr>
            <w:tcW w:w="1176" w:type="dxa"/>
            <w:tcBorders>
              <w:top w:val="single" w:sz="12" w:space="0" w:color="auto"/>
              <w:left w:val="single" w:sz="12" w:space="0" w:color="auto"/>
              <w:bottom w:val="single" w:sz="12" w:space="0" w:color="auto"/>
              <w:right w:val="single" w:sz="12" w:space="0" w:color="auto"/>
            </w:tcBorders>
          </w:tcPr>
          <w:p w:rsidR="009A281C" w:rsidRDefault="009A281C" w:rsidP="008353B6">
            <w:pPr>
              <w:spacing w:line="320" w:lineRule="exact"/>
              <w:ind w:leftChars="-59" w:left="-142" w:firstLineChars="59" w:firstLine="142"/>
              <w:jc w:val="center"/>
              <w:rPr>
                <w:rFonts w:ascii="標楷體" w:eastAsia="標楷體" w:hAnsi="標楷體"/>
              </w:rPr>
            </w:pPr>
            <w:r>
              <w:rPr>
                <w:rFonts w:ascii="標楷體" w:eastAsia="標楷體" w:hAnsi="標楷體" w:hint="eastAsia"/>
              </w:rPr>
              <w:t>車況不符</w:t>
            </w:r>
          </w:p>
          <w:p w:rsidR="009A281C" w:rsidRDefault="009A281C" w:rsidP="008353B6">
            <w:pPr>
              <w:spacing w:line="320" w:lineRule="exact"/>
              <w:ind w:leftChars="-59" w:left="-142" w:firstLineChars="59" w:firstLine="142"/>
              <w:jc w:val="center"/>
              <w:rPr>
                <w:rFonts w:ascii="標楷體" w:eastAsia="標楷體" w:hAnsi="標楷體" w:cs="Arial Unicode MS"/>
              </w:rPr>
            </w:pPr>
            <w:r>
              <w:rPr>
                <w:rFonts w:ascii="標楷體" w:eastAsia="標楷體" w:hAnsi="標楷體" w:hint="eastAsia"/>
              </w:rPr>
              <w:t>合規定</w:t>
            </w:r>
          </w:p>
        </w:tc>
        <w:tc>
          <w:tcPr>
            <w:tcW w:w="890" w:type="dxa"/>
            <w:tcBorders>
              <w:top w:val="single" w:sz="12" w:space="0" w:color="auto"/>
              <w:left w:val="single" w:sz="12" w:space="0" w:color="auto"/>
              <w:bottom w:val="single" w:sz="12" w:space="0" w:color="auto"/>
            </w:tcBorders>
          </w:tcPr>
          <w:p w:rsidR="009A281C" w:rsidRDefault="009A281C" w:rsidP="008353B6">
            <w:pPr>
              <w:spacing w:line="320" w:lineRule="exact"/>
              <w:ind w:leftChars="-59" w:left="-142" w:rightChars="-26" w:right="-62" w:firstLineChars="59" w:firstLine="142"/>
              <w:jc w:val="center"/>
              <w:rPr>
                <w:rFonts w:ascii="標楷體" w:eastAsia="標楷體" w:hAnsi="標楷體" w:cs="Arial Unicode MS"/>
              </w:rPr>
            </w:pPr>
            <w:r>
              <w:rPr>
                <w:rFonts w:ascii="標楷體" w:eastAsia="標楷體" w:hAnsi="標楷體" w:cs="Arial Unicode MS" w:hint="eastAsia"/>
              </w:rPr>
              <w:t>其他</w:t>
            </w:r>
          </w:p>
        </w:tc>
      </w:tr>
      <w:tr w:rsidR="009A281C" w:rsidTr="00F34A05">
        <w:trPr>
          <w:trHeight w:val="134"/>
        </w:trPr>
        <w:tc>
          <w:tcPr>
            <w:tcW w:w="1417" w:type="dxa"/>
            <w:tcBorders>
              <w:left w:val="nil"/>
              <w:bottom w:val="nil"/>
              <w:right w:val="single" w:sz="12" w:space="0" w:color="auto"/>
            </w:tcBorders>
            <w:noWrap/>
            <w:vAlign w:val="bottom"/>
          </w:tcPr>
          <w:p w:rsidR="009A281C" w:rsidRPr="00DA7C6F" w:rsidRDefault="009A281C" w:rsidP="008353B6">
            <w:pPr>
              <w:spacing w:line="320" w:lineRule="exact"/>
              <w:ind w:leftChars="-59" w:left="-142" w:firstLineChars="59" w:firstLine="142"/>
              <w:rPr>
                <w:rFonts w:ascii="標楷體" w:eastAsia="標楷體" w:hAnsi="標楷體" w:cs="Arial Unicode MS"/>
                <w:bCs/>
              </w:rPr>
            </w:pPr>
            <w:r w:rsidRPr="00DA7C6F">
              <w:rPr>
                <w:rFonts w:ascii="標楷體" w:eastAsia="標楷體" w:hAnsi="標楷體" w:hint="eastAsia"/>
                <w:bCs/>
              </w:rPr>
              <w:t>100</w:t>
            </w:r>
            <w:r w:rsidRPr="00DA7C6F">
              <w:rPr>
                <w:rFonts w:ascii="標楷體" w:eastAsia="標楷體" w:hAnsi="標楷體"/>
                <w:bCs/>
              </w:rPr>
              <w:t>年</w:t>
            </w:r>
          </w:p>
        </w:tc>
        <w:tc>
          <w:tcPr>
            <w:tcW w:w="851" w:type="dxa"/>
            <w:tcBorders>
              <w:left w:val="single" w:sz="12" w:space="0" w:color="auto"/>
              <w:bottom w:val="nil"/>
              <w:right w:val="nil"/>
            </w:tcBorders>
            <w:noWrap/>
            <w:vAlign w:val="bottom"/>
          </w:tcPr>
          <w:p w:rsidR="009A281C" w:rsidRPr="00DA7C6F" w:rsidRDefault="009A281C" w:rsidP="008353B6">
            <w:pPr>
              <w:spacing w:line="320" w:lineRule="exact"/>
              <w:ind w:leftChars="-59" w:left="-142" w:rightChars="50" w:right="120"/>
              <w:jc w:val="right"/>
              <w:rPr>
                <w:rFonts w:ascii="標楷體" w:eastAsia="標楷體" w:hAnsi="標楷體" w:cs="Arial Unicode MS"/>
                <w:bCs/>
              </w:rPr>
            </w:pPr>
            <w:r w:rsidRPr="00DA7C6F">
              <w:rPr>
                <w:rFonts w:ascii="標楷體" w:eastAsia="標楷體" w:hAnsi="標楷體" w:cs="Arial Unicode MS" w:hint="eastAsia"/>
                <w:bCs/>
              </w:rPr>
              <w:t>100.0</w:t>
            </w:r>
          </w:p>
        </w:tc>
        <w:tc>
          <w:tcPr>
            <w:tcW w:w="1417" w:type="dxa"/>
            <w:tcBorders>
              <w:left w:val="nil"/>
              <w:bottom w:val="nil"/>
              <w:right w:val="nil"/>
            </w:tcBorders>
            <w:noWrap/>
            <w:vAlign w:val="bottom"/>
          </w:tcPr>
          <w:p w:rsidR="009A281C" w:rsidRPr="00DA7C6F" w:rsidRDefault="009A281C" w:rsidP="008353B6">
            <w:pPr>
              <w:spacing w:line="320" w:lineRule="exact"/>
              <w:ind w:leftChars="-59" w:left="-142" w:rightChars="87" w:right="209"/>
              <w:jc w:val="right"/>
              <w:rPr>
                <w:rFonts w:ascii="標楷體" w:eastAsia="標楷體" w:hAnsi="標楷體" w:cs="Arial Unicode MS"/>
                <w:bCs/>
              </w:rPr>
            </w:pPr>
            <w:r w:rsidRPr="00DA7C6F">
              <w:rPr>
                <w:rFonts w:ascii="標楷體" w:eastAsia="標楷體" w:hAnsi="標楷體" w:cs="Arial Unicode MS" w:hint="eastAsia"/>
                <w:bCs/>
              </w:rPr>
              <w:t>26.</w:t>
            </w:r>
            <w:r w:rsidR="00DA7C6F" w:rsidRPr="00DA7C6F">
              <w:rPr>
                <w:rFonts w:ascii="標楷體" w:eastAsia="標楷體" w:hAnsi="標楷體" w:cs="Arial Unicode MS" w:hint="eastAsia"/>
                <w:bCs/>
              </w:rPr>
              <w:t>5</w:t>
            </w:r>
          </w:p>
        </w:tc>
        <w:tc>
          <w:tcPr>
            <w:tcW w:w="1183" w:type="dxa"/>
            <w:tcBorders>
              <w:left w:val="nil"/>
              <w:bottom w:val="nil"/>
              <w:right w:val="nil"/>
            </w:tcBorders>
            <w:noWrap/>
            <w:vAlign w:val="bottom"/>
          </w:tcPr>
          <w:p w:rsidR="009A281C" w:rsidRPr="00DA7C6F" w:rsidRDefault="009A281C" w:rsidP="008353B6">
            <w:pPr>
              <w:tabs>
                <w:tab w:val="left" w:pos="851"/>
              </w:tabs>
              <w:spacing w:line="320" w:lineRule="exact"/>
              <w:ind w:leftChars="-59" w:left="-142" w:rightChars="79" w:right="190"/>
              <w:jc w:val="right"/>
              <w:rPr>
                <w:rFonts w:ascii="標楷體" w:eastAsia="標楷體" w:hAnsi="標楷體" w:cs="Arial Unicode MS"/>
                <w:bCs/>
              </w:rPr>
            </w:pPr>
            <w:r w:rsidRPr="00DA7C6F">
              <w:rPr>
                <w:rFonts w:ascii="標楷體" w:eastAsia="標楷體" w:hAnsi="標楷體" w:cs="Arial Unicode MS" w:hint="eastAsia"/>
                <w:bCs/>
              </w:rPr>
              <w:t>26.</w:t>
            </w:r>
            <w:r w:rsidR="00DA7C6F" w:rsidRPr="00DA7C6F">
              <w:rPr>
                <w:rFonts w:ascii="標楷體" w:eastAsia="標楷體" w:hAnsi="標楷體" w:cs="Arial Unicode MS" w:hint="eastAsia"/>
                <w:bCs/>
              </w:rPr>
              <w:t>9</w:t>
            </w:r>
          </w:p>
        </w:tc>
        <w:tc>
          <w:tcPr>
            <w:tcW w:w="1105" w:type="dxa"/>
            <w:tcBorders>
              <w:left w:val="nil"/>
              <w:bottom w:val="nil"/>
              <w:right w:val="nil"/>
            </w:tcBorders>
            <w:noWrap/>
            <w:vAlign w:val="bottom"/>
          </w:tcPr>
          <w:p w:rsidR="009A281C" w:rsidRPr="00DA7C6F" w:rsidRDefault="009A281C" w:rsidP="008353B6">
            <w:pPr>
              <w:spacing w:line="320" w:lineRule="exact"/>
              <w:ind w:leftChars="-59" w:left="-142" w:rightChars="103" w:right="247"/>
              <w:jc w:val="right"/>
              <w:rPr>
                <w:rFonts w:ascii="標楷體" w:eastAsia="標楷體" w:hAnsi="標楷體" w:cs="Arial Unicode MS"/>
                <w:bCs/>
              </w:rPr>
            </w:pPr>
            <w:r w:rsidRPr="00DA7C6F">
              <w:rPr>
                <w:rFonts w:ascii="標楷體" w:eastAsia="標楷體" w:hAnsi="標楷體" w:cs="Arial Unicode MS" w:hint="eastAsia"/>
                <w:bCs/>
              </w:rPr>
              <w:t>25.6</w:t>
            </w:r>
          </w:p>
        </w:tc>
        <w:tc>
          <w:tcPr>
            <w:tcW w:w="1316" w:type="dxa"/>
            <w:tcBorders>
              <w:left w:val="nil"/>
              <w:bottom w:val="nil"/>
              <w:right w:val="nil"/>
            </w:tcBorders>
          </w:tcPr>
          <w:p w:rsidR="009A281C" w:rsidRPr="00DA7C6F" w:rsidRDefault="00DA7C6F" w:rsidP="008353B6">
            <w:pPr>
              <w:spacing w:line="320" w:lineRule="exact"/>
              <w:ind w:leftChars="-59" w:left="-142" w:rightChars="140" w:right="336"/>
              <w:jc w:val="right"/>
              <w:rPr>
                <w:rFonts w:ascii="標楷體" w:eastAsia="標楷體" w:hAnsi="標楷體" w:cs="Arial Unicode MS"/>
                <w:bCs/>
              </w:rPr>
            </w:pPr>
            <w:r w:rsidRPr="00DA7C6F">
              <w:rPr>
                <w:rFonts w:ascii="標楷體" w:eastAsia="標楷體" w:hAnsi="標楷體" w:cs="Arial Unicode MS" w:hint="eastAsia"/>
                <w:bCs/>
              </w:rPr>
              <w:t>-</w:t>
            </w:r>
          </w:p>
        </w:tc>
        <w:tc>
          <w:tcPr>
            <w:tcW w:w="1176" w:type="dxa"/>
            <w:tcBorders>
              <w:left w:val="nil"/>
              <w:bottom w:val="nil"/>
              <w:right w:val="nil"/>
            </w:tcBorders>
            <w:noWrap/>
            <w:vAlign w:val="bottom"/>
          </w:tcPr>
          <w:p w:rsidR="009A281C" w:rsidRPr="00DA7C6F" w:rsidRDefault="009A281C" w:rsidP="008353B6">
            <w:pPr>
              <w:spacing w:line="320" w:lineRule="exact"/>
              <w:ind w:leftChars="-59" w:left="-142" w:rightChars="140" w:right="336"/>
              <w:jc w:val="right"/>
              <w:rPr>
                <w:rFonts w:ascii="標楷體" w:eastAsia="標楷體" w:hAnsi="標楷體" w:cs="Arial Unicode MS"/>
                <w:bCs/>
              </w:rPr>
            </w:pPr>
            <w:r w:rsidRPr="00DA7C6F">
              <w:rPr>
                <w:rFonts w:ascii="標楷體" w:eastAsia="標楷體" w:hAnsi="標楷體" w:cs="Arial Unicode MS" w:hint="eastAsia"/>
                <w:bCs/>
              </w:rPr>
              <w:t>16.1</w:t>
            </w:r>
          </w:p>
        </w:tc>
        <w:tc>
          <w:tcPr>
            <w:tcW w:w="890" w:type="dxa"/>
            <w:tcBorders>
              <w:left w:val="nil"/>
              <w:bottom w:val="nil"/>
            </w:tcBorders>
            <w:noWrap/>
            <w:vAlign w:val="bottom"/>
          </w:tcPr>
          <w:p w:rsidR="009A281C" w:rsidRPr="00DA7C6F" w:rsidRDefault="009A281C" w:rsidP="008353B6">
            <w:pPr>
              <w:spacing w:line="320" w:lineRule="exact"/>
              <w:ind w:leftChars="-59" w:left="-142" w:rightChars="50" w:right="120"/>
              <w:jc w:val="right"/>
              <w:rPr>
                <w:rFonts w:ascii="標楷體" w:eastAsia="標楷體" w:hAnsi="標楷體" w:cs="Arial Unicode MS"/>
                <w:bCs/>
              </w:rPr>
            </w:pPr>
            <w:r w:rsidRPr="00DA7C6F">
              <w:rPr>
                <w:rFonts w:ascii="標楷體" w:eastAsia="標楷體" w:hAnsi="標楷體" w:cs="Arial Unicode MS" w:hint="eastAsia"/>
                <w:bCs/>
              </w:rPr>
              <w:t>4.9</w:t>
            </w:r>
          </w:p>
        </w:tc>
      </w:tr>
      <w:tr w:rsidR="00DA7C6F" w:rsidTr="00F34A05">
        <w:trPr>
          <w:trHeight w:val="134"/>
        </w:trPr>
        <w:tc>
          <w:tcPr>
            <w:tcW w:w="1417" w:type="dxa"/>
            <w:tcBorders>
              <w:left w:val="nil"/>
              <w:bottom w:val="nil"/>
              <w:right w:val="single" w:sz="12" w:space="0" w:color="auto"/>
            </w:tcBorders>
            <w:noWrap/>
            <w:vAlign w:val="bottom"/>
          </w:tcPr>
          <w:p w:rsidR="00DA7C6F" w:rsidRDefault="00DA7C6F" w:rsidP="008353B6">
            <w:pPr>
              <w:spacing w:line="320" w:lineRule="exact"/>
              <w:ind w:leftChars="-59" w:left="-142" w:firstLineChars="59" w:firstLine="142"/>
              <w:rPr>
                <w:rFonts w:ascii="標楷體" w:eastAsia="標楷體" w:hAnsi="標楷體" w:cs="Arial Unicode MS"/>
                <w:b/>
                <w:bCs/>
              </w:rPr>
            </w:pPr>
            <w:r>
              <w:rPr>
                <w:rFonts w:ascii="標楷體" w:eastAsia="標楷體" w:hAnsi="標楷體" w:hint="eastAsia"/>
                <w:b/>
                <w:bCs/>
              </w:rPr>
              <w:t>102</w:t>
            </w:r>
            <w:r>
              <w:rPr>
                <w:rFonts w:ascii="標楷體" w:eastAsia="標楷體" w:hAnsi="標楷體"/>
                <w:b/>
                <w:bCs/>
              </w:rPr>
              <w:t>年</w:t>
            </w:r>
          </w:p>
        </w:tc>
        <w:tc>
          <w:tcPr>
            <w:tcW w:w="851" w:type="dxa"/>
            <w:tcBorders>
              <w:left w:val="single" w:sz="12" w:space="0" w:color="auto"/>
              <w:bottom w:val="nil"/>
              <w:right w:val="nil"/>
            </w:tcBorders>
            <w:noWrap/>
            <w:vAlign w:val="bottom"/>
          </w:tcPr>
          <w:p w:rsidR="00DA7C6F" w:rsidRDefault="00DA7C6F" w:rsidP="008353B6">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100.0</w:t>
            </w:r>
          </w:p>
        </w:tc>
        <w:tc>
          <w:tcPr>
            <w:tcW w:w="1417" w:type="dxa"/>
            <w:tcBorders>
              <w:left w:val="nil"/>
              <w:bottom w:val="nil"/>
              <w:right w:val="nil"/>
            </w:tcBorders>
            <w:noWrap/>
            <w:vAlign w:val="bottom"/>
          </w:tcPr>
          <w:p w:rsidR="00DA7C6F" w:rsidRDefault="00DA7C6F" w:rsidP="008353B6">
            <w:pPr>
              <w:spacing w:line="320" w:lineRule="exact"/>
              <w:ind w:leftChars="-59" w:left="-142" w:rightChars="87" w:right="209"/>
              <w:jc w:val="right"/>
              <w:rPr>
                <w:rFonts w:ascii="標楷體" w:eastAsia="標楷體" w:hAnsi="標楷體" w:cs="Arial Unicode MS"/>
                <w:b/>
                <w:bCs/>
              </w:rPr>
            </w:pPr>
            <w:r>
              <w:rPr>
                <w:rFonts w:ascii="標楷體" w:eastAsia="標楷體" w:hAnsi="標楷體" w:cs="Arial Unicode MS" w:hint="eastAsia"/>
                <w:b/>
                <w:bCs/>
              </w:rPr>
              <w:t>33.8</w:t>
            </w:r>
          </w:p>
        </w:tc>
        <w:tc>
          <w:tcPr>
            <w:tcW w:w="1183" w:type="dxa"/>
            <w:tcBorders>
              <w:left w:val="nil"/>
              <w:bottom w:val="nil"/>
              <w:right w:val="nil"/>
            </w:tcBorders>
            <w:noWrap/>
            <w:vAlign w:val="bottom"/>
          </w:tcPr>
          <w:p w:rsidR="00DA7C6F" w:rsidRDefault="00DA7C6F" w:rsidP="008353B6">
            <w:pPr>
              <w:tabs>
                <w:tab w:val="left" w:pos="851"/>
              </w:tabs>
              <w:spacing w:line="320" w:lineRule="exact"/>
              <w:ind w:leftChars="-59" w:left="-142" w:rightChars="79" w:right="190"/>
              <w:jc w:val="right"/>
              <w:rPr>
                <w:rFonts w:ascii="標楷體" w:eastAsia="標楷體" w:hAnsi="標楷體" w:cs="Arial Unicode MS"/>
                <w:b/>
                <w:bCs/>
              </w:rPr>
            </w:pPr>
            <w:r>
              <w:rPr>
                <w:rFonts w:ascii="標楷體" w:eastAsia="標楷體" w:hAnsi="標楷體" w:cs="Arial Unicode MS" w:hint="eastAsia"/>
                <w:b/>
                <w:bCs/>
              </w:rPr>
              <w:t>19.4</w:t>
            </w:r>
          </w:p>
        </w:tc>
        <w:tc>
          <w:tcPr>
            <w:tcW w:w="1105" w:type="dxa"/>
            <w:tcBorders>
              <w:left w:val="nil"/>
              <w:bottom w:val="nil"/>
              <w:right w:val="nil"/>
            </w:tcBorders>
            <w:noWrap/>
            <w:vAlign w:val="bottom"/>
          </w:tcPr>
          <w:p w:rsidR="00DA7C6F" w:rsidRDefault="00DA7C6F" w:rsidP="008353B6">
            <w:pPr>
              <w:spacing w:line="320" w:lineRule="exact"/>
              <w:ind w:leftChars="-59" w:left="-142" w:rightChars="103" w:right="247"/>
              <w:jc w:val="right"/>
              <w:rPr>
                <w:rFonts w:ascii="標楷體" w:eastAsia="標楷體" w:hAnsi="標楷體" w:cs="Arial Unicode MS"/>
                <w:b/>
                <w:bCs/>
              </w:rPr>
            </w:pPr>
            <w:r>
              <w:rPr>
                <w:rFonts w:ascii="標楷體" w:eastAsia="標楷體" w:hAnsi="標楷體" w:cs="Arial Unicode MS" w:hint="eastAsia"/>
                <w:b/>
                <w:bCs/>
              </w:rPr>
              <w:t>16.1</w:t>
            </w:r>
          </w:p>
        </w:tc>
        <w:tc>
          <w:tcPr>
            <w:tcW w:w="1316" w:type="dxa"/>
            <w:tcBorders>
              <w:left w:val="nil"/>
              <w:bottom w:val="nil"/>
              <w:right w:val="nil"/>
            </w:tcBorders>
          </w:tcPr>
          <w:p w:rsidR="00DA7C6F" w:rsidRDefault="00DA7C6F" w:rsidP="008353B6">
            <w:pPr>
              <w:spacing w:line="320" w:lineRule="exact"/>
              <w:ind w:leftChars="-59" w:left="-142" w:rightChars="140" w:right="336"/>
              <w:jc w:val="right"/>
              <w:rPr>
                <w:rFonts w:ascii="標楷體" w:eastAsia="標楷體" w:hAnsi="標楷體" w:cs="Arial Unicode MS"/>
                <w:b/>
                <w:bCs/>
              </w:rPr>
            </w:pPr>
            <w:r>
              <w:rPr>
                <w:rFonts w:ascii="標楷體" w:eastAsia="標楷體" w:hAnsi="標楷體" w:cs="Arial Unicode MS" w:hint="eastAsia"/>
                <w:b/>
                <w:bCs/>
              </w:rPr>
              <w:t>12.6</w:t>
            </w:r>
          </w:p>
        </w:tc>
        <w:tc>
          <w:tcPr>
            <w:tcW w:w="1176" w:type="dxa"/>
            <w:tcBorders>
              <w:left w:val="nil"/>
              <w:bottom w:val="nil"/>
              <w:right w:val="nil"/>
            </w:tcBorders>
            <w:noWrap/>
            <w:vAlign w:val="bottom"/>
          </w:tcPr>
          <w:p w:rsidR="00DA7C6F" w:rsidRDefault="00DA7C6F" w:rsidP="008353B6">
            <w:pPr>
              <w:spacing w:line="320" w:lineRule="exact"/>
              <w:ind w:leftChars="-59" w:left="-142" w:rightChars="140" w:right="336"/>
              <w:jc w:val="right"/>
              <w:rPr>
                <w:rFonts w:ascii="標楷體" w:eastAsia="標楷體" w:hAnsi="標楷體" w:cs="Arial Unicode MS"/>
                <w:b/>
                <w:bCs/>
              </w:rPr>
            </w:pPr>
            <w:r>
              <w:rPr>
                <w:rFonts w:ascii="標楷體" w:eastAsia="標楷體" w:hAnsi="標楷體" w:cs="Arial Unicode MS" w:hint="eastAsia"/>
                <w:b/>
                <w:bCs/>
              </w:rPr>
              <w:t>10.5</w:t>
            </w:r>
          </w:p>
        </w:tc>
        <w:tc>
          <w:tcPr>
            <w:tcW w:w="890" w:type="dxa"/>
            <w:tcBorders>
              <w:left w:val="nil"/>
              <w:bottom w:val="nil"/>
            </w:tcBorders>
            <w:noWrap/>
            <w:vAlign w:val="bottom"/>
          </w:tcPr>
          <w:p w:rsidR="00DA7C6F" w:rsidRDefault="00DA7C6F" w:rsidP="008353B6">
            <w:pPr>
              <w:spacing w:line="32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7.6</w:t>
            </w:r>
          </w:p>
        </w:tc>
      </w:tr>
      <w:tr w:rsidR="00DA7C6F" w:rsidTr="00F34A05">
        <w:trPr>
          <w:trHeight w:val="119"/>
        </w:trPr>
        <w:tc>
          <w:tcPr>
            <w:tcW w:w="1417" w:type="dxa"/>
            <w:tcBorders>
              <w:top w:val="nil"/>
              <w:left w:val="nil"/>
              <w:bottom w:val="nil"/>
              <w:right w:val="single" w:sz="12" w:space="0" w:color="auto"/>
            </w:tcBorders>
            <w:noWrap/>
            <w:vAlign w:val="bottom"/>
          </w:tcPr>
          <w:p w:rsidR="00DA7C6F" w:rsidRDefault="00DA7C6F" w:rsidP="008353B6">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北部地區</w:t>
            </w:r>
          </w:p>
        </w:tc>
        <w:tc>
          <w:tcPr>
            <w:tcW w:w="851" w:type="dxa"/>
            <w:tcBorders>
              <w:top w:val="nil"/>
              <w:left w:val="single" w:sz="12" w:space="0" w:color="auto"/>
              <w:bottom w:val="nil"/>
              <w:right w:val="nil"/>
            </w:tcBorders>
            <w:noWrap/>
            <w:vAlign w:val="bottom"/>
          </w:tcPr>
          <w:p w:rsidR="00DA7C6F" w:rsidRDefault="00DA7C6F" w:rsidP="008353B6">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100.0</w:t>
            </w:r>
          </w:p>
        </w:tc>
        <w:tc>
          <w:tcPr>
            <w:tcW w:w="1417" w:type="dxa"/>
            <w:tcBorders>
              <w:top w:val="nil"/>
              <w:left w:val="nil"/>
              <w:bottom w:val="nil"/>
              <w:right w:val="nil"/>
            </w:tcBorders>
            <w:noWrap/>
            <w:vAlign w:val="bottom"/>
          </w:tcPr>
          <w:p w:rsidR="00DA7C6F" w:rsidRDefault="00DA7C6F" w:rsidP="008353B6">
            <w:pPr>
              <w:spacing w:line="320" w:lineRule="exact"/>
              <w:ind w:leftChars="-59" w:left="-142" w:rightChars="87" w:right="209"/>
              <w:jc w:val="right"/>
              <w:rPr>
                <w:rFonts w:ascii="標楷體" w:eastAsia="標楷體" w:hAnsi="標楷體" w:cs="Arial Unicode MS"/>
              </w:rPr>
            </w:pPr>
            <w:r>
              <w:rPr>
                <w:rFonts w:ascii="標楷體" w:eastAsia="標楷體" w:hAnsi="標楷體" w:cs="Arial Unicode MS" w:hint="eastAsia"/>
              </w:rPr>
              <w:t>35.3</w:t>
            </w:r>
          </w:p>
        </w:tc>
        <w:tc>
          <w:tcPr>
            <w:tcW w:w="1183" w:type="dxa"/>
            <w:tcBorders>
              <w:top w:val="nil"/>
              <w:left w:val="nil"/>
              <w:bottom w:val="nil"/>
              <w:right w:val="nil"/>
            </w:tcBorders>
            <w:noWrap/>
            <w:vAlign w:val="bottom"/>
          </w:tcPr>
          <w:p w:rsidR="00DA7C6F" w:rsidRDefault="00DA7C6F" w:rsidP="008353B6">
            <w:pPr>
              <w:tabs>
                <w:tab w:val="left" w:pos="851"/>
              </w:tabs>
              <w:spacing w:line="320" w:lineRule="exact"/>
              <w:ind w:leftChars="-59" w:left="-142" w:rightChars="79" w:right="190"/>
              <w:jc w:val="right"/>
              <w:rPr>
                <w:rFonts w:ascii="標楷體" w:eastAsia="標楷體" w:hAnsi="標楷體" w:cs="Arial Unicode MS"/>
              </w:rPr>
            </w:pPr>
            <w:r>
              <w:rPr>
                <w:rFonts w:ascii="標楷體" w:eastAsia="標楷體" w:hAnsi="標楷體" w:cs="Arial Unicode MS" w:hint="eastAsia"/>
              </w:rPr>
              <w:t>17.7</w:t>
            </w:r>
          </w:p>
        </w:tc>
        <w:tc>
          <w:tcPr>
            <w:tcW w:w="1105" w:type="dxa"/>
            <w:tcBorders>
              <w:top w:val="nil"/>
              <w:left w:val="nil"/>
              <w:bottom w:val="nil"/>
              <w:right w:val="nil"/>
            </w:tcBorders>
            <w:noWrap/>
            <w:vAlign w:val="bottom"/>
          </w:tcPr>
          <w:p w:rsidR="00DA7C6F" w:rsidRDefault="00DA7C6F" w:rsidP="008353B6">
            <w:pPr>
              <w:spacing w:line="320" w:lineRule="exact"/>
              <w:ind w:leftChars="-59" w:left="-142" w:rightChars="103" w:right="247"/>
              <w:jc w:val="right"/>
              <w:rPr>
                <w:rFonts w:ascii="標楷體" w:eastAsia="標楷體" w:hAnsi="標楷體" w:cs="Arial Unicode MS"/>
              </w:rPr>
            </w:pPr>
            <w:r>
              <w:rPr>
                <w:rFonts w:ascii="標楷體" w:eastAsia="標楷體" w:hAnsi="標楷體" w:cs="Arial Unicode MS" w:hint="eastAsia"/>
              </w:rPr>
              <w:t>16.4</w:t>
            </w:r>
          </w:p>
        </w:tc>
        <w:tc>
          <w:tcPr>
            <w:tcW w:w="1316" w:type="dxa"/>
            <w:tcBorders>
              <w:top w:val="nil"/>
              <w:left w:val="nil"/>
              <w:bottom w:val="nil"/>
              <w:right w:val="nil"/>
            </w:tcBorders>
          </w:tcPr>
          <w:p w:rsidR="00DA7C6F" w:rsidRDefault="00DA7C6F" w:rsidP="008353B6">
            <w:pPr>
              <w:spacing w:line="320" w:lineRule="exact"/>
              <w:ind w:leftChars="-59" w:left="-142" w:rightChars="140" w:right="336"/>
              <w:jc w:val="right"/>
              <w:rPr>
                <w:rFonts w:ascii="標楷體" w:eastAsia="標楷體" w:hAnsi="標楷體" w:cs="Arial Unicode MS"/>
              </w:rPr>
            </w:pPr>
            <w:r>
              <w:rPr>
                <w:rFonts w:ascii="標楷體" w:eastAsia="標楷體" w:hAnsi="標楷體" w:cs="Arial Unicode MS" w:hint="eastAsia"/>
              </w:rPr>
              <w:t>13.9</w:t>
            </w:r>
          </w:p>
        </w:tc>
        <w:tc>
          <w:tcPr>
            <w:tcW w:w="1176" w:type="dxa"/>
            <w:tcBorders>
              <w:top w:val="nil"/>
              <w:left w:val="nil"/>
              <w:bottom w:val="nil"/>
              <w:right w:val="nil"/>
            </w:tcBorders>
            <w:noWrap/>
            <w:vAlign w:val="bottom"/>
          </w:tcPr>
          <w:p w:rsidR="00DA7C6F" w:rsidRDefault="00DA7C6F" w:rsidP="008353B6">
            <w:pPr>
              <w:spacing w:line="320" w:lineRule="exact"/>
              <w:ind w:leftChars="-59" w:left="-142" w:rightChars="140" w:right="336"/>
              <w:jc w:val="right"/>
              <w:rPr>
                <w:rFonts w:ascii="標楷體" w:eastAsia="標楷體" w:hAnsi="標楷體" w:cs="Arial Unicode MS"/>
              </w:rPr>
            </w:pPr>
            <w:r>
              <w:rPr>
                <w:rFonts w:ascii="標楷體" w:eastAsia="標楷體" w:hAnsi="標楷體" w:cs="Arial Unicode MS" w:hint="eastAsia"/>
              </w:rPr>
              <w:t>10.4</w:t>
            </w:r>
          </w:p>
        </w:tc>
        <w:tc>
          <w:tcPr>
            <w:tcW w:w="890" w:type="dxa"/>
            <w:tcBorders>
              <w:top w:val="nil"/>
              <w:left w:val="nil"/>
              <w:bottom w:val="nil"/>
            </w:tcBorders>
            <w:noWrap/>
            <w:vAlign w:val="bottom"/>
          </w:tcPr>
          <w:p w:rsidR="00DA7C6F" w:rsidRDefault="00DA7C6F" w:rsidP="008353B6">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6.3</w:t>
            </w:r>
          </w:p>
        </w:tc>
      </w:tr>
      <w:tr w:rsidR="00DA7C6F" w:rsidTr="00F34A05">
        <w:trPr>
          <w:trHeight w:val="80"/>
        </w:trPr>
        <w:tc>
          <w:tcPr>
            <w:tcW w:w="1417" w:type="dxa"/>
            <w:tcBorders>
              <w:top w:val="nil"/>
              <w:left w:val="nil"/>
              <w:bottom w:val="nil"/>
              <w:right w:val="single" w:sz="12" w:space="0" w:color="auto"/>
            </w:tcBorders>
            <w:noWrap/>
            <w:vAlign w:val="bottom"/>
          </w:tcPr>
          <w:p w:rsidR="00DA7C6F" w:rsidRDefault="00DA7C6F" w:rsidP="008353B6">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中部地區</w:t>
            </w:r>
          </w:p>
        </w:tc>
        <w:tc>
          <w:tcPr>
            <w:tcW w:w="851" w:type="dxa"/>
            <w:tcBorders>
              <w:top w:val="nil"/>
              <w:left w:val="single" w:sz="12" w:space="0" w:color="auto"/>
              <w:bottom w:val="nil"/>
              <w:right w:val="nil"/>
            </w:tcBorders>
            <w:noWrap/>
            <w:vAlign w:val="bottom"/>
          </w:tcPr>
          <w:p w:rsidR="00DA7C6F" w:rsidRDefault="00DA7C6F" w:rsidP="008353B6">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100.0</w:t>
            </w:r>
          </w:p>
        </w:tc>
        <w:tc>
          <w:tcPr>
            <w:tcW w:w="1417" w:type="dxa"/>
            <w:tcBorders>
              <w:top w:val="nil"/>
              <w:left w:val="nil"/>
              <w:bottom w:val="nil"/>
              <w:right w:val="nil"/>
            </w:tcBorders>
            <w:noWrap/>
            <w:vAlign w:val="bottom"/>
          </w:tcPr>
          <w:p w:rsidR="00DA7C6F" w:rsidRDefault="00DA7C6F" w:rsidP="008353B6">
            <w:pPr>
              <w:spacing w:line="320" w:lineRule="exact"/>
              <w:ind w:leftChars="-59" w:left="-142" w:rightChars="87" w:right="209"/>
              <w:jc w:val="right"/>
              <w:rPr>
                <w:rFonts w:ascii="標楷體" w:eastAsia="標楷體" w:hAnsi="標楷體" w:cs="Arial Unicode MS"/>
              </w:rPr>
            </w:pPr>
            <w:r>
              <w:rPr>
                <w:rFonts w:ascii="標楷體" w:eastAsia="標楷體" w:hAnsi="標楷體" w:cs="Arial Unicode MS" w:hint="eastAsia"/>
              </w:rPr>
              <w:t>29.9</w:t>
            </w:r>
          </w:p>
        </w:tc>
        <w:tc>
          <w:tcPr>
            <w:tcW w:w="1183" w:type="dxa"/>
            <w:tcBorders>
              <w:top w:val="nil"/>
              <w:left w:val="nil"/>
              <w:bottom w:val="nil"/>
              <w:right w:val="nil"/>
            </w:tcBorders>
            <w:noWrap/>
            <w:vAlign w:val="bottom"/>
          </w:tcPr>
          <w:p w:rsidR="00DA7C6F" w:rsidRDefault="00DA7C6F" w:rsidP="008353B6">
            <w:pPr>
              <w:tabs>
                <w:tab w:val="left" w:pos="851"/>
              </w:tabs>
              <w:spacing w:line="320" w:lineRule="exact"/>
              <w:ind w:leftChars="-59" w:left="-142" w:rightChars="79" w:right="190"/>
              <w:jc w:val="right"/>
              <w:rPr>
                <w:rFonts w:ascii="標楷體" w:eastAsia="標楷體" w:hAnsi="標楷體" w:cs="Arial Unicode MS"/>
              </w:rPr>
            </w:pPr>
            <w:r>
              <w:rPr>
                <w:rFonts w:ascii="標楷體" w:eastAsia="標楷體" w:hAnsi="標楷體" w:cs="Arial Unicode MS" w:hint="eastAsia"/>
              </w:rPr>
              <w:t>21.6</w:t>
            </w:r>
          </w:p>
        </w:tc>
        <w:tc>
          <w:tcPr>
            <w:tcW w:w="1105" w:type="dxa"/>
            <w:tcBorders>
              <w:top w:val="nil"/>
              <w:left w:val="nil"/>
              <w:bottom w:val="nil"/>
              <w:right w:val="nil"/>
            </w:tcBorders>
            <w:noWrap/>
            <w:vAlign w:val="bottom"/>
          </w:tcPr>
          <w:p w:rsidR="00DA7C6F" w:rsidRDefault="00DA7C6F" w:rsidP="008353B6">
            <w:pPr>
              <w:spacing w:line="320" w:lineRule="exact"/>
              <w:ind w:leftChars="-59" w:left="-142" w:rightChars="103" w:right="247"/>
              <w:jc w:val="right"/>
              <w:rPr>
                <w:rFonts w:ascii="標楷體" w:eastAsia="標楷體" w:hAnsi="標楷體" w:cs="Arial Unicode MS"/>
              </w:rPr>
            </w:pPr>
            <w:r>
              <w:rPr>
                <w:rFonts w:ascii="標楷體" w:eastAsia="標楷體" w:hAnsi="標楷體" w:cs="Arial Unicode MS" w:hint="eastAsia"/>
              </w:rPr>
              <w:t>17.7</w:t>
            </w:r>
          </w:p>
        </w:tc>
        <w:tc>
          <w:tcPr>
            <w:tcW w:w="1316" w:type="dxa"/>
            <w:tcBorders>
              <w:top w:val="nil"/>
              <w:left w:val="nil"/>
              <w:bottom w:val="nil"/>
              <w:right w:val="nil"/>
            </w:tcBorders>
          </w:tcPr>
          <w:p w:rsidR="00DA7C6F" w:rsidRDefault="00DA7C6F" w:rsidP="008353B6">
            <w:pPr>
              <w:spacing w:line="320" w:lineRule="exact"/>
              <w:ind w:leftChars="-59" w:left="-142" w:rightChars="140" w:right="336"/>
              <w:jc w:val="right"/>
              <w:rPr>
                <w:rFonts w:ascii="標楷體" w:eastAsia="標楷體" w:hAnsi="標楷體" w:cs="Arial Unicode MS"/>
              </w:rPr>
            </w:pPr>
            <w:r>
              <w:rPr>
                <w:rFonts w:ascii="標楷體" w:eastAsia="標楷體" w:hAnsi="標楷體" w:cs="Arial Unicode MS" w:hint="eastAsia"/>
              </w:rPr>
              <w:t>9.3</w:t>
            </w:r>
          </w:p>
        </w:tc>
        <w:tc>
          <w:tcPr>
            <w:tcW w:w="1176" w:type="dxa"/>
            <w:tcBorders>
              <w:top w:val="nil"/>
              <w:left w:val="nil"/>
              <w:bottom w:val="nil"/>
              <w:right w:val="nil"/>
            </w:tcBorders>
            <w:noWrap/>
            <w:vAlign w:val="bottom"/>
          </w:tcPr>
          <w:p w:rsidR="00DA7C6F" w:rsidRDefault="00DA7C6F" w:rsidP="008353B6">
            <w:pPr>
              <w:spacing w:line="320" w:lineRule="exact"/>
              <w:ind w:leftChars="-59" w:left="-142" w:rightChars="140" w:right="336"/>
              <w:jc w:val="right"/>
              <w:rPr>
                <w:rFonts w:ascii="標楷體" w:eastAsia="標楷體" w:hAnsi="標楷體" w:cs="Arial Unicode MS"/>
              </w:rPr>
            </w:pPr>
            <w:r>
              <w:rPr>
                <w:rFonts w:ascii="標楷體" w:eastAsia="標楷體" w:hAnsi="標楷體" w:cs="Arial Unicode MS" w:hint="eastAsia"/>
              </w:rPr>
              <w:t>15.9</w:t>
            </w:r>
          </w:p>
        </w:tc>
        <w:tc>
          <w:tcPr>
            <w:tcW w:w="890" w:type="dxa"/>
            <w:tcBorders>
              <w:top w:val="nil"/>
              <w:left w:val="nil"/>
              <w:bottom w:val="nil"/>
            </w:tcBorders>
            <w:noWrap/>
            <w:vAlign w:val="bottom"/>
          </w:tcPr>
          <w:p w:rsidR="00DA7C6F" w:rsidRDefault="00DA7C6F" w:rsidP="008353B6">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5.6</w:t>
            </w:r>
          </w:p>
        </w:tc>
      </w:tr>
      <w:tr w:rsidR="00DA7C6F" w:rsidTr="00F34A05">
        <w:trPr>
          <w:trHeight w:val="80"/>
        </w:trPr>
        <w:tc>
          <w:tcPr>
            <w:tcW w:w="1417" w:type="dxa"/>
            <w:tcBorders>
              <w:top w:val="nil"/>
              <w:left w:val="nil"/>
              <w:bottom w:val="nil"/>
              <w:right w:val="single" w:sz="12" w:space="0" w:color="auto"/>
            </w:tcBorders>
            <w:noWrap/>
            <w:vAlign w:val="bottom"/>
          </w:tcPr>
          <w:p w:rsidR="00DA7C6F" w:rsidRDefault="00DA7C6F" w:rsidP="008353B6">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南部地區</w:t>
            </w:r>
          </w:p>
        </w:tc>
        <w:tc>
          <w:tcPr>
            <w:tcW w:w="851" w:type="dxa"/>
            <w:tcBorders>
              <w:top w:val="nil"/>
              <w:left w:val="single" w:sz="12" w:space="0" w:color="auto"/>
              <w:right w:val="nil"/>
            </w:tcBorders>
            <w:noWrap/>
            <w:vAlign w:val="bottom"/>
          </w:tcPr>
          <w:p w:rsidR="00DA7C6F" w:rsidRDefault="00DA7C6F" w:rsidP="008353B6">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100.0</w:t>
            </w:r>
          </w:p>
        </w:tc>
        <w:tc>
          <w:tcPr>
            <w:tcW w:w="1417" w:type="dxa"/>
            <w:tcBorders>
              <w:top w:val="nil"/>
              <w:left w:val="nil"/>
              <w:right w:val="nil"/>
            </w:tcBorders>
            <w:noWrap/>
            <w:vAlign w:val="bottom"/>
          </w:tcPr>
          <w:p w:rsidR="00DA7C6F" w:rsidRDefault="00DA7C6F" w:rsidP="008353B6">
            <w:pPr>
              <w:spacing w:line="320" w:lineRule="exact"/>
              <w:ind w:leftChars="-59" w:left="-142" w:rightChars="87" w:right="209"/>
              <w:jc w:val="right"/>
              <w:rPr>
                <w:rFonts w:ascii="標楷體" w:eastAsia="標楷體" w:hAnsi="標楷體" w:cs="Arial Unicode MS"/>
              </w:rPr>
            </w:pPr>
            <w:r>
              <w:rPr>
                <w:rFonts w:ascii="標楷體" w:eastAsia="標楷體" w:hAnsi="標楷體" w:cs="Arial Unicode MS" w:hint="eastAsia"/>
              </w:rPr>
              <w:t>29.6</w:t>
            </w:r>
          </w:p>
        </w:tc>
        <w:tc>
          <w:tcPr>
            <w:tcW w:w="1183" w:type="dxa"/>
            <w:tcBorders>
              <w:top w:val="nil"/>
              <w:left w:val="nil"/>
              <w:right w:val="nil"/>
            </w:tcBorders>
            <w:noWrap/>
            <w:vAlign w:val="bottom"/>
          </w:tcPr>
          <w:p w:rsidR="00DA7C6F" w:rsidRDefault="00DA7C6F" w:rsidP="008353B6">
            <w:pPr>
              <w:tabs>
                <w:tab w:val="left" w:pos="851"/>
              </w:tabs>
              <w:spacing w:line="320" w:lineRule="exact"/>
              <w:ind w:leftChars="-59" w:left="-142" w:rightChars="79" w:right="190"/>
              <w:jc w:val="right"/>
              <w:rPr>
                <w:rFonts w:ascii="標楷體" w:eastAsia="標楷體" w:hAnsi="標楷體" w:cs="Arial Unicode MS"/>
              </w:rPr>
            </w:pPr>
            <w:r>
              <w:rPr>
                <w:rFonts w:ascii="標楷體" w:eastAsia="標楷體" w:hAnsi="標楷體" w:cs="Arial Unicode MS" w:hint="eastAsia"/>
              </w:rPr>
              <w:t>21.</w:t>
            </w:r>
            <w:r w:rsidR="006C4F35">
              <w:rPr>
                <w:rFonts w:ascii="標楷體" w:eastAsia="標楷體" w:hAnsi="標楷體" w:cs="Arial Unicode MS" w:hint="eastAsia"/>
              </w:rPr>
              <w:t>7</w:t>
            </w:r>
          </w:p>
        </w:tc>
        <w:tc>
          <w:tcPr>
            <w:tcW w:w="1105" w:type="dxa"/>
            <w:tcBorders>
              <w:top w:val="nil"/>
              <w:left w:val="nil"/>
              <w:right w:val="nil"/>
            </w:tcBorders>
            <w:noWrap/>
            <w:vAlign w:val="bottom"/>
          </w:tcPr>
          <w:p w:rsidR="00DA7C6F" w:rsidRDefault="006C4F35" w:rsidP="008353B6">
            <w:pPr>
              <w:spacing w:line="320" w:lineRule="exact"/>
              <w:ind w:leftChars="-59" w:left="-142" w:rightChars="103" w:right="247"/>
              <w:jc w:val="right"/>
              <w:rPr>
                <w:rFonts w:ascii="標楷體" w:eastAsia="標楷體" w:hAnsi="標楷體" w:cs="Arial Unicode MS"/>
              </w:rPr>
            </w:pPr>
            <w:r>
              <w:rPr>
                <w:rFonts w:ascii="標楷體" w:eastAsia="標楷體" w:hAnsi="標楷體" w:cs="Arial Unicode MS" w:hint="eastAsia"/>
              </w:rPr>
              <w:t>18.1</w:t>
            </w:r>
          </w:p>
        </w:tc>
        <w:tc>
          <w:tcPr>
            <w:tcW w:w="1316" w:type="dxa"/>
            <w:tcBorders>
              <w:top w:val="nil"/>
              <w:left w:val="nil"/>
              <w:right w:val="nil"/>
            </w:tcBorders>
          </w:tcPr>
          <w:p w:rsidR="00DA7C6F" w:rsidRDefault="006C4F35" w:rsidP="008353B6">
            <w:pPr>
              <w:spacing w:line="320" w:lineRule="exact"/>
              <w:ind w:leftChars="-59" w:left="-142" w:rightChars="140" w:right="336"/>
              <w:jc w:val="right"/>
              <w:rPr>
                <w:rFonts w:ascii="標楷體" w:eastAsia="標楷體" w:hAnsi="標楷體" w:cs="Arial Unicode MS"/>
              </w:rPr>
            </w:pPr>
            <w:r>
              <w:rPr>
                <w:rFonts w:ascii="標楷體" w:eastAsia="標楷體" w:hAnsi="標楷體" w:cs="Arial Unicode MS" w:hint="eastAsia"/>
              </w:rPr>
              <w:t>9.6</w:t>
            </w:r>
          </w:p>
        </w:tc>
        <w:tc>
          <w:tcPr>
            <w:tcW w:w="1176" w:type="dxa"/>
            <w:tcBorders>
              <w:top w:val="nil"/>
              <w:left w:val="nil"/>
              <w:right w:val="nil"/>
            </w:tcBorders>
            <w:noWrap/>
            <w:vAlign w:val="bottom"/>
          </w:tcPr>
          <w:p w:rsidR="00DA7C6F" w:rsidRDefault="006C4F35" w:rsidP="008353B6">
            <w:pPr>
              <w:spacing w:line="320" w:lineRule="exact"/>
              <w:ind w:leftChars="-59" w:left="-142" w:rightChars="140" w:right="336"/>
              <w:jc w:val="right"/>
              <w:rPr>
                <w:rFonts w:ascii="標楷體" w:eastAsia="標楷體" w:hAnsi="標楷體" w:cs="Arial Unicode MS"/>
              </w:rPr>
            </w:pPr>
            <w:r>
              <w:rPr>
                <w:rFonts w:ascii="標楷體" w:eastAsia="標楷體" w:hAnsi="標楷體" w:cs="Arial Unicode MS" w:hint="eastAsia"/>
              </w:rPr>
              <w:t>10.9</w:t>
            </w:r>
          </w:p>
        </w:tc>
        <w:tc>
          <w:tcPr>
            <w:tcW w:w="890" w:type="dxa"/>
            <w:tcBorders>
              <w:top w:val="nil"/>
              <w:left w:val="nil"/>
            </w:tcBorders>
            <w:noWrap/>
            <w:vAlign w:val="bottom"/>
          </w:tcPr>
          <w:p w:rsidR="00DA7C6F" w:rsidRDefault="006C4F35" w:rsidP="008353B6">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10.0</w:t>
            </w:r>
          </w:p>
        </w:tc>
      </w:tr>
      <w:tr w:rsidR="00DA7C6F" w:rsidTr="00F34A05">
        <w:trPr>
          <w:trHeight w:val="124"/>
        </w:trPr>
        <w:tc>
          <w:tcPr>
            <w:tcW w:w="1417" w:type="dxa"/>
            <w:tcBorders>
              <w:top w:val="nil"/>
              <w:left w:val="nil"/>
              <w:bottom w:val="nil"/>
              <w:right w:val="single" w:sz="12" w:space="0" w:color="auto"/>
            </w:tcBorders>
            <w:noWrap/>
            <w:vAlign w:val="bottom"/>
          </w:tcPr>
          <w:p w:rsidR="00DA7C6F" w:rsidRDefault="00DA7C6F" w:rsidP="008353B6">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東部地區</w:t>
            </w:r>
          </w:p>
        </w:tc>
        <w:tc>
          <w:tcPr>
            <w:tcW w:w="851" w:type="dxa"/>
            <w:tcBorders>
              <w:top w:val="nil"/>
              <w:left w:val="single" w:sz="12" w:space="0" w:color="auto"/>
              <w:bottom w:val="nil"/>
              <w:right w:val="nil"/>
            </w:tcBorders>
            <w:noWrap/>
            <w:vAlign w:val="bottom"/>
          </w:tcPr>
          <w:p w:rsidR="00DA7C6F" w:rsidRDefault="00DA7C6F" w:rsidP="008353B6">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100.0</w:t>
            </w:r>
          </w:p>
        </w:tc>
        <w:tc>
          <w:tcPr>
            <w:tcW w:w="1417" w:type="dxa"/>
            <w:tcBorders>
              <w:top w:val="nil"/>
              <w:left w:val="nil"/>
              <w:bottom w:val="nil"/>
              <w:right w:val="nil"/>
            </w:tcBorders>
            <w:noWrap/>
            <w:vAlign w:val="bottom"/>
          </w:tcPr>
          <w:p w:rsidR="00DA7C6F" w:rsidRDefault="006C4F35" w:rsidP="008353B6">
            <w:pPr>
              <w:spacing w:line="320" w:lineRule="exact"/>
              <w:ind w:leftChars="-59" w:left="-142" w:rightChars="87" w:right="209"/>
              <w:jc w:val="right"/>
              <w:rPr>
                <w:rFonts w:ascii="標楷體" w:eastAsia="標楷體" w:hAnsi="標楷體" w:cs="Arial Unicode MS"/>
              </w:rPr>
            </w:pPr>
            <w:r>
              <w:rPr>
                <w:rFonts w:ascii="標楷體" w:eastAsia="標楷體" w:hAnsi="標楷體" w:cs="Arial Unicode MS" w:hint="eastAsia"/>
              </w:rPr>
              <w:t>21.9</w:t>
            </w:r>
          </w:p>
        </w:tc>
        <w:tc>
          <w:tcPr>
            <w:tcW w:w="1183" w:type="dxa"/>
            <w:tcBorders>
              <w:top w:val="nil"/>
              <w:left w:val="nil"/>
              <w:bottom w:val="nil"/>
              <w:right w:val="nil"/>
            </w:tcBorders>
            <w:noWrap/>
            <w:vAlign w:val="bottom"/>
          </w:tcPr>
          <w:p w:rsidR="00DA7C6F" w:rsidRDefault="006C4F35" w:rsidP="008353B6">
            <w:pPr>
              <w:tabs>
                <w:tab w:val="left" w:pos="851"/>
              </w:tabs>
              <w:spacing w:line="320" w:lineRule="exact"/>
              <w:ind w:leftChars="-59" w:left="-142" w:rightChars="79" w:right="190"/>
              <w:jc w:val="right"/>
              <w:rPr>
                <w:rFonts w:ascii="標楷體" w:eastAsia="標楷體" w:hAnsi="標楷體" w:cs="Arial Unicode MS"/>
              </w:rPr>
            </w:pPr>
            <w:r>
              <w:rPr>
                <w:rFonts w:ascii="標楷體" w:eastAsia="標楷體" w:hAnsi="標楷體" w:cs="Arial Unicode MS" w:hint="eastAsia"/>
              </w:rPr>
              <w:t>39.0</w:t>
            </w:r>
          </w:p>
        </w:tc>
        <w:tc>
          <w:tcPr>
            <w:tcW w:w="1105" w:type="dxa"/>
            <w:tcBorders>
              <w:top w:val="nil"/>
              <w:left w:val="nil"/>
              <w:bottom w:val="nil"/>
              <w:right w:val="nil"/>
            </w:tcBorders>
            <w:noWrap/>
            <w:vAlign w:val="bottom"/>
          </w:tcPr>
          <w:p w:rsidR="00DA7C6F" w:rsidRDefault="006C4F35" w:rsidP="008353B6">
            <w:pPr>
              <w:spacing w:line="320" w:lineRule="exact"/>
              <w:ind w:leftChars="-59" w:left="-142" w:rightChars="103" w:right="247"/>
              <w:jc w:val="right"/>
              <w:rPr>
                <w:rFonts w:ascii="標楷體" w:eastAsia="標楷體" w:hAnsi="標楷體" w:cs="Arial Unicode MS"/>
              </w:rPr>
            </w:pPr>
            <w:r>
              <w:rPr>
                <w:rFonts w:ascii="標楷體" w:eastAsia="標楷體" w:hAnsi="標楷體" w:cs="Arial Unicode MS" w:hint="eastAsia"/>
              </w:rPr>
              <w:t>7.9</w:t>
            </w:r>
          </w:p>
        </w:tc>
        <w:tc>
          <w:tcPr>
            <w:tcW w:w="1316" w:type="dxa"/>
            <w:tcBorders>
              <w:top w:val="nil"/>
              <w:left w:val="nil"/>
              <w:bottom w:val="nil"/>
              <w:right w:val="nil"/>
            </w:tcBorders>
          </w:tcPr>
          <w:p w:rsidR="00DA7C6F" w:rsidRDefault="006C4F35" w:rsidP="008353B6">
            <w:pPr>
              <w:spacing w:line="320" w:lineRule="exact"/>
              <w:ind w:leftChars="-59" w:left="-142" w:rightChars="140" w:right="336"/>
              <w:jc w:val="right"/>
              <w:rPr>
                <w:rFonts w:ascii="標楷體" w:eastAsia="標楷體" w:hAnsi="標楷體" w:cs="Arial Unicode MS"/>
              </w:rPr>
            </w:pPr>
            <w:r>
              <w:rPr>
                <w:rFonts w:ascii="標楷體" w:eastAsia="標楷體" w:hAnsi="標楷體" w:cs="Arial Unicode MS" w:hint="eastAsia"/>
              </w:rPr>
              <w:t>0.0</w:t>
            </w:r>
          </w:p>
        </w:tc>
        <w:tc>
          <w:tcPr>
            <w:tcW w:w="1176" w:type="dxa"/>
            <w:tcBorders>
              <w:top w:val="nil"/>
              <w:left w:val="nil"/>
              <w:bottom w:val="nil"/>
              <w:right w:val="nil"/>
            </w:tcBorders>
            <w:noWrap/>
            <w:vAlign w:val="bottom"/>
          </w:tcPr>
          <w:p w:rsidR="00DA7C6F" w:rsidRDefault="006C4F35" w:rsidP="008353B6">
            <w:pPr>
              <w:spacing w:line="320" w:lineRule="exact"/>
              <w:ind w:leftChars="-59" w:left="-142" w:rightChars="140" w:right="336"/>
              <w:jc w:val="right"/>
              <w:rPr>
                <w:rFonts w:ascii="標楷體" w:eastAsia="標楷體" w:hAnsi="標楷體" w:cs="Arial Unicode MS"/>
              </w:rPr>
            </w:pPr>
            <w:r>
              <w:rPr>
                <w:rFonts w:ascii="標楷體" w:eastAsia="標楷體" w:hAnsi="標楷體" w:cs="Arial Unicode MS" w:hint="eastAsia"/>
              </w:rPr>
              <w:t>6.9</w:t>
            </w:r>
          </w:p>
        </w:tc>
        <w:tc>
          <w:tcPr>
            <w:tcW w:w="890" w:type="dxa"/>
            <w:tcBorders>
              <w:top w:val="nil"/>
              <w:left w:val="nil"/>
              <w:bottom w:val="nil"/>
            </w:tcBorders>
            <w:noWrap/>
            <w:vAlign w:val="bottom"/>
          </w:tcPr>
          <w:p w:rsidR="00DA7C6F" w:rsidRDefault="006C4F35" w:rsidP="008353B6">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24.3</w:t>
            </w:r>
          </w:p>
        </w:tc>
      </w:tr>
      <w:tr w:rsidR="00DA7C6F" w:rsidTr="00F34A05">
        <w:trPr>
          <w:trHeight w:val="124"/>
        </w:trPr>
        <w:tc>
          <w:tcPr>
            <w:tcW w:w="1417" w:type="dxa"/>
            <w:tcBorders>
              <w:top w:val="nil"/>
              <w:left w:val="nil"/>
              <w:bottom w:val="single" w:sz="12" w:space="0" w:color="auto"/>
              <w:right w:val="single" w:sz="12" w:space="0" w:color="auto"/>
            </w:tcBorders>
            <w:noWrap/>
            <w:vAlign w:val="bottom"/>
          </w:tcPr>
          <w:p w:rsidR="00DA7C6F" w:rsidRDefault="00DA7C6F" w:rsidP="008353B6">
            <w:pPr>
              <w:spacing w:line="320" w:lineRule="exact"/>
              <w:ind w:leftChars="-59" w:left="-142" w:firstLineChars="59" w:firstLine="142"/>
              <w:rPr>
                <w:rFonts w:ascii="標楷體" w:eastAsia="標楷體" w:hAnsi="標楷體"/>
              </w:rPr>
            </w:pPr>
            <w:r>
              <w:rPr>
                <w:rFonts w:ascii="標楷體" w:eastAsia="標楷體" w:hAnsi="標楷體" w:hint="eastAsia"/>
              </w:rPr>
              <w:t xml:space="preserve">　金馬地區</w:t>
            </w:r>
          </w:p>
        </w:tc>
        <w:tc>
          <w:tcPr>
            <w:tcW w:w="851" w:type="dxa"/>
            <w:tcBorders>
              <w:top w:val="nil"/>
              <w:left w:val="single" w:sz="12" w:space="0" w:color="auto"/>
              <w:bottom w:val="single" w:sz="12" w:space="0" w:color="auto"/>
              <w:right w:val="nil"/>
            </w:tcBorders>
            <w:noWrap/>
            <w:vAlign w:val="bottom"/>
          </w:tcPr>
          <w:p w:rsidR="00DA7C6F" w:rsidRDefault="00DA7C6F" w:rsidP="008353B6">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100.0</w:t>
            </w:r>
          </w:p>
        </w:tc>
        <w:tc>
          <w:tcPr>
            <w:tcW w:w="1417" w:type="dxa"/>
            <w:tcBorders>
              <w:top w:val="nil"/>
              <w:left w:val="nil"/>
              <w:bottom w:val="single" w:sz="12" w:space="0" w:color="auto"/>
              <w:right w:val="nil"/>
            </w:tcBorders>
            <w:noWrap/>
            <w:vAlign w:val="bottom"/>
          </w:tcPr>
          <w:p w:rsidR="00DA7C6F" w:rsidRDefault="00DA7C6F" w:rsidP="008353B6">
            <w:pPr>
              <w:spacing w:line="320" w:lineRule="exact"/>
              <w:ind w:leftChars="-59" w:left="-142" w:rightChars="87" w:right="209"/>
              <w:jc w:val="right"/>
              <w:rPr>
                <w:rFonts w:ascii="標楷體" w:eastAsia="標楷體" w:hAnsi="標楷體" w:cs="Arial Unicode MS"/>
              </w:rPr>
            </w:pPr>
            <w:r>
              <w:rPr>
                <w:rFonts w:ascii="標楷體" w:eastAsia="標楷體" w:hAnsi="標楷體" w:cs="Arial Unicode MS" w:hint="eastAsia"/>
              </w:rPr>
              <w:t>20.7</w:t>
            </w:r>
          </w:p>
        </w:tc>
        <w:tc>
          <w:tcPr>
            <w:tcW w:w="1183" w:type="dxa"/>
            <w:tcBorders>
              <w:top w:val="nil"/>
              <w:left w:val="nil"/>
              <w:bottom w:val="single" w:sz="12" w:space="0" w:color="auto"/>
              <w:right w:val="nil"/>
            </w:tcBorders>
            <w:noWrap/>
            <w:vAlign w:val="bottom"/>
          </w:tcPr>
          <w:p w:rsidR="00DA7C6F" w:rsidRDefault="00DA7C6F" w:rsidP="008353B6">
            <w:pPr>
              <w:tabs>
                <w:tab w:val="left" w:pos="851"/>
              </w:tabs>
              <w:spacing w:line="320" w:lineRule="exact"/>
              <w:ind w:leftChars="-59" w:left="-142" w:rightChars="79" w:right="190"/>
              <w:jc w:val="right"/>
              <w:rPr>
                <w:rFonts w:ascii="標楷體" w:eastAsia="標楷體" w:hAnsi="標楷體" w:cs="Arial Unicode MS"/>
              </w:rPr>
            </w:pPr>
            <w:r>
              <w:rPr>
                <w:rFonts w:ascii="標楷體" w:eastAsia="標楷體" w:hAnsi="標楷體" w:cs="Arial Unicode MS" w:hint="eastAsia"/>
              </w:rPr>
              <w:t>38.4</w:t>
            </w:r>
          </w:p>
        </w:tc>
        <w:tc>
          <w:tcPr>
            <w:tcW w:w="1105" w:type="dxa"/>
            <w:tcBorders>
              <w:top w:val="nil"/>
              <w:left w:val="nil"/>
              <w:bottom w:val="single" w:sz="12" w:space="0" w:color="auto"/>
              <w:right w:val="nil"/>
            </w:tcBorders>
            <w:noWrap/>
            <w:vAlign w:val="bottom"/>
          </w:tcPr>
          <w:p w:rsidR="00DA7C6F" w:rsidRDefault="00DA7C6F" w:rsidP="008353B6">
            <w:pPr>
              <w:spacing w:line="320" w:lineRule="exact"/>
              <w:ind w:leftChars="-59" w:left="-142" w:rightChars="103" w:right="247"/>
              <w:jc w:val="right"/>
              <w:rPr>
                <w:rFonts w:ascii="標楷體" w:eastAsia="標楷體" w:hAnsi="標楷體" w:cs="Arial Unicode MS"/>
              </w:rPr>
            </w:pPr>
            <w:r>
              <w:rPr>
                <w:rFonts w:ascii="標楷體" w:eastAsia="標楷體" w:hAnsi="標楷體" w:cs="Arial Unicode MS" w:hint="eastAsia"/>
              </w:rPr>
              <w:t>4.3</w:t>
            </w:r>
          </w:p>
        </w:tc>
        <w:tc>
          <w:tcPr>
            <w:tcW w:w="1316" w:type="dxa"/>
            <w:tcBorders>
              <w:top w:val="nil"/>
              <w:left w:val="nil"/>
              <w:bottom w:val="single" w:sz="12" w:space="0" w:color="auto"/>
              <w:right w:val="nil"/>
            </w:tcBorders>
          </w:tcPr>
          <w:p w:rsidR="00DA7C6F" w:rsidRDefault="00DA7C6F" w:rsidP="008353B6">
            <w:pPr>
              <w:spacing w:line="320" w:lineRule="exact"/>
              <w:ind w:leftChars="-59" w:left="-142" w:rightChars="140" w:right="336"/>
              <w:jc w:val="right"/>
              <w:rPr>
                <w:rFonts w:ascii="標楷體" w:eastAsia="標楷體" w:hAnsi="標楷體" w:cs="Arial Unicode MS"/>
              </w:rPr>
            </w:pPr>
            <w:r>
              <w:rPr>
                <w:rFonts w:ascii="標楷體" w:eastAsia="標楷體" w:hAnsi="標楷體" w:cs="Arial Unicode MS" w:hint="eastAsia"/>
              </w:rPr>
              <w:t>0.0</w:t>
            </w:r>
          </w:p>
        </w:tc>
        <w:tc>
          <w:tcPr>
            <w:tcW w:w="1176" w:type="dxa"/>
            <w:tcBorders>
              <w:top w:val="nil"/>
              <w:left w:val="nil"/>
              <w:bottom w:val="single" w:sz="12" w:space="0" w:color="auto"/>
              <w:right w:val="nil"/>
            </w:tcBorders>
            <w:noWrap/>
            <w:vAlign w:val="bottom"/>
          </w:tcPr>
          <w:p w:rsidR="00DA7C6F" w:rsidRDefault="00DA7C6F" w:rsidP="008353B6">
            <w:pPr>
              <w:spacing w:line="320" w:lineRule="exact"/>
              <w:ind w:leftChars="-59" w:left="-142" w:rightChars="140" w:right="336"/>
              <w:jc w:val="right"/>
              <w:rPr>
                <w:rFonts w:ascii="標楷體" w:eastAsia="標楷體" w:hAnsi="標楷體" w:cs="Arial Unicode MS"/>
              </w:rPr>
            </w:pPr>
            <w:r>
              <w:rPr>
                <w:rFonts w:ascii="標楷體" w:eastAsia="標楷體" w:hAnsi="標楷體" w:cs="Arial Unicode MS" w:hint="eastAsia"/>
              </w:rPr>
              <w:t>3.1</w:t>
            </w:r>
          </w:p>
        </w:tc>
        <w:tc>
          <w:tcPr>
            <w:tcW w:w="890" w:type="dxa"/>
            <w:tcBorders>
              <w:top w:val="nil"/>
              <w:left w:val="nil"/>
              <w:bottom w:val="single" w:sz="12" w:space="0" w:color="auto"/>
            </w:tcBorders>
            <w:noWrap/>
            <w:vAlign w:val="bottom"/>
          </w:tcPr>
          <w:p w:rsidR="00DA7C6F" w:rsidRDefault="00DA7C6F" w:rsidP="008353B6">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33.5</w:t>
            </w:r>
          </w:p>
        </w:tc>
      </w:tr>
    </w:tbl>
    <w:p w:rsidR="008353B6" w:rsidRDefault="008353B6" w:rsidP="008353B6">
      <w:pPr>
        <w:spacing w:line="200" w:lineRule="exact"/>
        <w:ind w:leftChars="118" w:left="397" w:rightChars="-40" w:right="-96" w:hangingChars="56" w:hanging="114"/>
        <w:rPr>
          <w:rFonts w:ascii="標楷體" w:eastAsia="標楷體" w:hAnsi="標楷體"/>
          <w:spacing w:val="2"/>
          <w:sz w:val="20"/>
        </w:rPr>
      </w:pPr>
      <w:r w:rsidRPr="00C20693">
        <w:rPr>
          <w:rFonts w:ascii="標楷體" w:eastAsia="標楷體" w:hAnsi="標楷體" w:hint="eastAsia"/>
          <w:spacing w:val="2"/>
          <w:sz w:val="20"/>
        </w:rPr>
        <w:t>說明</w:t>
      </w:r>
      <w:r w:rsidRPr="00BC40F2">
        <w:rPr>
          <w:rFonts w:ascii="標楷體" w:eastAsia="標楷體" w:hAnsi="標楷體" w:hint="eastAsia"/>
          <w:sz w:val="20"/>
        </w:rPr>
        <w:t>：</w:t>
      </w:r>
      <w:r>
        <w:rPr>
          <w:rFonts w:ascii="標楷體" w:eastAsia="標楷體" w:hAnsi="標楷體" w:hint="eastAsia"/>
          <w:sz w:val="20"/>
        </w:rPr>
        <w:t>*表新增問項。</w:t>
      </w:r>
    </w:p>
    <w:p w:rsidR="005C7049" w:rsidRDefault="005C7049" w:rsidP="005C7049">
      <w:pPr>
        <w:adjustRightInd/>
        <w:spacing w:beforeLines="50" w:before="120" w:line="440" w:lineRule="exact"/>
        <w:ind w:left="1202"/>
        <w:jc w:val="both"/>
        <w:textAlignment w:val="auto"/>
        <w:rPr>
          <w:rFonts w:ascii="標楷體" w:eastAsia="標楷體" w:hAnsi="標楷體"/>
          <w:b/>
          <w:bCs/>
          <w:kern w:val="2"/>
          <w:sz w:val="28"/>
          <w:szCs w:val="24"/>
        </w:rPr>
      </w:pPr>
    </w:p>
    <w:p w:rsidR="00FD6611" w:rsidRPr="000B3A37" w:rsidRDefault="001200B0" w:rsidP="00FC7EB8">
      <w:pPr>
        <w:numPr>
          <w:ilvl w:val="0"/>
          <w:numId w:val="7"/>
        </w:numPr>
        <w:adjustRightInd/>
        <w:spacing w:beforeLines="50" w:before="120" w:line="440" w:lineRule="exact"/>
        <w:ind w:left="1202" w:hanging="720"/>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lastRenderedPageBreak/>
        <w:t>加入無線電或衛星派遣車隊</w:t>
      </w:r>
      <w:r w:rsidRPr="009F2125">
        <w:rPr>
          <w:rFonts w:ascii="標楷體" w:eastAsia="標楷體" w:hAnsi="標楷體" w:hint="eastAsia"/>
          <w:b/>
          <w:bCs/>
          <w:kern w:val="2"/>
          <w:sz w:val="28"/>
          <w:szCs w:val="24"/>
        </w:rPr>
        <w:t>駕駛人之平均年齡及工作總年資均較未加入者為低：</w:t>
      </w:r>
      <w:r w:rsidR="00700631">
        <w:rPr>
          <w:rFonts w:ascii="標楷體" w:eastAsia="標楷體" w:hAnsi="標楷體" w:hint="eastAsia"/>
          <w:bCs/>
          <w:kern w:val="2"/>
          <w:sz w:val="28"/>
          <w:szCs w:val="24"/>
        </w:rPr>
        <w:t>102</w:t>
      </w:r>
      <w:r w:rsidR="007C0A6D" w:rsidRPr="000B3A37">
        <w:rPr>
          <w:rFonts w:ascii="標楷體" w:eastAsia="標楷體" w:hAnsi="標楷體" w:hint="eastAsia"/>
          <w:bCs/>
          <w:kern w:val="2"/>
          <w:sz w:val="28"/>
          <w:szCs w:val="24"/>
        </w:rPr>
        <w:t>年</w:t>
      </w:r>
      <w:r w:rsidR="000B3A37">
        <w:rPr>
          <w:rFonts w:ascii="標楷體" w:eastAsia="標楷體" w:hAnsi="標楷體" w:hint="eastAsia"/>
          <w:bCs/>
          <w:kern w:val="2"/>
          <w:sz w:val="28"/>
          <w:szCs w:val="24"/>
        </w:rPr>
        <w:t>底</w:t>
      </w:r>
      <w:r w:rsidR="000B3A37" w:rsidRPr="00C35A9E">
        <w:rPr>
          <w:rFonts w:ascii="標楷體" w:eastAsia="標楷體" w:hAnsi="標楷體" w:hint="eastAsia"/>
          <w:bCs/>
          <w:kern w:val="2"/>
          <w:sz w:val="28"/>
          <w:szCs w:val="24"/>
          <w:u w:val="single"/>
        </w:rPr>
        <w:t>有</w:t>
      </w:r>
      <w:r w:rsidR="00FD6611" w:rsidRPr="00C35A9E">
        <w:rPr>
          <w:rFonts w:ascii="標楷體" w:eastAsia="標楷體" w:hAnsi="標楷體" w:hint="eastAsia"/>
          <w:bCs/>
          <w:kern w:val="2"/>
          <w:sz w:val="28"/>
          <w:szCs w:val="24"/>
          <w:u w:val="single"/>
        </w:rPr>
        <w:t>加入</w:t>
      </w:r>
      <w:r w:rsidR="00FD6611" w:rsidRPr="000B3A37">
        <w:rPr>
          <w:rFonts w:ascii="標楷體" w:eastAsia="標楷體" w:hAnsi="標楷體" w:hint="eastAsia"/>
          <w:bCs/>
          <w:kern w:val="2"/>
          <w:sz w:val="28"/>
          <w:szCs w:val="24"/>
        </w:rPr>
        <w:t>無線電或衛星派遣車隊之計程車駕駛人中，男性占</w:t>
      </w:r>
      <w:r w:rsidR="001B688D">
        <w:rPr>
          <w:rFonts w:ascii="標楷體" w:eastAsia="標楷體" w:hAnsi="標楷體" w:hint="eastAsia"/>
          <w:bCs/>
          <w:kern w:val="2"/>
          <w:sz w:val="28"/>
          <w:szCs w:val="24"/>
        </w:rPr>
        <w:t>96.5</w:t>
      </w:r>
      <w:r w:rsidR="00FD6611" w:rsidRPr="000B3A37">
        <w:rPr>
          <w:rFonts w:ascii="標楷體" w:eastAsia="標楷體" w:hAnsi="標楷體" w:hint="eastAsia"/>
          <w:bCs/>
          <w:kern w:val="2"/>
          <w:sz w:val="28"/>
          <w:szCs w:val="24"/>
        </w:rPr>
        <w:t>%，女性</w:t>
      </w:r>
      <w:r w:rsidR="001B688D">
        <w:rPr>
          <w:rFonts w:ascii="標楷體" w:eastAsia="標楷體" w:hAnsi="標楷體" w:hint="eastAsia"/>
          <w:bCs/>
          <w:kern w:val="2"/>
          <w:sz w:val="28"/>
          <w:szCs w:val="24"/>
        </w:rPr>
        <w:t>3.5</w:t>
      </w:r>
      <w:r w:rsidR="00FD6611" w:rsidRPr="000B3A37">
        <w:rPr>
          <w:rFonts w:ascii="標楷體" w:eastAsia="標楷體" w:hAnsi="標楷體" w:hint="eastAsia"/>
          <w:bCs/>
          <w:kern w:val="2"/>
          <w:sz w:val="28"/>
          <w:szCs w:val="24"/>
        </w:rPr>
        <w:t>%；年齡則以「</w:t>
      </w:r>
      <w:r w:rsidR="007C0A6D" w:rsidRPr="000B3A37">
        <w:rPr>
          <w:rFonts w:ascii="標楷體" w:eastAsia="標楷體" w:hAnsi="標楷體" w:hint="eastAsia"/>
          <w:bCs/>
          <w:kern w:val="2"/>
          <w:sz w:val="28"/>
          <w:szCs w:val="24"/>
        </w:rPr>
        <w:t>5</w:t>
      </w:r>
      <w:r w:rsidR="00FD6611" w:rsidRPr="000B3A37">
        <w:rPr>
          <w:rFonts w:ascii="標楷體" w:eastAsia="標楷體" w:hAnsi="標楷體" w:hint="eastAsia"/>
          <w:bCs/>
          <w:kern w:val="2"/>
          <w:sz w:val="28"/>
          <w:szCs w:val="24"/>
        </w:rPr>
        <w:t>0~未滿</w:t>
      </w:r>
      <w:r w:rsidR="007C0A6D" w:rsidRPr="000B3A37">
        <w:rPr>
          <w:rFonts w:ascii="標楷體" w:eastAsia="標楷體" w:hAnsi="標楷體" w:hint="eastAsia"/>
          <w:bCs/>
          <w:kern w:val="2"/>
          <w:sz w:val="28"/>
          <w:szCs w:val="24"/>
        </w:rPr>
        <w:t>6</w:t>
      </w:r>
      <w:r w:rsidR="00FD6611" w:rsidRPr="000B3A37">
        <w:rPr>
          <w:rFonts w:ascii="標楷體" w:eastAsia="標楷體" w:hAnsi="標楷體" w:hint="eastAsia"/>
          <w:bCs/>
          <w:kern w:val="2"/>
          <w:sz w:val="28"/>
          <w:szCs w:val="24"/>
        </w:rPr>
        <w:t>0</w:t>
      </w:r>
      <w:r w:rsidR="00A934D6" w:rsidRPr="000B3A37">
        <w:rPr>
          <w:rFonts w:ascii="標楷體" w:eastAsia="標楷體" w:hAnsi="標楷體" w:hint="eastAsia"/>
          <w:bCs/>
          <w:kern w:val="2"/>
          <w:sz w:val="28"/>
          <w:szCs w:val="24"/>
        </w:rPr>
        <w:t>歲」占4</w:t>
      </w:r>
      <w:r w:rsidR="001B688D">
        <w:rPr>
          <w:rFonts w:ascii="標楷體" w:eastAsia="標楷體" w:hAnsi="標楷體" w:hint="eastAsia"/>
          <w:bCs/>
          <w:kern w:val="2"/>
          <w:sz w:val="28"/>
          <w:szCs w:val="24"/>
        </w:rPr>
        <w:t>3.6</w:t>
      </w:r>
      <w:r w:rsidR="00A934D6" w:rsidRPr="000B3A37">
        <w:rPr>
          <w:rFonts w:ascii="標楷體" w:eastAsia="標楷體" w:hAnsi="標楷體" w:hint="eastAsia"/>
          <w:bCs/>
          <w:kern w:val="2"/>
          <w:sz w:val="28"/>
          <w:szCs w:val="24"/>
        </w:rPr>
        <w:t>%</w:t>
      </w:r>
      <w:r w:rsidR="00FD6611" w:rsidRPr="000B3A37">
        <w:rPr>
          <w:rFonts w:ascii="標楷體" w:eastAsia="標楷體" w:hAnsi="標楷體" w:hint="eastAsia"/>
          <w:bCs/>
          <w:kern w:val="2"/>
          <w:sz w:val="28"/>
          <w:szCs w:val="24"/>
        </w:rPr>
        <w:t>最高，平均年齡為</w:t>
      </w:r>
      <w:r w:rsidR="007C0A6D" w:rsidRPr="000B3A37">
        <w:rPr>
          <w:rFonts w:ascii="標楷體" w:eastAsia="標楷體" w:hAnsi="標楷體" w:hint="eastAsia"/>
          <w:bCs/>
          <w:kern w:val="2"/>
          <w:sz w:val="28"/>
          <w:szCs w:val="24"/>
        </w:rPr>
        <w:t>5</w:t>
      </w:r>
      <w:r w:rsidR="001B688D">
        <w:rPr>
          <w:rFonts w:ascii="標楷體" w:eastAsia="標楷體" w:hAnsi="標楷體" w:hint="eastAsia"/>
          <w:bCs/>
          <w:kern w:val="2"/>
          <w:sz w:val="28"/>
          <w:szCs w:val="24"/>
        </w:rPr>
        <w:t>2</w:t>
      </w:r>
      <w:r w:rsidR="007C0A6D" w:rsidRPr="000B3A37">
        <w:rPr>
          <w:rFonts w:ascii="標楷體" w:eastAsia="標楷體" w:hAnsi="標楷體" w:hint="eastAsia"/>
          <w:bCs/>
          <w:kern w:val="2"/>
          <w:sz w:val="28"/>
          <w:szCs w:val="24"/>
        </w:rPr>
        <w:t>.8</w:t>
      </w:r>
      <w:r w:rsidR="00FD6611" w:rsidRPr="000B3A37">
        <w:rPr>
          <w:rFonts w:ascii="標楷體" w:eastAsia="標楷體" w:hAnsi="標楷體" w:hint="eastAsia"/>
          <w:bCs/>
          <w:kern w:val="2"/>
          <w:sz w:val="28"/>
          <w:szCs w:val="24"/>
        </w:rPr>
        <w:t>歲，平均工作總年資為</w:t>
      </w:r>
      <w:r w:rsidR="007C0A6D" w:rsidRPr="000B3A37">
        <w:rPr>
          <w:rFonts w:ascii="標楷體" w:eastAsia="標楷體" w:hAnsi="標楷體" w:hint="eastAsia"/>
          <w:bCs/>
          <w:kern w:val="2"/>
          <w:sz w:val="28"/>
          <w:szCs w:val="24"/>
        </w:rPr>
        <w:t>1</w:t>
      </w:r>
      <w:r w:rsidR="001B688D">
        <w:rPr>
          <w:rFonts w:ascii="標楷體" w:eastAsia="標楷體" w:hAnsi="標楷體" w:hint="eastAsia"/>
          <w:bCs/>
          <w:kern w:val="2"/>
          <w:sz w:val="28"/>
          <w:szCs w:val="24"/>
        </w:rPr>
        <w:t>6.3</w:t>
      </w:r>
      <w:r w:rsidR="00FD6611" w:rsidRPr="000B3A37">
        <w:rPr>
          <w:rFonts w:ascii="標楷體" w:eastAsia="標楷體" w:hAnsi="標楷體" w:hint="eastAsia"/>
          <w:bCs/>
          <w:kern w:val="2"/>
          <w:sz w:val="28"/>
          <w:szCs w:val="24"/>
        </w:rPr>
        <w:t>年。另觀察</w:t>
      </w:r>
      <w:r w:rsidR="00FD6611" w:rsidRPr="00C35A9E">
        <w:rPr>
          <w:rFonts w:ascii="標楷體" w:eastAsia="標楷體" w:hAnsi="標楷體" w:hint="eastAsia"/>
          <w:bCs/>
          <w:kern w:val="2"/>
          <w:sz w:val="28"/>
          <w:szCs w:val="24"/>
          <w:u w:val="single"/>
        </w:rPr>
        <w:t>未加入</w:t>
      </w:r>
      <w:r w:rsidR="00FD6611" w:rsidRPr="000B3A37">
        <w:rPr>
          <w:rFonts w:ascii="標楷體" w:eastAsia="標楷體" w:hAnsi="標楷體" w:hint="eastAsia"/>
          <w:bCs/>
          <w:kern w:val="2"/>
          <w:sz w:val="28"/>
          <w:szCs w:val="24"/>
        </w:rPr>
        <w:t>者，年齡</w:t>
      </w:r>
      <w:r w:rsidR="007C0A6D" w:rsidRPr="000B3A37">
        <w:rPr>
          <w:rFonts w:ascii="標楷體" w:eastAsia="標楷體" w:hAnsi="標楷體" w:hint="eastAsia"/>
          <w:bCs/>
          <w:kern w:val="2"/>
          <w:sz w:val="28"/>
          <w:szCs w:val="24"/>
        </w:rPr>
        <w:t>同樣</w:t>
      </w:r>
      <w:r w:rsidR="00FD6611" w:rsidRPr="000B3A37">
        <w:rPr>
          <w:rFonts w:ascii="標楷體" w:eastAsia="標楷體" w:hAnsi="標楷體" w:hint="eastAsia"/>
          <w:bCs/>
          <w:kern w:val="2"/>
          <w:sz w:val="28"/>
          <w:szCs w:val="24"/>
        </w:rPr>
        <w:t>以「50~未滿60歲」</w:t>
      </w:r>
      <w:r w:rsidR="00A934D6" w:rsidRPr="000B3A37">
        <w:rPr>
          <w:rFonts w:ascii="標楷體" w:eastAsia="標楷體" w:hAnsi="標楷體" w:hint="eastAsia"/>
          <w:bCs/>
          <w:kern w:val="2"/>
          <w:sz w:val="28"/>
          <w:szCs w:val="24"/>
        </w:rPr>
        <w:t>占46.</w:t>
      </w:r>
      <w:r w:rsidR="001B688D">
        <w:rPr>
          <w:rFonts w:ascii="標楷體" w:eastAsia="標楷體" w:hAnsi="標楷體" w:hint="eastAsia"/>
          <w:bCs/>
          <w:kern w:val="2"/>
          <w:sz w:val="28"/>
          <w:szCs w:val="24"/>
        </w:rPr>
        <w:t>3</w:t>
      </w:r>
      <w:r w:rsidR="00A934D6" w:rsidRPr="000B3A37">
        <w:rPr>
          <w:rFonts w:ascii="標楷體" w:eastAsia="標楷體" w:hAnsi="標楷體" w:hint="eastAsia"/>
          <w:bCs/>
          <w:kern w:val="2"/>
          <w:sz w:val="28"/>
          <w:szCs w:val="24"/>
        </w:rPr>
        <w:t>%</w:t>
      </w:r>
      <w:r w:rsidR="00FD6611" w:rsidRPr="000B3A37">
        <w:rPr>
          <w:rFonts w:ascii="標楷體" w:eastAsia="標楷體" w:hAnsi="標楷體" w:hint="eastAsia"/>
          <w:bCs/>
          <w:kern w:val="2"/>
          <w:sz w:val="28"/>
          <w:szCs w:val="24"/>
        </w:rPr>
        <w:t>比例最高，平均年齡為5</w:t>
      </w:r>
      <w:r w:rsidR="001B688D">
        <w:rPr>
          <w:rFonts w:ascii="標楷體" w:eastAsia="標楷體" w:hAnsi="標楷體" w:hint="eastAsia"/>
          <w:bCs/>
          <w:kern w:val="2"/>
          <w:sz w:val="28"/>
          <w:szCs w:val="24"/>
        </w:rPr>
        <w:t>5.0</w:t>
      </w:r>
      <w:r w:rsidR="00FD6611" w:rsidRPr="000B3A37">
        <w:rPr>
          <w:rFonts w:ascii="標楷體" w:eastAsia="標楷體" w:hAnsi="標楷體" w:hint="eastAsia"/>
          <w:bCs/>
          <w:kern w:val="2"/>
          <w:sz w:val="28"/>
          <w:szCs w:val="24"/>
        </w:rPr>
        <w:t>歲，平均工作總年資為</w:t>
      </w:r>
      <w:r w:rsidR="007C0A6D" w:rsidRPr="000B3A37">
        <w:rPr>
          <w:rFonts w:ascii="標楷體" w:eastAsia="標楷體" w:hAnsi="標楷體" w:hint="eastAsia"/>
          <w:bCs/>
          <w:kern w:val="2"/>
          <w:sz w:val="28"/>
          <w:szCs w:val="24"/>
        </w:rPr>
        <w:t>1</w:t>
      </w:r>
      <w:r w:rsidR="001B688D">
        <w:rPr>
          <w:rFonts w:ascii="標楷體" w:eastAsia="標楷體" w:hAnsi="標楷體" w:hint="eastAsia"/>
          <w:bCs/>
          <w:kern w:val="2"/>
          <w:sz w:val="28"/>
          <w:szCs w:val="24"/>
        </w:rPr>
        <w:t>8.3</w:t>
      </w:r>
      <w:r w:rsidR="00FD6611" w:rsidRPr="000B3A37">
        <w:rPr>
          <w:rFonts w:ascii="標楷體" w:eastAsia="標楷體" w:hAnsi="標楷體" w:hint="eastAsia"/>
          <w:bCs/>
          <w:kern w:val="2"/>
          <w:sz w:val="28"/>
          <w:szCs w:val="24"/>
        </w:rPr>
        <w:t>年。整體而言，加入無線電或衛星派遣車隊之駕駛人年齡較未加入者年輕，且工作總年資亦較淺。</w:t>
      </w:r>
    </w:p>
    <w:p w:rsidR="00FD6611" w:rsidRDefault="00FD6611" w:rsidP="00462215">
      <w:pPr>
        <w:spacing w:beforeLines="100" w:before="240" w:line="400" w:lineRule="exact"/>
        <w:ind w:leftChars="-118" w:left="-143" w:rightChars="-70" w:right="-168" w:hangingChars="50" w:hanging="140"/>
        <w:jc w:val="center"/>
        <w:rPr>
          <w:rFonts w:ascii="標楷體" w:eastAsia="標楷體" w:hAnsi="標楷體"/>
          <w:b/>
          <w:bCs/>
          <w:sz w:val="28"/>
        </w:rPr>
      </w:pPr>
      <w:r>
        <w:rPr>
          <w:rFonts w:ascii="標楷體" w:eastAsia="標楷體" w:hAnsi="標楷體" w:hint="eastAsia"/>
          <w:b/>
          <w:bCs/>
          <w:sz w:val="28"/>
        </w:rPr>
        <w:t>表</w:t>
      </w:r>
      <w:r w:rsidR="000B3A37">
        <w:rPr>
          <w:rFonts w:ascii="標楷體" w:eastAsia="標楷體" w:hAnsi="標楷體" w:hint="eastAsia"/>
          <w:b/>
          <w:bCs/>
          <w:sz w:val="28"/>
        </w:rPr>
        <w:t>1</w:t>
      </w:r>
      <w:r w:rsidR="00980F4A">
        <w:rPr>
          <w:rFonts w:ascii="標楷體" w:eastAsia="標楷體" w:hAnsi="標楷體" w:hint="eastAsia"/>
          <w:b/>
          <w:bCs/>
          <w:sz w:val="28"/>
        </w:rPr>
        <w:t>5</w:t>
      </w:r>
      <w:r>
        <w:rPr>
          <w:rFonts w:ascii="標楷體" w:eastAsia="標楷體" w:hAnsi="標楷體" w:hint="eastAsia"/>
          <w:b/>
          <w:bCs/>
          <w:sz w:val="28"/>
        </w:rPr>
        <w:t>、計程車有沒有加入無線電或衛星派遣車隊之駕駛人基本資料</w:t>
      </w:r>
    </w:p>
    <w:p w:rsidR="00FD6611" w:rsidRDefault="00FD6611" w:rsidP="00F34A05">
      <w:pPr>
        <w:wordWrap w:val="0"/>
        <w:spacing w:line="240" w:lineRule="exact"/>
        <w:ind w:leftChars="-59" w:left="-142" w:rightChars="32" w:right="77"/>
        <w:jc w:val="right"/>
        <w:rPr>
          <w:rFonts w:ascii="標楷體" w:eastAsia="標楷體" w:hAnsi="標楷體"/>
          <w:sz w:val="28"/>
        </w:rPr>
      </w:pPr>
      <w:r>
        <w:rPr>
          <w:rFonts w:ascii="標楷體" w:eastAsia="標楷體" w:hAnsi="標楷體" w:hint="eastAsia"/>
          <w:sz w:val="20"/>
        </w:rPr>
        <w:t>單位：%</w:t>
      </w:r>
    </w:p>
    <w:tbl>
      <w:tblPr>
        <w:tblW w:w="9801" w:type="dxa"/>
        <w:tblInd w:w="-240" w:type="dxa"/>
        <w:tblLayout w:type="fixed"/>
        <w:tblCellMar>
          <w:left w:w="0" w:type="dxa"/>
          <w:right w:w="0" w:type="dxa"/>
        </w:tblCellMar>
        <w:tblLook w:val="0000" w:firstRow="0" w:lastRow="0" w:firstColumn="0" w:lastColumn="0" w:noHBand="0" w:noVBand="0"/>
      </w:tblPr>
      <w:tblGrid>
        <w:gridCol w:w="1560"/>
        <w:gridCol w:w="960"/>
        <w:gridCol w:w="800"/>
        <w:gridCol w:w="924"/>
        <w:gridCol w:w="796"/>
        <w:gridCol w:w="1560"/>
        <w:gridCol w:w="840"/>
        <w:gridCol w:w="779"/>
        <w:gridCol w:w="781"/>
        <w:gridCol w:w="801"/>
      </w:tblGrid>
      <w:tr w:rsidR="007B4BF0" w:rsidTr="00815AA0">
        <w:trPr>
          <w:trHeight w:val="330"/>
        </w:trPr>
        <w:tc>
          <w:tcPr>
            <w:tcW w:w="1560" w:type="dxa"/>
            <w:vMerge w:val="restart"/>
            <w:tcBorders>
              <w:top w:val="single" w:sz="12" w:space="0" w:color="auto"/>
              <w:left w:val="nil"/>
              <w:right w:val="single" w:sz="12" w:space="0" w:color="auto"/>
            </w:tcBorders>
            <w:noWrap/>
            <w:vAlign w:val="center"/>
          </w:tcPr>
          <w:p w:rsidR="000A5C7E" w:rsidRPr="000B3A37" w:rsidRDefault="000A5C7E" w:rsidP="00045729">
            <w:pPr>
              <w:spacing w:line="320" w:lineRule="exact"/>
              <w:ind w:leftChars="-59" w:left="-142"/>
              <w:jc w:val="center"/>
              <w:rPr>
                <w:rFonts w:ascii="標楷體" w:eastAsia="標楷體" w:hAnsi="標楷體" w:cs="Arial Unicode MS"/>
                <w:sz w:val="20"/>
              </w:rPr>
            </w:pPr>
            <w:r w:rsidRPr="000B3A37">
              <w:rPr>
                <w:rFonts w:ascii="標楷體" w:eastAsia="標楷體" w:hAnsi="標楷體" w:hint="eastAsia"/>
                <w:sz w:val="20"/>
              </w:rPr>
              <w:t>項目別</w:t>
            </w:r>
          </w:p>
        </w:tc>
        <w:tc>
          <w:tcPr>
            <w:tcW w:w="1760" w:type="dxa"/>
            <w:gridSpan w:val="2"/>
            <w:tcBorders>
              <w:top w:val="single" w:sz="12" w:space="0" w:color="auto"/>
              <w:left w:val="single" w:sz="12" w:space="0" w:color="auto"/>
              <w:bottom w:val="single" w:sz="12" w:space="0" w:color="auto"/>
              <w:right w:val="single" w:sz="12" w:space="0" w:color="auto"/>
            </w:tcBorders>
            <w:noWrap/>
            <w:vAlign w:val="center"/>
          </w:tcPr>
          <w:p w:rsidR="000A5C7E" w:rsidRPr="000B3A37" w:rsidRDefault="000A5C7E" w:rsidP="00045729">
            <w:pPr>
              <w:pStyle w:val="xl31"/>
              <w:widowControl w:val="0"/>
              <w:pBdr>
                <w:left w:val="none" w:sz="0" w:space="0" w:color="auto"/>
                <w:bottom w:val="none" w:sz="0" w:space="0" w:color="auto"/>
              </w:pBdr>
              <w:spacing w:before="0" w:beforeAutospacing="0" w:after="0" w:afterAutospacing="0" w:line="320" w:lineRule="exact"/>
              <w:ind w:leftChars="-59" w:left="-142"/>
              <w:rPr>
                <w:rFonts w:cs="Times New Roman" w:hint="default"/>
                <w:kern w:val="2"/>
                <w:sz w:val="20"/>
                <w:szCs w:val="20"/>
              </w:rPr>
            </w:pPr>
            <w:r w:rsidRPr="000B3A37">
              <w:rPr>
                <w:rFonts w:cs="Times New Roman"/>
                <w:kern w:val="2"/>
                <w:sz w:val="20"/>
                <w:szCs w:val="20"/>
              </w:rPr>
              <w:t>有加入</w:t>
            </w:r>
          </w:p>
        </w:tc>
        <w:tc>
          <w:tcPr>
            <w:tcW w:w="1720" w:type="dxa"/>
            <w:gridSpan w:val="2"/>
            <w:tcBorders>
              <w:top w:val="single" w:sz="12" w:space="0" w:color="auto"/>
              <w:left w:val="single" w:sz="12" w:space="0" w:color="auto"/>
              <w:bottom w:val="single" w:sz="12" w:space="0" w:color="auto"/>
              <w:right w:val="single" w:sz="12" w:space="0" w:color="auto"/>
            </w:tcBorders>
            <w:noWrap/>
            <w:vAlign w:val="center"/>
          </w:tcPr>
          <w:p w:rsidR="000A5C7E" w:rsidRPr="000B3A37" w:rsidRDefault="000A5C7E" w:rsidP="00045729">
            <w:pPr>
              <w:spacing w:line="320" w:lineRule="exact"/>
              <w:ind w:leftChars="-59" w:left="-142"/>
              <w:jc w:val="center"/>
              <w:rPr>
                <w:rFonts w:ascii="標楷體" w:eastAsia="標楷體" w:hAnsi="標楷體"/>
                <w:sz w:val="20"/>
              </w:rPr>
            </w:pPr>
            <w:r w:rsidRPr="000B3A37">
              <w:rPr>
                <w:rFonts w:ascii="標楷體" w:eastAsia="標楷體" w:hAnsi="標楷體"/>
                <w:kern w:val="2"/>
                <w:sz w:val="20"/>
              </w:rPr>
              <w:t>未加入</w:t>
            </w:r>
          </w:p>
        </w:tc>
        <w:tc>
          <w:tcPr>
            <w:tcW w:w="1560" w:type="dxa"/>
            <w:vMerge w:val="restart"/>
            <w:tcBorders>
              <w:top w:val="single" w:sz="12" w:space="0" w:color="auto"/>
              <w:left w:val="single" w:sz="12" w:space="0" w:color="auto"/>
              <w:right w:val="single" w:sz="12" w:space="0" w:color="auto"/>
            </w:tcBorders>
            <w:noWrap/>
            <w:vAlign w:val="center"/>
          </w:tcPr>
          <w:p w:rsidR="000A5C7E" w:rsidRPr="000B3A37" w:rsidRDefault="000A5C7E" w:rsidP="00045729">
            <w:pPr>
              <w:spacing w:line="320" w:lineRule="exact"/>
              <w:ind w:leftChars="-59" w:left="-142"/>
              <w:jc w:val="center"/>
              <w:rPr>
                <w:rFonts w:ascii="標楷體" w:eastAsia="標楷體" w:hAnsi="標楷體" w:cs="Arial Unicode MS"/>
                <w:sz w:val="20"/>
              </w:rPr>
            </w:pPr>
            <w:r w:rsidRPr="000B3A37">
              <w:rPr>
                <w:rFonts w:ascii="標楷體" w:eastAsia="標楷體" w:hAnsi="標楷體" w:hint="eastAsia"/>
                <w:sz w:val="20"/>
              </w:rPr>
              <w:t>項目別</w:t>
            </w:r>
          </w:p>
        </w:tc>
        <w:tc>
          <w:tcPr>
            <w:tcW w:w="1619" w:type="dxa"/>
            <w:gridSpan w:val="2"/>
            <w:tcBorders>
              <w:top w:val="single" w:sz="12" w:space="0" w:color="auto"/>
              <w:left w:val="single" w:sz="12" w:space="0" w:color="auto"/>
              <w:bottom w:val="single" w:sz="12" w:space="0" w:color="auto"/>
              <w:right w:val="single" w:sz="12" w:space="0" w:color="auto"/>
            </w:tcBorders>
            <w:noWrap/>
            <w:vAlign w:val="center"/>
          </w:tcPr>
          <w:p w:rsidR="000A5C7E" w:rsidRPr="000B3A37" w:rsidRDefault="000A5C7E" w:rsidP="00045729">
            <w:pPr>
              <w:spacing w:line="320" w:lineRule="exact"/>
              <w:ind w:leftChars="-59" w:left="-142"/>
              <w:jc w:val="center"/>
              <w:rPr>
                <w:rFonts w:ascii="標楷體" w:eastAsia="標楷體" w:hAnsi="標楷體"/>
                <w:sz w:val="20"/>
              </w:rPr>
            </w:pPr>
            <w:r w:rsidRPr="000B3A37">
              <w:rPr>
                <w:rFonts w:ascii="標楷體" w:eastAsia="標楷體" w:hAnsi="標楷體" w:hint="eastAsia"/>
                <w:sz w:val="20"/>
              </w:rPr>
              <w:t>有</w:t>
            </w:r>
            <w:r w:rsidRPr="000B3A37">
              <w:rPr>
                <w:rFonts w:eastAsia="標楷體" w:hint="eastAsia"/>
                <w:sz w:val="20"/>
              </w:rPr>
              <w:t>加入</w:t>
            </w:r>
          </w:p>
        </w:tc>
        <w:tc>
          <w:tcPr>
            <w:tcW w:w="1582" w:type="dxa"/>
            <w:gridSpan w:val="2"/>
            <w:tcBorders>
              <w:top w:val="single" w:sz="12" w:space="0" w:color="auto"/>
              <w:left w:val="single" w:sz="12" w:space="0" w:color="auto"/>
              <w:bottom w:val="single" w:sz="12" w:space="0" w:color="auto"/>
              <w:right w:val="nil"/>
            </w:tcBorders>
            <w:noWrap/>
            <w:vAlign w:val="center"/>
          </w:tcPr>
          <w:p w:rsidR="000A5C7E" w:rsidRPr="000B3A37" w:rsidRDefault="000A5C7E" w:rsidP="00045729">
            <w:pPr>
              <w:spacing w:line="320" w:lineRule="exact"/>
              <w:ind w:leftChars="-59" w:left="-142"/>
              <w:jc w:val="center"/>
              <w:rPr>
                <w:rFonts w:ascii="標楷體" w:eastAsia="標楷體" w:hAnsi="標楷體"/>
                <w:sz w:val="20"/>
              </w:rPr>
            </w:pPr>
            <w:r w:rsidRPr="000B3A37">
              <w:rPr>
                <w:rFonts w:ascii="標楷體" w:eastAsia="標楷體" w:hAnsi="標楷體" w:hint="eastAsia"/>
                <w:sz w:val="20"/>
              </w:rPr>
              <w:t>未</w:t>
            </w:r>
            <w:r w:rsidRPr="000B3A37">
              <w:rPr>
                <w:rFonts w:eastAsia="標楷體" w:hint="eastAsia"/>
                <w:sz w:val="20"/>
              </w:rPr>
              <w:t>加入</w:t>
            </w:r>
          </w:p>
        </w:tc>
      </w:tr>
      <w:tr w:rsidR="007B4BF0" w:rsidTr="00815AA0">
        <w:trPr>
          <w:trHeight w:val="330"/>
        </w:trPr>
        <w:tc>
          <w:tcPr>
            <w:tcW w:w="1560" w:type="dxa"/>
            <w:vMerge/>
            <w:tcBorders>
              <w:left w:val="nil"/>
              <w:bottom w:val="single" w:sz="12" w:space="0" w:color="auto"/>
              <w:right w:val="single" w:sz="12" w:space="0" w:color="auto"/>
            </w:tcBorders>
            <w:noWrap/>
            <w:vAlign w:val="center"/>
          </w:tcPr>
          <w:p w:rsidR="000A5C7E" w:rsidRPr="000B3A37" w:rsidRDefault="000A5C7E" w:rsidP="00045729">
            <w:pPr>
              <w:spacing w:line="320" w:lineRule="exact"/>
              <w:ind w:leftChars="-59" w:left="-142"/>
              <w:jc w:val="center"/>
              <w:rPr>
                <w:rFonts w:ascii="標楷體" w:eastAsia="標楷體" w:hAnsi="標楷體"/>
                <w:sz w:val="20"/>
              </w:rPr>
            </w:pPr>
          </w:p>
        </w:tc>
        <w:tc>
          <w:tcPr>
            <w:tcW w:w="960" w:type="dxa"/>
            <w:tcBorders>
              <w:top w:val="single" w:sz="12" w:space="0" w:color="auto"/>
              <w:left w:val="single" w:sz="12" w:space="0" w:color="auto"/>
              <w:bottom w:val="single" w:sz="12" w:space="0" w:color="auto"/>
              <w:right w:val="single" w:sz="12" w:space="0" w:color="auto"/>
            </w:tcBorders>
            <w:noWrap/>
            <w:vAlign w:val="center"/>
          </w:tcPr>
          <w:p w:rsidR="000A5C7E" w:rsidRPr="000B3A37" w:rsidRDefault="00815AA0" w:rsidP="00045729">
            <w:pPr>
              <w:pStyle w:val="xl31"/>
              <w:widowControl w:val="0"/>
              <w:pBdr>
                <w:left w:val="none" w:sz="0" w:space="0" w:color="auto"/>
                <w:bottom w:val="none" w:sz="0" w:space="0" w:color="auto"/>
              </w:pBdr>
              <w:spacing w:before="0" w:beforeAutospacing="0" w:after="0" w:afterAutospacing="0" w:line="320" w:lineRule="exact"/>
              <w:ind w:leftChars="-59" w:left="-142" w:firstLineChars="71" w:firstLine="142"/>
              <w:rPr>
                <w:rFonts w:cs="Times New Roman" w:hint="default"/>
                <w:kern w:val="2"/>
                <w:sz w:val="20"/>
                <w:szCs w:val="20"/>
              </w:rPr>
            </w:pPr>
            <w:r>
              <w:rPr>
                <w:rFonts w:cs="Times New Roman"/>
                <w:kern w:val="2"/>
                <w:sz w:val="20"/>
                <w:szCs w:val="20"/>
              </w:rPr>
              <w:t>102</w:t>
            </w:r>
            <w:r w:rsidR="000A5C7E" w:rsidRPr="000B3A37">
              <w:rPr>
                <w:rFonts w:cs="Times New Roman"/>
                <w:kern w:val="2"/>
                <w:sz w:val="20"/>
                <w:szCs w:val="20"/>
              </w:rPr>
              <w:t>年</w:t>
            </w:r>
            <w:r w:rsidR="000B3A37">
              <w:rPr>
                <w:rFonts w:cs="Times New Roman"/>
                <w:kern w:val="2"/>
                <w:sz w:val="20"/>
                <w:szCs w:val="20"/>
              </w:rPr>
              <w:t>底</w:t>
            </w:r>
          </w:p>
        </w:tc>
        <w:tc>
          <w:tcPr>
            <w:tcW w:w="800" w:type="dxa"/>
            <w:tcBorders>
              <w:top w:val="single" w:sz="12" w:space="0" w:color="auto"/>
              <w:left w:val="single" w:sz="12" w:space="0" w:color="auto"/>
              <w:bottom w:val="single" w:sz="12" w:space="0" w:color="auto"/>
              <w:right w:val="single" w:sz="12" w:space="0" w:color="auto"/>
            </w:tcBorders>
            <w:vAlign w:val="center"/>
          </w:tcPr>
          <w:p w:rsidR="000A5C7E" w:rsidRPr="000B3A37" w:rsidRDefault="00815AA0" w:rsidP="00045729">
            <w:pPr>
              <w:pStyle w:val="xl31"/>
              <w:widowControl w:val="0"/>
              <w:pBdr>
                <w:left w:val="none" w:sz="0" w:space="0" w:color="auto"/>
                <w:bottom w:val="none" w:sz="0" w:space="0" w:color="auto"/>
              </w:pBdr>
              <w:spacing w:before="0" w:beforeAutospacing="0" w:after="0" w:afterAutospacing="0" w:line="320" w:lineRule="exact"/>
              <w:ind w:leftChars="-59" w:left="-142" w:firstLineChars="71" w:firstLine="142"/>
              <w:rPr>
                <w:rFonts w:cs="Times New Roman" w:hint="default"/>
                <w:kern w:val="2"/>
                <w:sz w:val="20"/>
                <w:szCs w:val="20"/>
              </w:rPr>
            </w:pPr>
            <w:r>
              <w:rPr>
                <w:rFonts w:cs="Times New Roman"/>
                <w:kern w:val="2"/>
                <w:sz w:val="20"/>
                <w:szCs w:val="20"/>
              </w:rPr>
              <w:t>100</w:t>
            </w:r>
            <w:r w:rsidR="000A5C7E" w:rsidRPr="000B3A37">
              <w:rPr>
                <w:rFonts w:cs="Times New Roman"/>
                <w:kern w:val="2"/>
                <w:sz w:val="20"/>
                <w:szCs w:val="20"/>
              </w:rPr>
              <w:t>年</w:t>
            </w:r>
            <w:r w:rsidR="000B3A37">
              <w:rPr>
                <w:rFonts w:cs="Times New Roman"/>
                <w:kern w:val="2"/>
                <w:sz w:val="20"/>
                <w:szCs w:val="20"/>
              </w:rPr>
              <w:t>底</w:t>
            </w:r>
          </w:p>
        </w:tc>
        <w:tc>
          <w:tcPr>
            <w:tcW w:w="924" w:type="dxa"/>
            <w:tcBorders>
              <w:top w:val="single" w:sz="12" w:space="0" w:color="auto"/>
              <w:left w:val="single" w:sz="12" w:space="0" w:color="auto"/>
              <w:bottom w:val="single" w:sz="12" w:space="0" w:color="auto"/>
              <w:right w:val="single" w:sz="12" w:space="0" w:color="auto"/>
            </w:tcBorders>
            <w:noWrap/>
            <w:vAlign w:val="center"/>
          </w:tcPr>
          <w:p w:rsidR="000A5C7E" w:rsidRPr="000B3A37" w:rsidRDefault="00815AA0" w:rsidP="00045729">
            <w:pPr>
              <w:pStyle w:val="xl31"/>
              <w:widowControl w:val="0"/>
              <w:pBdr>
                <w:left w:val="none" w:sz="0" w:space="0" w:color="auto"/>
                <w:bottom w:val="none" w:sz="0" w:space="0" w:color="auto"/>
              </w:pBdr>
              <w:spacing w:before="0" w:beforeAutospacing="0" w:after="0" w:afterAutospacing="0" w:line="320" w:lineRule="exact"/>
              <w:ind w:firstLineChars="71" w:firstLine="142"/>
              <w:rPr>
                <w:rFonts w:cs="Times New Roman" w:hint="default"/>
                <w:kern w:val="2"/>
                <w:sz w:val="20"/>
                <w:szCs w:val="20"/>
              </w:rPr>
            </w:pPr>
            <w:r>
              <w:rPr>
                <w:rFonts w:cs="Times New Roman"/>
                <w:kern w:val="2"/>
                <w:sz w:val="20"/>
                <w:szCs w:val="20"/>
              </w:rPr>
              <w:t>102</w:t>
            </w:r>
            <w:r w:rsidR="000A5C7E" w:rsidRPr="000B3A37">
              <w:rPr>
                <w:rFonts w:cs="Times New Roman"/>
                <w:kern w:val="2"/>
                <w:sz w:val="20"/>
                <w:szCs w:val="20"/>
              </w:rPr>
              <w:t>年</w:t>
            </w:r>
            <w:r w:rsidR="000B3A37">
              <w:rPr>
                <w:rFonts w:cs="Times New Roman"/>
                <w:kern w:val="2"/>
                <w:sz w:val="20"/>
                <w:szCs w:val="20"/>
              </w:rPr>
              <w:t>底</w:t>
            </w:r>
          </w:p>
        </w:tc>
        <w:tc>
          <w:tcPr>
            <w:tcW w:w="796" w:type="dxa"/>
            <w:tcBorders>
              <w:top w:val="single" w:sz="12" w:space="0" w:color="auto"/>
              <w:left w:val="single" w:sz="12" w:space="0" w:color="auto"/>
              <w:bottom w:val="single" w:sz="12" w:space="0" w:color="auto"/>
              <w:right w:val="single" w:sz="12" w:space="0" w:color="auto"/>
            </w:tcBorders>
            <w:vAlign w:val="center"/>
          </w:tcPr>
          <w:p w:rsidR="000A5C7E" w:rsidRPr="000B3A37" w:rsidRDefault="00815AA0" w:rsidP="00045729">
            <w:pPr>
              <w:pStyle w:val="xl31"/>
              <w:widowControl w:val="0"/>
              <w:pBdr>
                <w:left w:val="none" w:sz="0" w:space="0" w:color="auto"/>
                <w:bottom w:val="none" w:sz="0" w:space="0" w:color="auto"/>
              </w:pBdr>
              <w:spacing w:before="0" w:beforeAutospacing="0" w:after="0" w:afterAutospacing="0" w:line="320" w:lineRule="exact"/>
              <w:ind w:leftChars="-59" w:left="-142" w:firstLineChars="71" w:firstLine="142"/>
              <w:rPr>
                <w:rFonts w:cs="Times New Roman" w:hint="default"/>
                <w:kern w:val="2"/>
                <w:sz w:val="20"/>
                <w:szCs w:val="20"/>
              </w:rPr>
            </w:pPr>
            <w:r>
              <w:rPr>
                <w:rFonts w:cs="Times New Roman"/>
                <w:kern w:val="2"/>
                <w:sz w:val="20"/>
                <w:szCs w:val="20"/>
              </w:rPr>
              <w:t>100</w:t>
            </w:r>
            <w:r w:rsidR="000A5C7E" w:rsidRPr="000B3A37">
              <w:rPr>
                <w:rFonts w:cs="Times New Roman"/>
                <w:kern w:val="2"/>
                <w:sz w:val="20"/>
                <w:szCs w:val="20"/>
              </w:rPr>
              <w:t>年</w:t>
            </w:r>
            <w:r w:rsidR="000B3A37">
              <w:rPr>
                <w:rFonts w:cs="Times New Roman"/>
                <w:kern w:val="2"/>
                <w:sz w:val="20"/>
                <w:szCs w:val="20"/>
              </w:rPr>
              <w:t>底</w:t>
            </w:r>
          </w:p>
        </w:tc>
        <w:tc>
          <w:tcPr>
            <w:tcW w:w="1560" w:type="dxa"/>
            <w:vMerge/>
            <w:tcBorders>
              <w:left w:val="single" w:sz="12" w:space="0" w:color="auto"/>
              <w:bottom w:val="single" w:sz="12" w:space="0" w:color="auto"/>
              <w:right w:val="single" w:sz="12" w:space="0" w:color="auto"/>
            </w:tcBorders>
            <w:noWrap/>
            <w:vAlign w:val="center"/>
          </w:tcPr>
          <w:p w:rsidR="000A5C7E" w:rsidRPr="000B3A37" w:rsidRDefault="000A5C7E" w:rsidP="00045729">
            <w:pPr>
              <w:spacing w:line="320" w:lineRule="exact"/>
              <w:ind w:leftChars="-59" w:left="-142"/>
              <w:jc w:val="center"/>
              <w:rPr>
                <w:rFonts w:ascii="標楷體" w:eastAsia="標楷體" w:hAnsi="標楷體"/>
                <w:sz w:val="20"/>
              </w:rPr>
            </w:pPr>
          </w:p>
        </w:tc>
        <w:tc>
          <w:tcPr>
            <w:tcW w:w="840" w:type="dxa"/>
            <w:tcBorders>
              <w:top w:val="single" w:sz="12" w:space="0" w:color="auto"/>
              <w:left w:val="single" w:sz="12" w:space="0" w:color="auto"/>
              <w:bottom w:val="single" w:sz="12" w:space="0" w:color="auto"/>
              <w:right w:val="single" w:sz="12" w:space="0" w:color="auto"/>
            </w:tcBorders>
            <w:noWrap/>
            <w:vAlign w:val="center"/>
          </w:tcPr>
          <w:p w:rsidR="000A5C7E" w:rsidRPr="000B3A37" w:rsidRDefault="00815AA0" w:rsidP="00045729">
            <w:pPr>
              <w:pStyle w:val="xl31"/>
              <w:widowControl w:val="0"/>
              <w:pBdr>
                <w:left w:val="none" w:sz="0" w:space="0" w:color="auto"/>
                <w:bottom w:val="none" w:sz="0" w:space="0" w:color="auto"/>
              </w:pBdr>
              <w:spacing w:before="0" w:beforeAutospacing="0" w:after="0" w:afterAutospacing="0" w:line="320" w:lineRule="exact"/>
              <w:ind w:leftChars="-59" w:left="-142" w:firstLineChars="71" w:firstLine="142"/>
              <w:jc w:val="right"/>
              <w:rPr>
                <w:rFonts w:cs="Times New Roman" w:hint="default"/>
                <w:kern w:val="2"/>
                <w:sz w:val="20"/>
                <w:szCs w:val="20"/>
              </w:rPr>
            </w:pPr>
            <w:r>
              <w:rPr>
                <w:rFonts w:cs="Times New Roman"/>
                <w:kern w:val="2"/>
                <w:sz w:val="20"/>
                <w:szCs w:val="20"/>
              </w:rPr>
              <w:t>102</w:t>
            </w:r>
            <w:r w:rsidR="000A5C7E" w:rsidRPr="000B3A37">
              <w:rPr>
                <w:rFonts w:cs="Times New Roman"/>
                <w:kern w:val="2"/>
                <w:sz w:val="20"/>
                <w:szCs w:val="20"/>
              </w:rPr>
              <w:t>年</w:t>
            </w:r>
            <w:r w:rsidR="000B3A37">
              <w:rPr>
                <w:rFonts w:cs="Times New Roman"/>
                <w:kern w:val="2"/>
                <w:sz w:val="20"/>
                <w:szCs w:val="20"/>
              </w:rPr>
              <w:t>底</w:t>
            </w:r>
          </w:p>
        </w:tc>
        <w:tc>
          <w:tcPr>
            <w:tcW w:w="779" w:type="dxa"/>
            <w:tcBorders>
              <w:top w:val="single" w:sz="12" w:space="0" w:color="auto"/>
              <w:left w:val="single" w:sz="12" w:space="0" w:color="auto"/>
              <w:bottom w:val="single" w:sz="12" w:space="0" w:color="auto"/>
              <w:right w:val="single" w:sz="12" w:space="0" w:color="auto"/>
            </w:tcBorders>
            <w:vAlign w:val="center"/>
          </w:tcPr>
          <w:p w:rsidR="000A5C7E" w:rsidRPr="000B3A37" w:rsidRDefault="00815AA0" w:rsidP="00045729">
            <w:pPr>
              <w:pStyle w:val="xl31"/>
              <w:widowControl w:val="0"/>
              <w:pBdr>
                <w:left w:val="none" w:sz="0" w:space="0" w:color="auto"/>
                <w:bottom w:val="none" w:sz="0" w:space="0" w:color="auto"/>
              </w:pBdr>
              <w:spacing w:before="0" w:beforeAutospacing="0" w:after="0" w:afterAutospacing="0" w:line="320" w:lineRule="exact"/>
              <w:ind w:leftChars="-59" w:left="-142" w:firstLineChars="71" w:firstLine="142"/>
              <w:jc w:val="right"/>
              <w:rPr>
                <w:rFonts w:cs="Times New Roman" w:hint="default"/>
                <w:kern w:val="2"/>
                <w:sz w:val="20"/>
                <w:szCs w:val="20"/>
              </w:rPr>
            </w:pPr>
            <w:r>
              <w:rPr>
                <w:rFonts w:cs="Times New Roman"/>
                <w:kern w:val="2"/>
                <w:sz w:val="20"/>
                <w:szCs w:val="20"/>
              </w:rPr>
              <w:t>100</w:t>
            </w:r>
            <w:r w:rsidR="000A5C7E" w:rsidRPr="000B3A37">
              <w:rPr>
                <w:rFonts w:cs="Times New Roman"/>
                <w:kern w:val="2"/>
                <w:sz w:val="20"/>
                <w:szCs w:val="20"/>
              </w:rPr>
              <w:t>年</w:t>
            </w:r>
            <w:r w:rsidR="000B3A37">
              <w:rPr>
                <w:rFonts w:cs="Times New Roman"/>
                <w:kern w:val="2"/>
                <w:sz w:val="20"/>
                <w:szCs w:val="20"/>
              </w:rPr>
              <w:t>底</w:t>
            </w:r>
          </w:p>
        </w:tc>
        <w:tc>
          <w:tcPr>
            <w:tcW w:w="781" w:type="dxa"/>
            <w:tcBorders>
              <w:top w:val="single" w:sz="12" w:space="0" w:color="auto"/>
              <w:left w:val="single" w:sz="12" w:space="0" w:color="auto"/>
              <w:bottom w:val="single" w:sz="12" w:space="0" w:color="auto"/>
              <w:right w:val="nil"/>
            </w:tcBorders>
            <w:noWrap/>
            <w:vAlign w:val="center"/>
          </w:tcPr>
          <w:p w:rsidR="000A5C7E" w:rsidRPr="000B3A37" w:rsidRDefault="00815AA0" w:rsidP="00045729">
            <w:pPr>
              <w:pStyle w:val="xl31"/>
              <w:widowControl w:val="0"/>
              <w:pBdr>
                <w:left w:val="none" w:sz="0" w:space="0" w:color="auto"/>
                <w:bottom w:val="none" w:sz="0" w:space="0" w:color="auto"/>
              </w:pBdr>
              <w:spacing w:before="0" w:beforeAutospacing="0" w:after="0" w:afterAutospacing="0" w:line="320" w:lineRule="exact"/>
              <w:ind w:leftChars="-59" w:left="-142" w:firstLineChars="71" w:firstLine="142"/>
              <w:jc w:val="right"/>
              <w:rPr>
                <w:rFonts w:cs="Times New Roman" w:hint="default"/>
                <w:kern w:val="2"/>
                <w:sz w:val="20"/>
                <w:szCs w:val="20"/>
              </w:rPr>
            </w:pPr>
            <w:r>
              <w:rPr>
                <w:rFonts w:cs="Times New Roman"/>
                <w:kern w:val="2"/>
                <w:sz w:val="20"/>
                <w:szCs w:val="20"/>
              </w:rPr>
              <w:t>102</w:t>
            </w:r>
            <w:r w:rsidR="000A5C7E" w:rsidRPr="000B3A37">
              <w:rPr>
                <w:rFonts w:cs="Times New Roman"/>
                <w:kern w:val="2"/>
                <w:sz w:val="20"/>
                <w:szCs w:val="20"/>
              </w:rPr>
              <w:t>年</w:t>
            </w:r>
            <w:r w:rsidR="000B3A37">
              <w:rPr>
                <w:rFonts w:cs="Times New Roman"/>
                <w:kern w:val="2"/>
                <w:sz w:val="20"/>
                <w:szCs w:val="20"/>
              </w:rPr>
              <w:t>底</w:t>
            </w:r>
          </w:p>
        </w:tc>
        <w:tc>
          <w:tcPr>
            <w:tcW w:w="801" w:type="dxa"/>
            <w:tcBorders>
              <w:top w:val="single" w:sz="12" w:space="0" w:color="auto"/>
              <w:left w:val="single" w:sz="12" w:space="0" w:color="auto"/>
              <w:bottom w:val="single" w:sz="12" w:space="0" w:color="auto"/>
              <w:right w:val="nil"/>
            </w:tcBorders>
            <w:vAlign w:val="center"/>
          </w:tcPr>
          <w:p w:rsidR="000A5C7E" w:rsidRPr="000B3A37" w:rsidRDefault="00815AA0" w:rsidP="00045729">
            <w:pPr>
              <w:pStyle w:val="xl31"/>
              <w:widowControl w:val="0"/>
              <w:pBdr>
                <w:left w:val="none" w:sz="0" w:space="0" w:color="auto"/>
                <w:bottom w:val="none" w:sz="0" w:space="0" w:color="auto"/>
              </w:pBdr>
              <w:spacing w:before="0" w:beforeAutospacing="0" w:after="0" w:afterAutospacing="0" w:line="320" w:lineRule="exact"/>
              <w:ind w:leftChars="-59" w:left="-142" w:firstLineChars="71" w:firstLine="142"/>
              <w:jc w:val="right"/>
              <w:rPr>
                <w:rFonts w:cs="Times New Roman" w:hint="default"/>
                <w:kern w:val="2"/>
                <w:sz w:val="20"/>
                <w:szCs w:val="20"/>
              </w:rPr>
            </w:pPr>
            <w:r>
              <w:rPr>
                <w:rFonts w:cs="Times New Roman"/>
                <w:kern w:val="2"/>
                <w:sz w:val="20"/>
                <w:szCs w:val="20"/>
              </w:rPr>
              <w:t>100</w:t>
            </w:r>
            <w:r w:rsidR="000A5C7E" w:rsidRPr="000B3A37">
              <w:rPr>
                <w:rFonts w:cs="Times New Roman"/>
                <w:kern w:val="2"/>
                <w:sz w:val="20"/>
                <w:szCs w:val="20"/>
              </w:rPr>
              <w:t>年</w:t>
            </w:r>
            <w:r w:rsidR="000B3A37">
              <w:rPr>
                <w:rFonts w:cs="Times New Roman"/>
                <w:kern w:val="2"/>
                <w:sz w:val="20"/>
                <w:szCs w:val="20"/>
              </w:rPr>
              <w:t>底</w:t>
            </w:r>
          </w:p>
        </w:tc>
      </w:tr>
      <w:tr w:rsidR="00815AA0" w:rsidTr="00815AA0">
        <w:trPr>
          <w:trHeight w:val="253"/>
        </w:trPr>
        <w:tc>
          <w:tcPr>
            <w:tcW w:w="1560" w:type="dxa"/>
            <w:tcBorders>
              <w:top w:val="single" w:sz="12" w:space="0" w:color="auto"/>
              <w:left w:val="nil"/>
              <w:bottom w:val="nil"/>
              <w:right w:val="single" w:sz="12" w:space="0" w:color="auto"/>
            </w:tcBorders>
            <w:noWrap/>
            <w:vAlign w:val="bottom"/>
          </w:tcPr>
          <w:p w:rsidR="00815AA0" w:rsidRPr="008353B6" w:rsidRDefault="00815AA0" w:rsidP="00045729">
            <w:pPr>
              <w:spacing w:line="320" w:lineRule="exact"/>
              <w:ind w:leftChars="-59" w:left="-142" w:firstLineChars="63" w:firstLine="126"/>
              <w:rPr>
                <w:rFonts w:ascii="標楷體" w:eastAsia="標楷體" w:hAnsi="標楷體" w:cs="Arial Unicode MS"/>
                <w:b/>
                <w:bCs/>
                <w:sz w:val="20"/>
              </w:rPr>
            </w:pPr>
            <w:r w:rsidRPr="008353B6">
              <w:rPr>
                <w:rFonts w:ascii="標楷體" w:eastAsia="標楷體" w:hAnsi="標楷體" w:hint="eastAsia"/>
                <w:b/>
                <w:bCs/>
                <w:sz w:val="20"/>
              </w:rPr>
              <w:t>按性別分</w:t>
            </w:r>
          </w:p>
        </w:tc>
        <w:tc>
          <w:tcPr>
            <w:tcW w:w="960" w:type="dxa"/>
            <w:tcBorders>
              <w:top w:val="single" w:sz="12" w:space="0" w:color="auto"/>
              <w:left w:val="single" w:sz="12" w:space="0" w:color="auto"/>
              <w:bottom w:val="nil"/>
              <w:right w:val="single" w:sz="12" w:space="0" w:color="auto"/>
            </w:tcBorders>
            <w:noWrap/>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bCs/>
                <w:sz w:val="20"/>
              </w:rPr>
            </w:pPr>
            <w:r w:rsidRPr="008353B6">
              <w:rPr>
                <w:rFonts w:ascii="標楷體" w:eastAsia="標楷體" w:hAnsi="標楷體"/>
                <w:b/>
                <w:bCs/>
                <w:sz w:val="20"/>
              </w:rPr>
              <w:t>100.0</w:t>
            </w:r>
          </w:p>
        </w:tc>
        <w:tc>
          <w:tcPr>
            <w:tcW w:w="800" w:type="dxa"/>
            <w:tcBorders>
              <w:top w:val="single" w:sz="12" w:space="0" w:color="auto"/>
              <w:left w:val="single" w:sz="12" w:space="0" w:color="auto"/>
              <w:bottom w:val="nil"/>
              <w:right w:val="single" w:sz="12" w:space="0" w:color="auto"/>
            </w:tcBorders>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Cs/>
                <w:sz w:val="20"/>
              </w:rPr>
            </w:pPr>
            <w:r w:rsidRPr="008353B6">
              <w:rPr>
                <w:rFonts w:ascii="標楷體" w:eastAsia="標楷體" w:hAnsi="標楷體"/>
                <w:bCs/>
                <w:sz w:val="20"/>
              </w:rPr>
              <w:t>100.0</w:t>
            </w:r>
          </w:p>
        </w:tc>
        <w:tc>
          <w:tcPr>
            <w:tcW w:w="924" w:type="dxa"/>
            <w:tcBorders>
              <w:top w:val="single" w:sz="12" w:space="0" w:color="auto"/>
              <w:left w:val="single" w:sz="12" w:space="0" w:color="auto"/>
              <w:bottom w:val="nil"/>
              <w:right w:val="single" w:sz="12" w:space="0" w:color="auto"/>
            </w:tcBorders>
            <w:noWrap/>
          </w:tcPr>
          <w:p w:rsidR="00815AA0" w:rsidRPr="008353B6" w:rsidRDefault="00815AA0" w:rsidP="00045729">
            <w:pPr>
              <w:spacing w:line="320" w:lineRule="exact"/>
              <w:ind w:rightChars="50" w:right="120" w:firstLineChars="71" w:firstLine="142"/>
              <w:jc w:val="right"/>
              <w:rPr>
                <w:rFonts w:ascii="標楷體" w:eastAsia="標楷體" w:hAnsi="標楷體" w:cs="Arial Unicode MS"/>
                <w:b/>
                <w:bCs/>
                <w:sz w:val="20"/>
              </w:rPr>
            </w:pPr>
            <w:r w:rsidRPr="008353B6">
              <w:rPr>
                <w:rFonts w:ascii="標楷體" w:eastAsia="標楷體" w:hAnsi="標楷體"/>
                <w:b/>
                <w:bCs/>
                <w:sz w:val="20"/>
              </w:rPr>
              <w:t>100.0</w:t>
            </w:r>
          </w:p>
        </w:tc>
        <w:tc>
          <w:tcPr>
            <w:tcW w:w="796" w:type="dxa"/>
            <w:tcBorders>
              <w:top w:val="single" w:sz="12" w:space="0" w:color="auto"/>
              <w:left w:val="single" w:sz="12" w:space="0" w:color="auto"/>
              <w:bottom w:val="nil"/>
              <w:right w:val="single" w:sz="12" w:space="0" w:color="auto"/>
            </w:tcBorders>
          </w:tcPr>
          <w:p w:rsidR="00815AA0" w:rsidRPr="008353B6" w:rsidRDefault="00815AA0" w:rsidP="00045729">
            <w:pPr>
              <w:spacing w:line="320" w:lineRule="exact"/>
              <w:ind w:rightChars="50" w:right="120" w:firstLineChars="71" w:firstLine="142"/>
              <w:jc w:val="right"/>
              <w:rPr>
                <w:rFonts w:ascii="標楷體" w:eastAsia="標楷體" w:hAnsi="標楷體" w:cs="Arial Unicode MS"/>
                <w:bCs/>
                <w:sz w:val="20"/>
              </w:rPr>
            </w:pPr>
            <w:r w:rsidRPr="008353B6">
              <w:rPr>
                <w:rFonts w:ascii="標楷體" w:eastAsia="標楷體" w:hAnsi="標楷體"/>
                <w:bCs/>
                <w:sz w:val="20"/>
              </w:rPr>
              <w:t>100.0</w:t>
            </w:r>
          </w:p>
        </w:tc>
        <w:tc>
          <w:tcPr>
            <w:tcW w:w="1560" w:type="dxa"/>
            <w:tcBorders>
              <w:top w:val="single" w:sz="12" w:space="0" w:color="auto"/>
              <w:left w:val="single" w:sz="12" w:space="0" w:color="auto"/>
              <w:bottom w:val="nil"/>
              <w:right w:val="single" w:sz="12" w:space="0" w:color="auto"/>
            </w:tcBorders>
            <w:noWrap/>
            <w:vAlign w:val="bottom"/>
          </w:tcPr>
          <w:p w:rsidR="00815AA0" w:rsidRPr="008353B6" w:rsidRDefault="00815AA0" w:rsidP="00045729">
            <w:pPr>
              <w:spacing w:line="320" w:lineRule="exact"/>
              <w:rPr>
                <w:rFonts w:ascii="標楷體" w:eastAsia="標楷體" w:hAnsi="標楷體" w:cs="Arial Unicode MS"/>
                <w:b/>
                <w:bCs/>
                <w:sz w:val="20"/>
              </w:rPr>
            </w:pPr>
            <w:r w:rsidRPr="008353B6">
              <w:rPr>
                <w:rFonts w:ascii="標楷體" w:eastAsia="標楷體" w:hAnsi="標楷體" w:hint="eastAsia"/>
                <w:b/>
                <w:bCs/>
                <w:sz w:val="20"/>
              </w:rPr>
              <w:t>按工作總年資分</w:t>
            </w:r>
          </w:p>
        </w:tc>
        <w:tc>
          <w:tcPr>
            <w:tcW w:w="840" w:type="dxa"/>
            <w:tcBorders>
              <w:top w:val="single" w:sz="12" w:space="0" w:color="auto"/>
              <w:left w:val="single" w:sz="12" w:space="0" w:color="auto"/>
              <w:bottom w:val="nil"/>
              <w:right w:val="single" w:sz="12" w:space="0" w:color="auto"/>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bCs/>
                <w:sz w:val="20"/>
              </w:rPr>
            </w:pPr>
            <w:r w:rsidRPr="008353B6">
              <w:rPr>
                <w:rFonts w:ascii="標楷體" w:eastAsia="標楷體" w:hAnsi="標楷體"/>
                <w:b/>
                <w:bCs/>
                <w:sz w:val="20"/>
              </w:rPr>
              <w:t>100.0</w:t>
            </w:r>
          </w:p>
        </w:tc>
        <w:tc>
          <w:tcPr>
            <w:tcW w:w="779" w:type="dxa"/>
            <w:tcBorders>
              <w:top w:val="single" w:sz="12" w:space="0" w:color="auto"/>
              <w:left w:val="single" w:sz="12" w:space="0" w:color="auto"/>
              <w:bottom w:val="nil"/>
              <w:right w:val="single" w:sz="12" w:space="0" w:color="auto"/>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Cs/>
                <w:sz w:val="20"/>
              </w:rPr>
            </w:pPr>
            <w:r w:rsidRPr="008353B6">
              <w:rPr>
                <w:rFonts w:ascii="標楷體" w:eastAsia="標楷體" w:hAnsi="標楷體"/>
                <w:bCs/>
                <w:sz w:val="20"/>
              </w:rPr>
              <w:t>100.0</w:t>
            </w:r>
          </w:p>
        </w:tc>
        <w:tc>
          <w:tcPr>
            <w:tcW w:w="781" w:type="dxa"/>
            <w:tcBorders>
              <w:top w:val="single" w:sz="12" w:space="0" w:color="auto"/>
              <w:left w:val="single" w:sz="12" w:space="0" w:color="auto"/>
              <w:bottom w:val="nil"/>
              <w:right w:val="nil"/>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bCs/>
                <w:sz w:val="20"/>
              </w:rPr>
            </w:pPr>
            <w:r w:rsidRPr="008353B6">
              <w:rPr>
                <w:rFonts w:ascii="標楷體" w:eastAsia="標楷體" w:hAnsi="標楷體"/>
                <w:b/>
                <w:bCs/>
                <w:sz w:val="20"/>
              </w:rPr>
              <w:t>100.0</w:t>
            </w:r>
          </w:p>
        </w:tc>
        <w:tc>
          <w:tcPr>
            <w:tcW w:w="801" w:type="dxa"/>
            <w:tcBorders>
              <w:top w:val="single" w:sz="12" w:space="0" w:color="auto"/>
              <w:left w:val="single" w:sz="12" w:space="0" w:color="auto"/>
              <w:bottom w:val="nil"/>
              <w:right w:val="nil"/>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Cs/>
                <w:sz w:val="20"/>
              </w:rPr>
            </w:pPr>
            <w:r w:rsidRPr="008353B6">
              <w:rPr>
                <w:rFonts w:ascii="標楷體" w:eastAsia="標楷體" w:hAnsi="標楷體"/>
                <w:bCs/>
                <w:sz w:val="20"/>
              </w:rPr>
              <w:t>100.0</w:t>
            </w:r>
          </w:p>
        </w:tc>
      </w:tr>
      <w:tr w:rsidR="00815AA0" w:rsidTr="00815AA0">
        <w:trPr>
          <w:trHeight w:val="149"/>
        </w:trPr>
        <w:tc>
          <w:tcPr>
            <w:tcW w:w="1560" w:type="dxa"/>
            <w:tcBorders>
              <w:top w:val="nil"/>
              <w:left w:val="nil"/>
              <w:bottom w:val="nil"/>
              <w:right w:val="single" w:sz="12" w:space="0" w:color="auto"/>
            </w:tcBorders>
            <w:noWrap/>
            <w:vAlign w:val="bottom"/>
          </w:tcPr>
          <w:p w:rsidR="00815AA0" w:rsidRPr="008353B6" w:rsidRDefault="00815AA0" w:rsidP="00045729">
            <w:pPr>
              <w:spacing w:line="320" w:lineRule="exact"/>
              <w:ind w:leftChars="-59" w:left="-142" w:firstLineChars="63" w:firstLine="126"/>
              <w:rPr>
                <w:rFonts w:ascii="標楷體" w:eastAsia="標楷體" w:hAnsi="標楷體" w:cs="Arial Unicode MS"/>
                <w:sz w:val="20"/>
              </w:rPr>
            </w:pPr>
            <w:r w:rsidRPr="008353B6">
              <w:rPr>
                <w:rFonts w:ascii="標楷體" w:eastAsia="標楷體" w:hAnsi="標楷體" w:hint="eastAsia"/>
                <w:sz w:val="20"/>
              </w:rPr>
              <w:t xml:space="preserve">　男</w:t>
            </w:r>
          </w:p>
        </w:tc>
        <w:tc>
          <w:tcPr>
            <w:tcW w:w="960" w:type="dxa"/>
            <w:tcBorders>
              <w:top w:val="nil"/>
              <w:left w:val="single" w:sz="12" w:space="0" w:color="auto"/>
              <w:bottom w:val="nil"/>
              <w:right w:val="single" w:sz="12" w:space="0" w:color="auto"/>
            </w:tcBorders>
            <w:noWrap/>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96.5</w:t>
            </w:r>
          </w:p>
        </w:tc>
        <w:tc>
          <w:tcPr>
            <w:tcW w:w="800" w:type="dxa"/>
            <w:tcBorders>
              <w:top w:val="nil"/>
              <w:left w:val="single" w:sz="12" w:space="0" w:color="auto"/>
              <w:bottom w:val="nil"/>
              <w:right w:val="single" w:sz="12" w:space="0" w:color="auto"/>
            </w:tcBorders>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97.4</w:t>
            </w:r>
          </w:p>
        </w:tc>
        <w:tc>
          <w:tcPr>
            <w:tcW w:w="924" w:type="dxa"/>
            <w:tcBorders>
              <w:top w:val="nil"/>
              <w:left w:val="single" w:sz="12" w:space="0" w:color="auto"/>
              <w:bottom w:val="nil"/>
              <w:right w:val="single" w:sz="12" w:space="0" w:color="auto"/>
            </w:tcBorders>
            <w:noWrap/>
          </w:tcPr>
          <w:p w:rsidR="00815AA0" w:rsidRPr="008353B6" w:rsidRDefault="00815AA0" w:rsidP="00045729">
            <w:pPr>
              <w:spacing w:line="320" w:lineRule="exact"/>
              <w:ind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97.0</w:t>
            </w:r>
          </w:p>
        </w:tc>
        <w:tc>
          <w:tcPr>
            <w:tcW w:w="796" w:type="dxa"/>
            <w:tcBorders>
              <w:top w:val="nil"/>
              <w:left w:val="single" w:sz="12" w:space="0" w:color="auto"/>
              <w:bottom w:val="nil"/>
              <w:right w:val="single" w:sz="12" w:space="0" w:color="auto"/>
            </w:tcBorders>
          </w:tcPr>
          <w:p w:rsidR="00815AA0" w:rsidRPr="008353B6" w:rsidRDefault="00815AA0" w:rsidP="00045729">
            <w:pPr>
              <w:spacing w:line="320" w:lineRule="exact"/>
              <w:ind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97.2</w:t>
            </w:r>
          </w:p>
        </w:tc>
        <w:tc>
          <w:tcPr>
            <w:tcW w:w="1560" w:type="dxa"/>
            <w:tcBorders>
              <w:top w:val="nil"/>
              <w:left w:val="single" w:sz="12" w:space="0" w:color="auto"/>
              <w:bottom w:val="nil"/>
              <w:right w:val="single" w:sz="12" w:space="0" w:color="auto"/>
            </w:tcBorders>
            <w:noWrap/>
            <w:vAlign w:val="bottom"/>
          </w:tcPr>
          <w:p w:rsidR="00815AA0" w:rsidRPr="008353B6" w:rsidRDefault="00815AA0" w:rsidP="00045729">
            <w:pPr>
              <w:spacing w:line="320" w:lineRule="exact"/>
              <w:ind w:leftChars="-59" w:left="-142" w:firstLineChars="71" w:firstLine="142"/>
              <w:rPr>
                <w:rFonts w:ascii="標楷體" w:eastAsia="標楷體" w:hAnsi="標楷體" w:cs="Arial Unicode MS"/>
                <w:sz w:val="20"/>
              </w:rPr>
            </w:pPr>
            <w:r w:rsidRPr="008353B6">
              <w:rPr>
                <w:rFonts w:ascii="標楷體" w:eastAsia="標楷體" w:hAnsi="標楷體" w:hint="eastAsia"/>
                <w:sz w:val="20"/>
              </w:rPr>
              <w:t xml:space="preserve">　未滿</w:t>
            </w:r>
            <w:r w:rsidRPr="008353B6">
              <w:rPr>
                <w:rFonts w:ascii="標楷體" w:eastAsia="標楷體" w:hAnsi="標楷體"/>
                <w:sz w:val="20"/>
              </w:rPr>
              <w:t>2</w:t>
            </w:r>
            <w:r w:rsidRPr="008353B6">
              <w:rPr>
                <w:rFonts w:ascii="標楷體" w:eastAsia="標楷體" w:hAnsi="標楷體" w:hint="eastAsia"/>
                <w:sz w:val="20"/>
              </w:rPr>
              <w:t>年</w:t>
            </w:r>
          </w:p>
        </w:tc>
        <w:tc>
          <w:tcPr>
            <w:tcW w:w="840" w:type="dxa"/>
            <w:tcBorders>
              <w:top w:val="nil"/>
              <w:left w:val="single" w:sz="12" w:space="0" w:color="auto"/>
              <w:bottom w:val="nil"/>
              <w:right w:val="single" w:sz="12" w:space="0" w:color="auto"/>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3.2</w:t>
            </w:r>
          </w:p>
        </w:tc>
        <w:tc>
          <w:tcPr>
            <w:tcW w:w="779" w:type="dxa"/>
            <w:tcBorders>
              <w:top w:val="nil"/>
              <w:left w:val="single" w:sz="12" w:space="0" w:color="auto"/>
              <w:bottom w:val="nil"/>
              <w:right w:val="single" w:sz="12" w:space="0" w:color="auto"/>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4.1</w:t>
            </w:r>
          </w:p>
        </w:tc>
        <w:tc>
          <w:tcPr>
            <w:tcW w:w="781" w:type="dxa"/>
            <w:tcBorders>
              <w:top w:val="nil"/>
              <w:left w:val="single" w:sz="12" w:space="0" w:color="auto"/>
              <w:bottom w:val="nil"/>
              <w:right w:val="nil"/>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1.3</w:t>
            </w:r>
          </w:p>
        </w:tc>
        <w:tc>
          <w:tcPr>
            <w:tcW w:w="801" w:type="dxa"/>
            <w:tcBorders>
              <w:top w:val="nil"/>
              <w:left w:val="single" w:sz="12" w:space="0" w:color="auto"/>
              <w:bottom w:val="nil"/>
              <w:right w:val="nil"/>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2.4</w:t>
            </w:r>
          </w:p>
        </w:tc>
      </w:tr>
      <w:tr w:rsidR="00815AA0" w:rsidTr="00815AA0">
        <w:trPr>
          <w:trHeight w:val="201"/>
        </w:trPr>
        <w:tc>
          <w:tcPr>
            <w:tcW w:w="1560" w:type="dxa"/>
            <w:tcBorders>
              <w:top w:val="nil"/>
              <w:left w:val="nil"/>
              <w:bottom w:val="nil"/>
              <w:right w:val="single" w:sz="12" w:space="0" w:color="auto"/>
            </w:tcBorders>
            <w:noWrap/>
            <w:vAlign w:val="bottom"/>
          </w:tcPr>
          <w:p w:rsidR="00815AA0" w:rsidRPr="008353B6" w:rsidRDefault="00815AA0" w:rsidP="00045729">
            <w:pPr>
              <w:spacing w:line="320" w:lineRule="exact"/>
              <w:ind w:leftChars="-59" w:left="-142" w:firstLineChars="63" w:firstLine="126"/>
              <w:rPr>
                <w:rFonts w:ascii="標楷體" w:eastAsia="標楷體" w:hAnsi="標楷體" w:cs="Arial Unicode MS"/>
                <w:sz w:val="20"/>
              </w:rPr>
            </w:pPr>
            <w:r w:rsidRPr="008353B6">
              <w:rPr>
                <w:rFonts w:ascii="標楷體" w:eastAsia="標楷體" w:hAnsi="標楷體" w:hint="eastAsia"/>
                <w:sz w:val="20"/>
              </w:rPr>
              <w:t xml:space="preserve">　女</w:t>
            </w:r>
          </w:p>
        </w:tc>
        <w:tc>
          <w:tcPr>
            <w:tcW w:w="960" w:type="dxa"/>
            <w:tcBorders>
              <w:top w:val="nil"/>
              <w:left w:val="single" w:sz="12" w:space="0" w:color="auto"/>
              <w:bottom w:val="nil"/>
              <w:right w:val="single" w:sz="12" w:space="0" w:color="auto"/>
            </w:tcBorders>
            <w:noWrap/>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3.5</w:t>
            </w:r>
          </w:p>
        </w:tc>
        <w:tc>
          <w:tcPr>
            <w:tcW w:w="800" w:type="dxa"/>
            <w:tcBorders>
              <w:top w:val="nil"/>
              <w:left w:val="single" w:sz="12" w:space="0" w:color="auto"/>
              <w:bottom w:val="nil"/>
              <w:right w:val="single" w:sz="12" w:space="0" w:color="auto"/>
            </w:tcBorders>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2.6</w:t>
            </w:r>
          </w:p>
        </w:tc>
        <w:tc>
          <w:tcPr>
            <w:tcW w:w="924" w:type="dxa"/>
            <w:tcBorders>
              <w:top w:val="nil"/>
              <w:left w:val="single" w:sz="12" w:space="0" w:color="auto"/>
              <w:bottom w:val="nil"/>
              <w:right w:val="single" w:sz="12" w:space="0" w:color="auto"/>
            </w:tcBorders>
            <w:noWrap/>
          </w:tcPr>
          <w:p w:rsidR="00815AA0" w:rsidRPr="008353B6" w:rsidRDefault="00815AA0" w:rsidP="00045729">
            <w:pPr>
              <w:spacing w:line="320" w:lineRule="exact"/>
              <w:ind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3.0</w:t>
            </w:r>
          </w:p>
        </w:tc>
        <w:tc>
          <w:tcPr>
            <w:tcW w:w="796" w:type="dxa"/>
            <w:tcBorders>
              <w:top w:val="nil"/>
              <w:left w:val="single" w:sz="12" w:space="0" w:color="auto"/>
              <w:bottom w:val="nil"/>
              <w:right w:val="single" w:sz="12" w:space="0" w:color="auto"/>
            </w:tcBorders>
          </w:tcPr>
          <w:p w:rsidR="00815AA0" w:rsidRPr="008353B6" w:rsidRDefault="00815AA0" w:rsidP="00045729">
            <w:pPr>
              <w:spacing w:line="320" w:lineRule="exact"/>
              <w:ind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2.8</w:t>
            </w:r>
          </w:p>
        </w:tc>
        <w:tc>
          <w:tcPr>
            <w:tcW w:w="1560" w:type="dxa"/>
            <w:tcBorders>
              <w:top w:val="nil"/>
              <w:left w:val="single" w:sz="12" w:space="0" w:color="auto"/>
              <w:bottom w:val="nil"/>
              <w:right w:val="single" w:sz="12" w:space="0" w:color="auto"/>
            </w:tcBorders>
            <w:noWrap/>
            <w:vAlign w:val="bottom"/>
          </w:tcPr>
          <w:p w:rsidR="00815AA0" w:rsidRPr="008353B6" w:rsidRDefault="00815AA0" w:rsidP="00045729">
            <w:pPr>
              <w:spacing w:line="320" w:lineRule="exact"/>
              <w:ind w:leftChars="-59" w:left="-142" w:firstLineChars="71" w:firstLine="142"/>
              <w:rPr>
                <w:rFonts w:ascii="標楷體" w:eastAsia="標楷體" w:hAnsi="標楷體" w:cs="Arial Unicode MS"/>
                <w:sz w:val="20"/>
              </w:rPr>
            </w:pPr>
            <w:r w:rsidRPr="008353B6">
              <w:rPr>
                <w:rFonts w:ascii="標楷體" w:eastAsia="標楷體" w:hAnsi="標楷體" w:hint="eastAsia"/>
                <w:sz w:val="20"/>
              </w:rPr>
              <w:t xml:space="preserve">　</w:t>
            </w:r>
            <w:r w:rsidRPr="008353B6">
              <w:rPr>
                <w:rFonts w:ascii="標楷體" w:eastAsia="標楷體" w:hAnsi="標楷體"/>
                <w:sz w:val="20"/>
              </w:rPr>
              <w:t>2~未滿5年</w:t>
            </w:r>
          </w:p>
        </w:tc>
        <w:tc>
          <w:tcPr>
            <w:tcW w:w="840" w:type="dxa"/>
            <w:tcBorders>
              <w:top w:val="nil"/>
              <w:left w:val="single" w:sz="12" w:space="0" w:color="auto"/>
              <w:bottom w:val="nil"/>
              <w:right w:val="single" w:sz="12" w:space="0" w:color="auto"/>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7.5</w:t>
            </w:r>
          </w:p>
        </w:tc>
        <w:tc>
          <w:tcPr>
            <w:tcW w:w="779" w:type="dxa"/>
            <w:tcBorders>
              <w:top w:val="nil"/>
              <w:left w:val="single" w:sz="12" w:space="0" w:color="auto"/>
              <w:bottom w:val="nil"/>
              <w:right w:val="single" w:sz="12" w:space="0" w:color="auto"/>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9.7</w:t>
            </w:r>
          </w:p>
        </w:tc>
        <w:tc>
          <w:tcPr>
            <w:tcW w:w="781" w:type="dxa"/>
            <w:tcBorders>
              <w:top w:val="nil"/>
              <w:left w:val="single" w:sz="12" w:space="0" w:color="auto"/>
              <w:bottom w:val="nil"/>
              <w:right w:val="nil"/>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4.5</w:t>
            </w:r>
          </w:p>
        </w:tc>
        <w:tc>
          <w:tcPr>
            <w:tcW w:w="801" w:type="dxa"/>
            <w:tcBorders>
              <w:top w:val="nil"/>
              <w:left w:val="single" w:sz="12" w:space="0" w:color="auto"/>
              <w:bottom w:val="nil"/>
              <w:right w:val="nil"/>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8.7</w:t>
            </w:r>
          </w:p>
        </w:tc>
      </w:tr>
      <w:tr w:rsidR="00815AA0" w:rsidTr="00815AA0">
        <w:trPr>
          <w:trHeight w:val="88"/>
        </w:trPr>
        <w:tc>
          <w:tcPr>
            <w:tcW w:w="1560" w:type="dxa"/>
            <w:tcBorders>
              <w:top w:val="nil"/>
              <w:left w:val="nil"/>
              <w:bottom w:val="nil"/>
              <w:right w:val="single" w:sz="12" w:space="0" w:color="auto"/>
            </w:tcBorders>
            <w:noWrap/>
            <w:vAlign w:val="bottom"/>
          </w:tcPr>
          <w:p w:rsidR="00815AA0" w:rsidRPr="008353B6" w:rsidRDefault="00815AA0" w:rsidP="00045729">
            <w:pPr>
              <w:spacing w:line="320" w:lineRule="exact"/>
              <w:ind w:leftChars="-59" w:left="-142" w:firstLineChars="63" w:firstLine="126"/>
              <w:rPr>
                <w:rFonts w:ascii="標楷體" w:eastAsia="標楷體" w:hAnsi="標楷體" w:cs="Arial Unicode MS"/>
                <w:b/>
                <w:bCs/>
                <w:sz w:val="20"/>
              </w:rPr>
            </w:pPr>
            <w:r w:rsidRPr="008353B6">
              <w:rPr>
                <w:rFonts w:ascii="標楷體" w:eastAsia="標楷體" w:hAnsi="標楷體" w:hint="eastAsia"/>
                <w:b/>
                <w:bCs/>
                <w:sz w:val="20"/>
              </w:rPr>
              <w:t>按年齡分</w:t>
            </w:r>
          </w:p>
        </w:tc>
        <w:tc>
          <w:tcPr>
            <w:tcW w:w="960" w:type="dxa"/>
            <w:tcBorders>
              <w:top w:val="nil"/>
              <w:left w:val="single" w:sz="12" w:space="0" w:color="auto"/>
              <w:bottom w:val="nil"/>
              <w:right w:val="single" w:sz="12" w:space="0" w:color="auto"/>
            </w:tcBorders>
            <w:noWrap/>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bCs/>
                <w:sz w:val="20"/>
              </w:rPr>
            </w:pPr>
            <w:r w:rsidRPr="008353B6">
              <w:rPr>
                <w:rFonts w:ascii="標楷體" w:eastAsia="標楷體" w:hAnsi="標楷體" w:cs="Arial Unicode MS" w:hint="eastAsia"/>
                <w:b/>
                <w:bCs/>
                <w:sz w:val="20"/>
              </w:rPr>
              <w:t>100.0</w:t>
            </w:r>
          </w:p>
        </w:tc>
        <w:tc>
          <w:tcPr>
            <w:tcW w:w="800" w:type="dxa"/>
            <w:tcBorders>
              <w:top w:val="nil"/>
              <w:left w:val="single" w:sz="12" w:space="0" w:color="auto"/>
              <w:bottom w:val="nil"/>
              <w:right w:val="single" w:sz="12" w:space="0" w:color="auto"/>
            </w:tcBorders>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Cs/>
                <w:sz w:val="20"/>
              </w:rPr>
            </w:pPr>
            <w:r w:rsidRPr="008353B6">
              <w:rPr>
                <w:rFonts w:ascii="標楷體" w:eastAsia="標楷體" w:hAnsi="標楷體" w:cs="Arial Unicode MS" w:hint="eastAsia"/>
                <w:bCs/>
                <w:sz w:val="20"/>
              </w:rPr>
              <w:t>100.0</w:t>
            </w:r>
          </w:p>
        </w:tc>
        <w:tc>
          <w:tcPr>
            <w:tcW w:w="924" w:type="dxa"/>
            <w:tcBorders>
              <w:top w:val="nil"/>
              <w:left w:val="single" w:sz="12" w:space="0" w:color="auto"/>
              <w:bottom w:val="nil"/>
              <w:right w:val="single" w:sz="12" w:space="0" w:color="auto"/>
            </w:tcBorders>
            <w:noWrap/>
          </w:tcPr>
          <w:p w:rsidR="00815AA0" w:rsidRPr="008353B6" w:rsidRDefault="00815AA0" w:rsidP="00045729">
            <w:pPr>
              <w:spacing w:line="320" w:lineRule="exact"/>
              <w:ind w:rightChars="50" w:right="120" w:firstLineChars="71" w:firstLine="142"/>
              <w:jc w:val="right"/>
              <w:rPr>
                <w:rFonts w:ascii="標楷體" w:eastAsia="標楷體" w:hAnsi="標楷體" w:cs="Arial Unicode MS"/>
                <w:b/>
                <w:bCs/>
                <w:sz w:val="20"/>
              </w:rPr>
            </w:pPr>
            <w:r w:rsidRPr="008353B6">
              <w:rPr>
                <w:rFonts w:ascii="標楷體" w:eastAsia="標楷體" w:hAnsi="標楷體" w:cs="Arial Unicode MS" w:hint="eastAsia"/>
                <w:b/>
                <w:bCs/>
                <w:sz w:val="20"/>
              </w:rPr>
              <w:t>100.0</w:t>
            </w:r>
          </w:p>
        </w:tc>
        <w:tc>
          <w:tcPr>
            <w:tcW w:w="796" w:type="dxa"/>
            <w:tcBorders>
              <w:top w:val="nil"/>
              <w:left w:val="single" w:sz="12" w:space="0" w:color="auto"/>
              <w:bottom w:val="nil"/>
              <w:right w:val="single" w:sz="12" w:space="0" w:color="auto"/>
            </w:tcBorders>
          </w:tcPr>
          <w:p w:rsidR="00815AA0" w:rsidRPr="008353B6" w:rsidRDefault="00815AA0" w:rsidP="00045729">
            <w:pPr>
              <w:spacing w:line="320" w:lineRule="exact"/>
              <w:ind w:rightChars="50" w:right="120" w:firstLineChars="71" w:firstLine="142"/>
              <w:jc w:val="right"/>
              <w:rPr>
                <w:rFonts w:ascii="標楷體" w:eastAsia="標楷體" w:hAnsi="標楷體" w:cs="Arial Unicode MS"/>
                <w:bCs/>
                <w:sz w:val="20"/>
              </w:rPr>
            </w:pPr>
            <w:r w:rsidRPr="008353B6">
              <w:rPr>
                <w:rFonts w:ascii="標楷體" w:eastAsia="標楷體" w:hAnsi="標楷體" w:cs="Arial Unicode MS" w:hint="eastAsia"/>
                <w:bCs/>
                <w:sz w:val="20"/>
              </w:rPr>
              <w:t>100.0</w:t>
            </w:r>
          </w:p>
        </w:tc>
        <w:tc>
          <w:tcPr>
            <w:tcW w:w="1560" w:type="dxa"/>
            <w:tcBorders>
              <w:top w:val="nil"/>
              <w:left w:val="single" w:sz="12" w:space="0" w:color="auto"/>
              <w:bottom w:val="nil"/>
              <w:right w:val="single" w:sz="12" w:space="0" w:color="auto"/>
            </w:tcBorders>
            <w:noWrap/>
            <w:vAlign w:val="bottom"/>
          </w:tcPr>
          <w:p w:rsidR="00815AA0" w:rsidRPr="008353B6" w:rsidRDefault="00815AA0" w:rsidP="00045729">
            <w:pPr>
              <w:spacing w:line="320" w:lineRule="exact"/>
              <w:ind w:leftChars="-59" w:left="-142" w:firstLineChars="71" w:firstLine="142"/>
              <w:rPr>
                <w:rFonts w:ascii="標楷體" w:eastAsia="標楷體" w:hAnsi="標楷體" w:cs="Arial Unicode MS"/>
                <w:sz w:val="20"/>
              </w:rPr>
            </w:pPr>
            <w:r w:rsidRPr="008353B6">
              <w:rPr>
                <w:rFonts w:ascii="標楷體" w:eastAsia="標楷體" w:hAnsi="標楷體" w:hint="eastAsia"/>
                <w:sz w:val="20"/>
              </w:rPr>
              <w:t xml:space="preserve">　</w:t>
            </w:r>
            <w:r w:rsidRPr="008353B6">
              <w:rPr>
                <w:rFonts w:ascii="標楷體" w:eastAsia="標楷體" w:hAnsi="標楷體"/>
                <w:sz w:val="20"/>
              </w:rPr>
              <w:t>5~未滿10年</w:t>
            </w:r>
          </w:p>
        </w:tc>
        <w:tc>
          <w:tcPr>
            <w:tcW w:w="840" w:type="dxa"/>
            <w:tcBorders>
              <w:top w:val="nil"/>
              <w:left w:val="single" w:sz="12" w:space="0" w:color="auto"/>
              <w:bottom w:val="nil"/>
              <w:right w:val="single" w:sz="12" w:space="0" w:color="auto"/>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13.1</w:t>
            </w:r>
          </w:p>
        </w:tc>
        <w:tc>
          <w:tcPr>
            <w:tcW w:w="779" w:type="dxa"/>
            <w:tcBorders>
              <w:top w:val="nil"/>
              <w:left w:val="single" w:sz="12" w:space="0" w:color="auto"/>
              <w:bottom w:val="nil"/>
              <w:right w:val="single" w:sz="12" w:space="0" w:color="auto"/>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23.9</w:t>
            </w:r>
          </w:p>
        </w:tc>
        <w:tc>
          <w:tcPr>
            <w:tcW w:w="781" w:type="dxa"/>
            <w:tcBorders>
              <w:top w:val="nil"/>
              <w:left w:val="single" w:sz="12" w:space="0" w:color="auto"/>
              <w:bottom w:val="nil"/>
              <w:right w:val="nil"/>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10.9</w:t>
            </w:r>
          </w:p>
        </w:tc>
        <w:tc>
          <w:tcPr>
            <w:tcW w:w="801" w:type="dxa"/>
            <w:tcBorders>
              <w:top w:val="nil"/>
              <w:left w:val="single" w:sz="12" w:space="0" w:color="auto"/>
              <w:bottom w:val="nil"/>
              <w:right w:val="nil"/>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19.3</w:t>
            </w:r>
          </w:p>
        </w:tc>
      </w:tr>
      <w:tr w:rsidR="00815AA0" w:rsidTr="00815AA0">
        <w:trPr>
          <w:trHeight w:val="154"/>
        </w:trPr>
        <w:tc>
          <w:tcPr>
            <w:tcW w:w="1560" w:type="dxa"/>
            <w:tcBorders>
              <w:top w:val="nil"/>
              <w:left w:val="nil"/>
              <w:bottom w:val="nil"/>
              <w:right w:val="single" w:sz="12" w:space="0" w:color="auto"/>
            </w:tcBorders>
            <w:noWrap/>
            <w:vAlign w:val="bottom"/>
          </w:tcPr>
          <w:p w:rsidR="00815AA0" w:rsidRPr="008353B6" w:rsidRDefault="00815AA0" w:rsidP="00045729">
            <w:pPr>
              <w:spacing w:line="320" w:lineRule="exact"/>
              <w:ind w:leftChars="-59" w:left="-142" w:firstLineChars="63" w:firstLine="126"/>
              <w:rPr>
                <w:rFonts w:ascii="標楷體" w:eastAsia="標楷體" w:hAnsi="標楷體" w:cs="Arial Unicode MS"/>
                <w:sz w:val="20"/>
              </w:rPr>
            </w:pPr>
            <w:r w:rsidRPr="008353B6">
              <w:rPr>
                <w:rFonts w:ascii="標楷體" w:eastAsia="標楷體" w:hAnsi="標楷體" w:hint="eastAsia"/>
                <w:sz w:val="20"/>
              </w:rPr>
              <w:t xml:space="preserve">　</w:t>
            </w:r>
            <w:r w:rsidRPr="008353B6">
              <w:rPr>
                <w:rFonts w:ascii="標楷體" w:eastAsia="標楷體" w:hAnsi="標楷體"/>
                <w:sz w:val="20"/>
              </w:rPr>
              <w:t>20~未滿30歲</w:t>
            </w:r>
          </w:p>
        </w:tc>
        <w:tc>
          <w:tcPr>
            <w:tcW w:w="960" w:type="dxa"/>
            <w:tcBorders>
              <w:top w:val="nil"/>
              <w:left w:val="single" w:sz="12" w:space="0" w:color="auto"/>
              <w:bottom w:val="nil"/>
              <w:right w:val="single" w:sz="12" w:space="0" w:color="auto"/>
            </w:tcBorders>
            <w:noWrap/>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0.7</w:t>
            </w:r>
          </w:p>
        </w:tc>
        <w:tc>
          <w:tcPr>
            <w:tcW w:w="800" w:type="dxa"/>
            <w:tcBorders>
              <w:top w:val="nil"/>
              <w:left w:val="single" w:sz="12" w:space="0" w:color="auto"/>
              <w:bottom w:val="nil"/>
              <w:right w:val="single" w:sz="12" w:space="0" w:color="auto"/>
            </w:tcBorders>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1.5</w:t>
            </w:r>
          </w:p>
        </w:tc>
        <w:tc>
          <w:tcPr>
            <w:tcW w:w="924" w:type="dxa"/>
            <w:tcBorders>
              <w:top w:val="nil"/>
              <w:left w:val="single" w:sz="12" w:space="0" w:color="auto"/>
              <w:bottom w:val="nil"/>
              <w:right w:val="single" w:sz="12" w:space="0" w:color="auto"/>
            </w:tcBorders>
            <w:noWrap/>
          </w:tcPr>
          <w:p w:rsidR="00815AA0" w:rsidRPr="008353B6" w:rsidRDefault="00815AA0" w:rsidP="00045729">
            <w:pPr>
              <w:spacing w:line="320" w:lineRule="exact"/>
              <w:ind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0.5</w:t>
            </w:r>
          </w:p>
        </w:tc>
        <w:tc>
          <w:tcPr>
            <w:tcW w:w="796" w:type="dxa"/>
            <w:tcBorders>
              <w:top w:val="nil"/>
              <w:left w:val="single" w:sz="12" w:space="0" w:color="auto"/>
              <w:bottom w:val="nil"/>
              <w:right w:val="single" w:sz="12" w:space="0" w:color="auto"/>
            </w:tcBorders>
          </w:tcPr>
          <w:p w:rsidR="00815AA0" w:rsidRPr="008353B6" w:rsidRDefault="00815AA0" w:rsidP="00045729">
            <w:pPr>
              <w:spacing w:line="320" w:lineRule="exact"/>
              <w:ind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0.6</w:t>
            </w:r>
          </w:p>
        </w:tc>
        <w:tc>
          <w:tcPr>
            <w:tcW w:w="1560" w:type="dxa"/>
            <w:tcBorders>
              <w:top w:val="nil"/>
              <w:left w:val="single" w:sz="12" w:space="0" w:color="auto"/>
              <w:bottom w:val="nil"/>
              <w:right w:val="single" w:sz="12" w:space="0" w:color="auto"/>
            </w:tcBorders>
            <w:noWrap/>
            <w:vAlign w:val="bottom"/>
          </w:tcPr>
          <w:p w:rsidR="00815AA0" w:rsidRPr="008353B6" w:rsidRDefault="00815AA0" w:rsidP="00045729">
            <w:pPr>
              <w:spacing w:line="320" w:lineRule="exact"/>
              <w:ind w:leftChars="-59" w:left="-142" w:firstLineChars="71" w:firstLine="142"/>
              <w:rPr>
                <w:rFonts w:ascii="標楷體" w:eastAsia="標楷體" w:hAnsi="標楷體" w:cs="Arial Unicode MS"/>
                <w:sz w:val="20"/>
              </w:rPr>
            </w:pPr>
            <w:r w:rsidRPr="008353B6">
              <w:rPr>
                <w:rFonts w:ascii="標楷體" w:eastAsia="標楷體" w:hAnsi="標楷體" w:hint="eastAsia"/>
                <w:sz w:val="20"/>
              </w:rPr>
              <w:t xml:space="preserve">　</w:t>
            </w:r>
            <w:r w:rsidRPr="008353B6">
              <w:rPr>
                <w:rFonts w:ascii="標楷體" w:eastAsia="標楷體" w:hAnsi="標楷體"/>
                <w:sz w:val="20"/>
              </w:rPr>
              <w:t>10~未滿15年</w:t>
            </w:r>
          </w:p>
        </w:tc>
        <w:tc>
          <w:tcPr>
            <w:tcW w:w="840" w:type="dxa"/>
            <w:tcBorders>
              <w:top w:val="nil"/>
              <w:left w:val="single" w:sz="12" w:space="0" w:color="auto"/>
              <w:bottom w:val="nil"/>
              <w:right w:val="single" w:sz="12" w:space="0" w:color="auto"/>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17.5</w:t>
            </w:r>
          </w:p>
        </w:tc>
        <w:tc>
          <w:tcPr>
            <w:tcW w:w="779" w:type="dxa"/>
            <w:tcBorders>
              <w:top w:val="nil"/>
              <w:left w:val="single" w:sz="12" w:space="0" w:color="auto"/>
              <w:bottom w:val="nil"/>
              <w:right w:val="single" w:sz="12" w:space="0" w:color="auto"/>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20.5</w:t>
            </w:r>
          </w:p>
        </w:tc>
        <w:tc>
          <w:tcPr>
            <w:tcW w:w="781" w:type="dxa"/>
            <w:tcBorders>
              <w:top w:val="nil"/>
              <w:left w:val="single" w:sz="12" w:space="0" w:color="auto"/>
              <w:bottom w:val="nil"/>
              <w:right w:val="nil"/>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14.4</w:t>
            </w:r>
          </w:p>
        </w:tc>
        <w:tc>
          <w:tcPr>
            <w:tcW w:w="801" w:type="dxa"/>
            <w:tcBorders>
              <w:top w:val="nil"/>
              <w:left w:val="single" w:sz="12" w:space="0" w:color="auto"/>
              <w:bottom w:val="nil"/>
              <w:right w:val="nil"/>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20.2</w:t>
            </w:r>
          </w:p>
        </w:tc>
      </w:tr>
      <w:tr w:rsidR="00815AA0" w:rsidTr="00815AA0">
        <w:trPr>
          <w:trHeight w:val="206"/>
        </w:trPr>
        <w:tc>
          <w:tcPr>
            <w:tcW w:w="1560" w:type="dxa"/>
            <w:tcBorders>
              <w:top w:val="nil"/>
              <w:left w:val="nil"/>
              <w:bottom w:val="nil"/>
              <w:right w:val="single" w:sz="12" w:space="0" w:color="auto"/>
            </w:tcBorders>
            <w:noWrap/>
            <w:vAlign w:val="bottom"/>
          </w:tcPr>
          <w:p w:rsidR="00815AA0" w:rsidRPr="008353B6" w:rsidRDefault="00815AA0" w:rsidP="00045729">
            <w:pPr>
              <w:spacing w:line="320" w:lineRule="exact"/>
              <w:ind w:leftChars="-59" w:left="-142" w:firstLineChars="63" w:firstLine="126"/>
              <w:rPr>
                <w:rFonts w:ascii="標楷體" w:eastAsia="標楷體" w:hAnsi="標楷體" w:cs="Arial Unicode MS"/>
                <w:sz w:val="20"/>
              </w:rPr>
            </w:pPr>
            <w:r w:rsidRPr="008353B6">
              <w:rPr>
                <w:rFonts w:ascii="標楷體" w:eastAsia="標楷體" w:hAnsi="標楷體" w:hint="eastAsia"/>
                <w:sz w:val="20"/>
              </w:rPr>
              <w:t xml:space="preserve">　</w:t>
            </w:r>
            <w:r w:rsidRPr="008353B6">
              <w:rPr>
                <w:rFonts w:ascii="標楷體" w:eastAsia="標楷體" w:hAnsi="標楷體"/>
                <w:sz w:val="20"/>
              </w:rPr>
              <w:t>30~未滿40歲</w:t>
            </w:r>
          </w:p>
        </w:tc>
        <w:tc>
          <w:tcPr>
            <w:tcW w:w="960" w:type="dxa"/>
            <w:tcBorders>
              <w:top w:val="nil"/>
              <w:left w:val="single" w:sz="12" w:space="0" w:color="auto"/>
              <w:bottom w:val="nil"/>
              <w:right w:val="single" w:sz="12" w:space="0" w:color="auto"/>
            </w:tcBorders>
            <w:noWrap/>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7.1</w:t>
            </w:r>
          </w:p>
        </w:tc>
        <w:tc>
          <w:tcPr>
            <w:tcW w:w="800" w:type="dxa"/>
            <w:tcBorders>
              <w:top w:val="nil"/>
              <w:left w:val="single" w:sz="12" w:space="0" w:color="auto"/>
              <w:bottom w:val="nil"/>
              <w:right w:val="single" w:sz="12" w:space="0" w:color="auto"/>
            </w:tcBorders>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6.8</w:t>
            </w:r>
          </w:p>
        </w:tc>
        <w:tc>
          <w:tcPr>
            <w:tcW w:w="924" w:type="dxa"/>
            <w:tcBorders>
              <w:top w:val="nil"/>
              <w:left w:val="single" w:sz="12" w:space="0" w:color="auto"/>
              <w:bottom w:val="nil"/>
              <w:right w:val="single" w:sz="12" w:space="0" w:color="auto"/>
            </w:tcBorders>
            <w:noWrap/>
          </w:tcPr>
          <w:p w:rsidR="00815AA0" w:rsidRPr="008353B6" w:rsidRDefault="00815AA0" w:rsidP="00045729">
            <w:pPr>
              <w:spacing w:line="320" w:lineRule="exact"/>
              <w:ind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4.2</w:t>
            </w:r>
          </w:p>
        </w:tc>
        <w:tc>
          <w:tcPr>
            <w:tcW w:w="796" w:type="dxa"/>
            <w:tcBorders>
              <w:top w:val="nil"/>
              <w:left w:val="single" w:sz="12" w:space="0" w:color="auto"/>
              <w:bottom w:val="nil"/>
              <w:right w:val="single" w:sz="12" w:space="0" w:color="auto"/>
            </w:tcBorders>
          </w:tcPr>
          <w:p w:rsidR="00815AA0" w:rsidRPr="008353B6" w:rsidRDefault="00815AA0" w:rsidP="00045729">
            <w:pPr>
              <w:spacing w:line="320" w:lineRule="exact"/>
              <w:ind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5.6</w:t>
            </w:r>
          </w:p>
        </w:tc>
        <w:tc>
          <w:tcPr>
            <w:tcW w:w="1560" w:type="dxa"/>
            <w:tcBorders>
              <w:top w:val="nil"/>
              <w:left w:val="single" w:sz="12" w:space="0" w:color="auto"/>
              <w:bottom w:val="nil"/>
              <w:right w:val="single" w:sz="12" w:space="0" w:color="auto"/>
            </w:tcBorders>
            <w:noWrap/>
            <w:vAlign w:val="bottom"/>
          </w:tcPr>
          <w:p w:rsidR="00815AA0" w:rsidRPr="008353B6" w:rsidRDefault="00815AA0" w:rsidP="00045729">
            <w:pPr>
              <w:spacing w:line="320" w:lineRule="exact"/>
              <w:ind w:leftChars="-59" w:left="-142" w:firstLineChars="71" w:firstLine="142"/>
              <w:rPr>
                <w:rFonts w:ascii="標楷體" w:eastAsia="標楷體" w:hAnsi="標楷體" w:cs="Arial Unicode MS"/>
                <w:sz w:val="20"/>
              </w:rPr>
            </w:pPr>
            <w:r w:rsidRPr="008353B6">
              <w:rPr>
                <w:rFonts w:ascii="標楷體" w:eastAsia="標楷體" w:hAnsi="標楷體" w:hint="eastAsia"/>
                <w:sz w:val="20"/>
              </w:rPr>
              <w:t xml:space="preserve">　</w:t>
            </w:r>
            <w:r w:rsidRPr="008353B6">
              <w:rPr>
                <w:rFonts w:ascii="標楷體" w:eastAsia="標楷體" w:hAnsi="標楷體"/>
                <w:sz w:val="20"/>
              </w:rPr>
              <w:t>15~未滿20年</w:t>
            </w:r>
          </w:p>
        </w:tc>
        <w:tc>
          <w:tcPr>
            <w:tcW w:w="840" w:type="dxa"/>
            <w:tcBorders>
              <w:top w:val="nil"/>
              <w:left w:val="single" w:sz="12" w:space="0" w:color="auto"/>
              <w:bottom w:val="nil"/>
              <w:right w:val="single" w:sz="12" w:space="0" w:color="auto"/>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25.8</w:t>
            </w:r>
          </w:p>
        </w:tc>
        <w:tc>
          <w:tcPr>
            <w:tcW w:w="779" w:type="dxa"/>
            <w:tcBorders>
              <w:top w:val="nil"/>
              <w:left w:val="single" w:sz="12" w:space="0" w:color="auto"/>
              <w:bottom w:val="nil"/>
              <w:right w:val="single" w:sz="12" w:space="0" w:color="auto"/>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14.1</w:t>
            </w:r>
          </w:p>
        </w:tc>
        <w:tc>
          <w:tcPr>
            <w:tcW w:w="781" w:type="dxa"/>
            <w:tcBorders>
              <w:top w:val="nil"/>
              <w:left w:val="single" w:sz="12" w:space="0" w:color="auto"/>
              <w:bottom w:val="nil"/>
              <w:right w:val="nil"/>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27.3</w:t>
            </w:r>
          </w:p>
        </w:tc>
        <w:tc>
          <w:tcPr>
            <w:tcW w:w="801" w:type="dxa"/>
            <w:tcBorders>
              <w:top w:val="nil"/>
              <w:left w:val="single" w:sz="12" w:space="0" w:color="auto"/>
              <w:bottom w:val="nil"/>
              <w:right w:val="nil"/>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15.0</w:t>
            </w:r>
          </w:p>
        </w:tc>
      </w:tr>
      <w:tr w:rsidR="00815AA0" w:rsidTr="00815AA0">
        <w:trPr>
          <w:trHeight w:val="91"/>
        </w:trPr>
        <w:tc>
          <w:tcPr>
            <w:tcW w:w="1560" w:type="dxa"/>
            <w:tcBorders>
              <w:top w:val="nil"/>
              <w:left w:val="nil"/>
              <w:bottom w:val="nil"/>
              <w:right w:val="single" w:sz="12" w:space="0" w:color="auto"/>
            </w:tcBorders>
            <w:noWrap/>
            <w:vAlign w:val="bottom"/>
          </w:tcPr>
          <w:p w:rsidR="00815AA0" w:rsidRPr="008353B6" w:rsidRDefault="00815AA0" w:rsidP="00045729">
            <w:pPr>
              <w:spacing w:line="320" w:lineRule="exact"/>
              <w:ind w:leftChars="-59" w:left="-142" w:firstLineChars="63" w:firstLine="126"/>
              <w:rPr>
                <w:rFonts w:ascii="標楷體" w:eastAsia="標楷體" w:hAnsi="標楷體" w:cs="Arial Unicode MS"/>
                <w:sz w:val="20"/>
              </w:rPr>
            </w:pPr>
            <w:r w:rsidRPr="008353B6">
              <w:rPr>
                <w:rFonts w:ascii="標楷體" w:eastAsia="標楷體" w:hAnsi="標楷體" w:hint="eastAsia"/>
                <w:sz w:val="20"/>
              </w:rPr>
              <w:t xml:space="preserve">　</w:t>
            </w:r>
            <w:r w:rsidRPr="008353B6">
              <w:rPr>
                <w:rFonts w:ascii="標楷體" w:eastAsia="標楷體" w:hAnsi="標楷體"/>
                <w:sz w:val="20"/>
              </w:rPr>
              <w:t>40~未滿50歲</w:t>
            </w:r>
          </w:p>
        </w:tc>
        <w:tc>
          <w:tcPr>
            <w:tcW w:w="960" w:type="dxa"/>
            <w:tcBorders>
              <w:top w:val="nil"/>
              <w:left w:val="single" w:sz="12" w:space="0" w:color="auto"/>
              <w:bottom w:val="nil"/>
              <w:right w:val="single" w:sz="12" w:space="0" w:color="auto"/>
            </w:tcBorders>
            <w:noWrap/>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26.2</w:t>
            </w:r>
          </w:p>
        </w:tc>
        <w:tc>
          <w:tcPr>
            <w:tcW w:w="800" w:type="dxa"/>
            <w:tcBorders>
              <w:top w:val="nil"/>
              <w:left w:val="single" w:sz="12" w:space="0" w:color="auto"/>
              <w:bottom w:val="nil"/>
              <w:right w:val="single" w:sz="12" w:space="0" w:color="auto"/>
            </w:tcBorders>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31.3</w:t>
            </w:r>
          </w:p>
        </w:tc>
        <w:tc>
          <w:tcPr>
            <w:tcW w:w="924" w:type="dxa"/>
            <w:tcBorders>
              <w:top w:val="nil"/>
              <w:left w:val="single" w:sz="12" w:space="0" w:color="auto"/>
              <w:bottom w:val="nil"/>
              <w:right w:val="single" w:sz="12" w:space="0" w:color="auto"/>
            </w:tcBorders>
            <w:noWrap/>
          </w:tcPr>
          <w:p w:rsidR="00815AA0" w:rsidRPr="008353B6" w:rsidRDefault="00815AA0" w:rsidP="00045729">
            <w:pPr>
              <w:spacing w:line="320" w:lineRule="exact"/>
              <w:ind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18.3</w:t>
            </w:r>
          </w:p>
        </w:tc>
        <w:tc>
          <w:tcPr>
            <w:tcW w:w="796" w:type="dxa"/>
            <w:tcBorders>
              <w:top w:val="nil"/>
              <w:left w:val="single" w:sz="12" w:space="0" w:color="auto"/>
              <w:bottom w:val="nil"/>
              <w:right w:val="single" w:sz="12" w:space="0" w:color="auto"/>
            </w:tcBorders>
          </w:tcPr>
          <w:p w:rsidR="00815AA0" w:rsidRPr="008353B6" w:rsidRDefault="00815AA0" w:rsidP="00045729">
            <w:pPr>
              <w:spacing w:line="320" w:lineRule="exact"/>
              <w:ind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24.5</w:t>
            </w:r>
          </w:p>
        </w:tc>
        <w:tc>
          <w:tcPr>
            <w:tcW w:w="1560" w:type="dxa"/>
            <w:tcBorders>
              <w:top w:val="nil"/>
              <w:left w:val="single" w:sz="12" w:space="0" w:color="auto"/>
              <w:bottom w:val="nil"/>
              <w:right w:val="single" w:sz="12" w:space="0" w:color="auto"/>
            </w:tcBorders>
            <w:noWrap/>
            <w:vAlign w:val="bottom"/>
          </w:tcPr>
          <w:p w:rsidR="00815AA0" w:rsidRPr="008353B6" w:rsidRDefault="00815AA0" w:rsidP="00045729">
            <w:pPr>
              <w:spacing w:line="320" w:lineRule="exact"/>
              <w:ind w:leftChars="-59" w:left="-142" w:firstLineChars="71" w:firstLine="142"/>
              <w:rPr>
                <w:rFonts w:ascii="標楷體" w:eastAsia="標楷體" w:hAnsi="標楷體" w:cs="Arial Unicode MS"/>
                <w:sz w:val="20"/>
              </w:rPr>
            </w:pPr>
            <w:r w:rsidRPr="008353B6">
              <w:rPr>
                <w:rFonts w:ascii="標楷體" w:eastAsia="標楷體" w:hAnsi="標楷體" w:hint="eastAsia"/>
                <w:sz w:val="20"/>
              </w:rPr>
              <w:t xml:space="preserve">　</w:t>
            </w:r>
            <w:r w:rsidRPr="008353B6">
              <w:rPr>
                <w:rFonts w:ascii="標楷體" w:eastAsia="標楷體" w:hAnsi="標楷體"/>
                <w:sz w:val="20"/>
              </w:rPr>
              <w:t>20~未滿25年</w:t>
            </w:r>
          </w:p>
        </w:tc>
        <w:tc>
          <w:tcPr>
            <w:tcW w:w="840" w:type="dxa"/>
            <w:tcBorders>
              <w:top w:val="nil"/>
              <w:left w:val="single" w:sz="12" w:space="0" w:color="auto"/>
              <w:bottom w:val="nil"/>
              <w:right w:val="single" w:sz="12" w:space="0" w:color="auto"/>
            </w:tcBorders>
            <w:noWrap/>
            <w:vAlign w:val="bottom"/>
          </w:tcPr>
          <w:p w:rsidR="00815AA0" w:rsidRPr="008353B6" w:rsidRDefault="00815AA0" w:rsidP="00045729">
            <w:pPr>
              <w:pStyle w:val="xl31"/>
              <w:widowControl w:val="0"/>
              <w:pBdr>
                <w:left w:val="none" w:sz="0" w:space="0" w:color="auto"/>
                <w:bottom w:val="none" w:sz="0" w:space="0" w:color="auto"/>
              </w:pBdr>
              <w:spacing w:before="0" w:beforeAutospacing="0" w:after="0" w:afterAutospacing="0" w:line="320" w:lineRule="exact"/>
              <w:ind w:leftChars="-59" w:left="-142" w:rightChars="50" w:right="120" w:firstLineChars="71" w:firstLine="142"/>
              <w:jc w:val="right"/>
              <w:rPr>
                <w:rFonts w:cs="Times New Roman" w:hint="default"/>
                <w:b/>
                <w:kern w:val="2"/>
                <w:sz w:val="20"/>
                <w:szCs w:val="20"/>
              </w:rPr>
            </w:pPr>
            <w:r w:rsidRPr="008353B6">
              <w:rPr>
                <w:rFonts w:cs="Times New Roman"/>
                <w:b/>
                <w:kern w:val="2"/>
                <w:sz w:val="20"/>
                <w:szCs w:val="20"/>
              </w:rPr>
              <w:t>19.3</w:t>
            </w:r>
          </w:p>
        </w:tc>
        <w:tc>
          <w:tcPr>
            <w:tcW w:w="779" w:type="dxa"/>
            <w:tcBorders>
              <w:top w:val="nil"/>
              <w:left w:val="single" w:sz="12" w:space="0" w:color="auto"/>
              <w:bottom w:val="nil"/>
              <w:right w:val="single" w:sz="12" w:space="0" w:color="auto"/>
            </w:tcBorders>
            <w:vAlign w:val="bottom"/>
          </w:tcPr>
          <w:p w:rsidR="00815AA0" w:rsidRPr="008353B6" w:rsidRDefault="00815AA0" w:rsidP="00045729">
            <w:pPr>
              <w:pStyle w:val="xl31"/>
              <w:widowControl w:val="0"/>
              <w:pBdr>
                <w:left w:val="none" w:sz="0" w:space="0" w:color="auto"/>
                <w:bottom w:val="none" w:sz="0" w:space="0" w:color="auto"/>
              </w:pBdr>
              <w:spacing w:before="0" w:beforeAutospacing="0" w:after="0" w:afterAutospacing="0" w:line="320" w:lineRule="exact"/>
              <w:ind w:leftChars="-59" w:left="-142" w:rightChars="50" w:right="120" w:firstLineChars="71" w:firstLine="142"/>
              <w:jc w:val="right"/>
              <w:rPr>
                <w:rFonts w:cs="Times New Roman" w:hint="default"/>
                <w:kern w:val="2"/>
                <w:sz w:val="20"/>
                <w:szCs w:val="20"/>
              </w:rPr>
            </w:pPr>
            <w:r w:rsidRPr="008353B6">
              <w:rPr>
                <w:rFonts w:cs="Times New Roman"/>
                <w:kern w:val="2"/>
                <w:sz w:val="20"/>
                <w:szCs w:val="20"/>
              </w:rPr>
              <w:t>12.4</w:t>
            </w:r>
          </w:p>
        </w:tc>
        <w:tc>
          <w:tcPr>
            <w:tcW w:w="781" w:type="dxa"/>
            <w:tcBorders>
              <w:top w:val="nil"/>
              <w:left w:val="single" w:sz="12" w:space="0" w:color="auto"/>
              <w:bottom w:val="nil"/>
              <w:right w:val="nil"/>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22.9</w:t>
            </w:r>
          </w:p>
        </w:tc>
        <w:tc>
          <w:tcPr>
            <w:tcW w:w="801" w:type="dxa"/>
            <w:tcBorders>
              <w:top w:val="nil"/>
              <w:left w:val="single" w:sz="12" w:space="0" w:color="auto"/>
              <w:bottom w:val="nil"/>
              <w:right w:val="nil"/>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14.0</w:t>
            </w:r>
          </w:p>
        </w:tc>
      </w:tr>
      <w:tr w:rsidR="00815AA0" w:rsidTr="00815AA0">
        <w:trPr>
          <w:trHeight w:val="144"/>
        </w:trPr>
        <w:tc>
          <w:tcPr>
            <w:tcW w:w="1560" w:type="dxa"/>
            <w:tcBorders>
              <w:top w:val="nil"/>
              <w:left w:val="nil"/>
              <w:bottom w:val="nil"/>
              <w:right w:val="single" w:sz="12" w:space="0" w:color="auto"/>
            </w:tcBorders>
            <w:noWrap/>
            <w:vAlign w:val="bottom"/>
          </w:tcPr>
          <w:p w:rsidR="00815AA0" w:rsidRPr="008353B6" w:rsidRDefault="00815AA0" w:rsidP="00045729">
            <w:pPr>
              <w:spacing w:line="320" w:lineRule="exact"/>
              <w:ind w:leftChars="-59" w:left="-142" w:firstLineChars="63" w:firstLine="126"/>
              <w:rPr>
                <w:rFonts w:ascii="標楷體" w:eastAsia="標楷體" w:hAnsi="標楷體" w:cs="Arial Unicode MS"/>
                <w:sz w:val="20"/>
              </w:rPr>
            </w:pPr>
            <w:r w:rsidRPr="008353B6">
              <w:rPr>
                <w:rFonts w:ascii="標楷體" w:eastAsia="標楷體" w:hAnsi="標楷體" w:hint="eastAsia"/>
                <w:sz w:val="20"/>
              </w:rPr>
              <w:t xml:space="preserve">　</w:t>
            </w:r>
            <w:r w:rsidRPr="008353B6">
              <w:rPr>
                <w:rFonts w:ascii="標楷體" w:eastAsia="標楷體" w:hAnsi="標楷體"/>
                <w:sz w:val="20"/>
              </w:rPr>
              <w:t>50~未滿60歲</w:t>
            </w:r>
          </w:p>
        </w:tc>
        <w:tc>
          <w:tcPr>
            <w:tcW w:w="960" w:type="dxa"/>
            <w:tcBorders>
              <w:top w:val="nil"/>
              <w:left w:val="single" w:sz="12" w:space="0" w:color="auto"/>
              <w:bottom w:val="nil"/>
              <w:right w:val="single" w:sz="12" w:space="0" w:color="auto"/>
            </w:tcBorders>
            <w:noWrap/>
          </w:tcPr>
          <w:p w:rsidR="00815AA0" w:rsidRPr="008353B6" w:rsidRDefault="00815AA0" w:rsidP="00045729">
            <w:pPr>
              <w:pStyle w:val="xl38"/>
              <w:widowControl w:val="0"/>
              <w:spacing w:before="0" w:beforeAutospacing="0" w:after="0" w:afterAutospacing="0" w:line="320" w:lineRule="exact"/>
              <w:ind w:leftChars="-59" w:left="-142" w:rightChars="50" w:right="120" w:firstLineChars="71" w:firstLine="142"/>
              <w:textAlignment w:val="auto"/>
              <w:rPr>
                <w:rFonts w:cs="Times New Roman" w:hint="default"/>
                <w:b/>
                <w:kern w:val="2"/>
                <w:sz w:val="20"/>
                <w:szCs w:val="20"/>
              </w:rPr>
            </w:pPr>
            <w:r w:rsidRPr="008353B6">
              <w:rPr>
                <w:rFonts w:cs="Times New Roman"/>
                <w:b/>
                <w:kern w:val="2"/>
                <w:sz w:val="20"/>
                <w:szCs w:val="20"/>
              </w:rPr>
              <w:t>43.6</w:t>
            </w:r>
          </w:p>
        </w:tc>
        <w:tc>
          <w:tcPr>
            <w:tcW w:w="800" w:type="dxa"/>
            <w:tcBorders>
              <w:top w:val="nil"/>
              <w:left w:val="single" w:sz="12" w:space="0" w:color="auto"/>
              <w:bottom w:val="nil"/>
              <w:right w:val="single" w:sz="12" w:space="0" w:color="auto"/>
            </w:tcBorders>
          </w:tcPr>
          <w:p w:rsidR="00815AA0" w:rsidRPr="008353B6" w:rsidRDefault="00815AA0" w:rsidP="00045729">
            <w:pPr>
              <w:pStyle w:val="xl38"/>
              <w:widowControl w:val="0"/>
              <w:spacing w:before="0" w:beforeAutospacing="0" w:after="0" w:afterAutospacing="0" w:line="320" w:lineRule="exact"/>
              <w:ind w:leftChars="-59" w:left="-142" w:rightChars="50" w:right="120" w:firstLineChars="71" w:firstLine="142"/>
              <w:textAlignment w:val="auto"/>
              <w:rPr>
                <w:rFonts w:cs="Times New Roman" w:hint="default"/>
                <w:kern w:val="2"/>
                <w:sz w:val="20"/>
                <w:szCs w:val="20"/>
              </w:rPr>
            </w:pPr>
            <w:r w:rsidRPr="008353B6">
              <w:rPr>
                <w:rFonts w:cs="Times New Roman"/>
                <w:kern w:val="2"/>
                <w:sz w:val="20"/>
                <w:szCs w:val="20"/>
              </w:rPr>
              <w:t>41.8</w:t>
            </w:r>
          </w:p>
        </w:tc>
        <w:tc>
          <w:tcPr>
            <w:tcW w:w="924" w:type="dxa"/>
            <w:tcBorders>
              <w:top w:val="nil"/>
              <w:left w:val="single" w:sz="12" w:space="0" w:color="auto"/>
              <w:bottom w:val="nil"/>
              <w:right w:val="single" w:sz="12" w:space="0" w:color="auto"/>
            </w:tcBorders>
            <w:noWrap/>
          </w:tcPr>
          <w:p w:rsidR="00815AA0" w:rsidRPr="008353B6" w:rsidRDefault="00815AA0" w:rsidP="00045729">
            <w:pPr>
              <w:spacing w:line="320" w:lineRule="exact"/>
              <w:ind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46.3</w:t>
            </w:r>
          </w:p>
        </w:tc>
        <w:tc>
          <w:tcPr>
            <w:tcW w:w="796" w:type="dxa"/>
            <w:tcBorders>
              <w:top w:val="nil"/>
              <w:left w:val="single" w:sz="12" w:space="0" w:color="auto"/>
              <w:right w:val="single" w:sz="12" w:space="0" w:color="auto"/>
            </w:tcBorders>
          </w:tcPr>
          <w:p w:rsidR="00815AA0" w:rsidRPr="008353B6" w:rsidRDefault="00815AA0" w:rsidP="00045729">
            <w:pPr>
              <w:spacing w:line="320" w:lineRule="exact"/>
              <w:ind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46.0</w:t>
            </w:r>
          </w:p>
        </w:tc>
        <w:tc>
          <w:tcPr>
            <w:tcW w:w="1560" w:type="dxa"/>
            <w:tcBorders>
              <w:top w:val="nil"/>
              <w:left w:val="single" w:sz="12" w:space="0" w:color="auto"/>
              <w:right w:val="single" w:sz="12" w:space="0" w:color="auto"/>
            </w:tcBorders>
            <w:noWrap/>
            <w:vAlign w:val="bottom"/>
          </w:tcPr>
          <w:p w:rsidR="00815AA0" w:rsidRPr="008353B6" w:rsidRDefault="00815AA0" w:rsidP="00045729">
            <w:pPr>
              <w:spacing w:line="320" w:lineRule="exact"/>
              <w:ind w:leftChars="-59" w:left="-142" w:firstLineChars="71" w:firstLine="142"/>
              <w:rPr>
                <w:rFonts w:ascii="標楷體" w:eastAsia="標楷體" w:hAnsi="標楷體" w:cs="Arial Unicode MS"/>
                <w:sz w:val="20"/>
              </w:rPr>
            </w:pPr>
            <w:r w:rsidRPr="008353B6">
              <w:rPr>
                <w:rFonts w:ascii="標楷體" w:eastAsia="標楷體" w:hAnsi="標楷體" w:hint="eastAsia"/>
                <w:sz w:val="20"/>
              </w:rPr>
              <w:t xml:space="preserve">　</w:t>
            </w:r>
            <w:r w:rsidRPr="008353B6">
              <w:rPr>
                <w:rFonts w:ascii="標楷體" w:eastAsia="標楷體" w:hAnsi="標楷體"/>
                <w:sz w:val="20"/>
              </w:rPr>
              <w:t>25~未滿30年</w:t>
            </w:r>
          </w:p>
        </w:tc>
        <w:tc>
          <w:tcPr>
            <w:tcW w:w="840" w:type="dxa"/>
            <w:tcBorders>
              <w:top w:val="nil"/>
              <w:left w:val="single" w:sz="12" w:space="0" w:color="auto"/>
              <w:right w:val="single" w:sz="12" w:space="0" w:color="auto"/>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7.5</w:t>
            </w:r>
          </w:p>
        </w:tc>
        <w:tc>
          <w:tcPr>
            <w:tcW w:w="779" w:type="dxa"/>
            <w:tcBorders>
              <w:top w:val="nil"/>
              <w:left w:val="single" w:sz="12" w:space="0" w:color="auto"/>
              <w:right w:val="single" w:sz="12" w:space="0" w:color="auto"/>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8.1</w:t>
            </w:r>
          </w:p>
        </w:tc>
        <w:tc>
          <w:tcPr>
            <w:tcW w:w="781" w:type="dxa"/>
            <w:tcBorders>
              <w:top w:val="nil"/>
              <w:left w:val="single" w:sz="12" w:space="0" w:color="auto"/>
              <w:right w:val="nil"/>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10.6</w:t>
            </w:r>
          </w:p>
        </w:tc>
        <w:tc>
          <w:tcPr>
            <w:tcW w:w="801" w:type="dxa"/>
            <w:tcBorders>
              <w:top w:val="nil"/>
              <w:left w:val="single" w:sz="12" w:space="0" w:color="auto"/>
              <w:right w:val="nil"/>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10.2</w:t>
            </w:r>
          </w:p>
        </w:tc>
      </w:tr>
      <w:tr w:rsidR="00815AA0" w:rsidTr="00815AA0">
        <w:trPr>
          <w:trHeight w:val="80"/>
        </w:trPr>
        <w:tc>
          <w:tcPr>
            <w:tcW w:w="1560" w:type="dxa"/>
            <w:tcBorders>
              <w:top w:val="nil"/>
              <w:left w:val="nil"/>
              <w:right w:val="single" w:sz="12" w:space="0" w:color="auto"/>
            </w:tcBorders>
            <w:noWrap/>
            <w:vAlign w:val="bottom"/>
          </w:tcPr>
          <w:p w:rsidR="00815AA0" w:rsidRPr="008353B6" w:rsidRDefault="00815AA0" w:rsidP="00045729">
            <w:pPr>
              <w:spacing w:line="320" w:lineRule="exact"/>
              <w:ind w:leftChars="-59" w:left="-142" w:firstLineChars="63" w:firstLine="126"/>
              <w:rPr>
                <w:rFonts w:ascii="標楷體" w:eastAsia="標楷體" w:hAnsi="標楷體" w:cs="Arial Unicode MS"/>
                <w:sz w:val="20"/>
              </w:rPr>
            </w:pPr>
            <w:r w:rsidRPr="008353B6">
              <w:rPr>
                <w:rFonts w:ascii="標楷體" w:eastAsia="標楷體" w:hAnsi="標楷體" w:hint="eastAsia"/>
                <w:sz w:val="20"/>
              </w:rPr>
              <w:t xml:space="preserve">　</w:t>
            </w:r>
            <w:r w:rsidRPr="008353B6">
              <w:rPr>
                <w:rFonts w:ascii="標楷體" w:eastAsia="標楷體" w:hAnsi="標楷體"/>
                <w:sz w:val="20"/>
              </w:rPr>
              <w:t>60~未滿65歲</w:t>
            </w:r>
          </w:p>
        </w:tc>
        <w:tc>
          <w:tcPr>
            <w:tcW w:w="960" w:type="dxa"/>
            <w:tcBorders>
              <w:top w:val="nil"/>
              <w:left w:val="single" w:sz="12" w:space="0" w:color="auto"/>
              <w:right w:val="single" w:sz="12" w:space="0" w:color="auto"/>
            </w:tcBorders>
            <w:noWrap/>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16.0</w:t>
            </w:r>
          </w:p>
        </w:tc>
        <w:tc>
          <w:tcPr>
            <w:tcW w:w="800" w:type="dxa"/>
            <w:tcBorders>
              <w:top w:val="nil"/>
              <w:left w:val="single" w:sz="12" w:space="0" w:color="auto"/>
              <w:right w:val="single" w:sz="12" w:space="0" w:color="auto"/>
            </w:tcBorders>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15.5</w:t>
            </w:r>
          </w:p>
        </w:tc>
        <w:tc>
          <w:tcPr>
            <w:tcW w:w="924" w:type="dxa"/>
            <w:tcBorders>
              <w:top w:val="nil"/>
              <w:left w:val="single" w:sz="12" w:space="0" w:color="auto"/>
              <w:right w:val="single" w:sz="12" w:space="0" w:color="auto"/>
            </w:tcBorders>
            <w:noWrap/>
          </w:tcPr>
          <w:p w:rsidR="00815AA0" w:rsidRPr="008353B6" w:rsidRDefault="00815AA0" w:rsidP="00045729">
            <w:pPr>
              <w:spacing w:line="320" w:lineRule="exact"/>
              <w:ind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22.5</w:t>
            </w:r>
          </w:p>
        </w:tc>
        <w:tc>
          <w:tcPr>
            <w:tcW w:w="796" w:type="dxa"/>
            <w:tcBorders>
              <w:top w:val="nil"/>
              <w:left w:val="single" w:sz="12" w:space="0" w:color="auto"/>
              <w:right w:val="single" w:sz="12" w:space="0" w:color="auto"/>
            </w:tcBorders>
          </w:tcPr>
          <w:p w:rsidR="00815AA0" w:rsidRPr="008353B6" w:rsidRDefault="00DB3E4F" w:rsidP="00045729">
            <w:pPr>
              <w:spacing w:line="320" w:lineRule="exact"/>
              <w:ind w:rightChars="50" w:right="120" w:firstLineChars="71" w:firstLine="142"/>
              <w:jc w:val="right"/>
              <w:rPr>
                <w:rFonts w:ascii="標楷體" w:eastAsia="標楷體" w:hAnsi="標楷體" w:cs="Arial Unicode MS"/>
                <w:sz w:val="20"/>
              </w:rPr>
            </w:pPr>
            <w:r>
              <w:rPr>
                <w:rFonts w:ascii="標楷體" w:eastAsia="標楷體" w:hAnsi="標楷體" w:cs="Arial Unicode MS" w:hint="eastAsia"/>
                <w:noProof/>
                <w:sz w:val="20"/>
              </w:rPr>
              <mc:AlternateContent>
                <mc:Choice Requires="wps">
                  <w:drawing>
                    <wp:anchor distT="0" distB="0" distL="114300" distR="114300" simplePos="0" relativeHeight="251658752" behindDoc="0" locked="0" layoutInCell="1" allowOverlap="1">
                      <wp:simplePos x="0" y="0"/>
                      <wp:positionH relativeFrom="column">
                        <wp:posOffset>496570</wp:posOffset>
                      </wp:positionH>
                      <wp:positionV relativeFrom="paragraph">
                        <wp:posOffset>59055</wp:posOffset>
                      </wp:positionV>
                      <wp:extent cx="0" cy="533400"/>
                      <wp:effectExtent l="0" t="0" r="0" b="0"/>
                      <wp:wrapNone/>
                      <wp:docPr id="6" name="AutoShap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340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03" o:spid="_x0000_s1026" type="#_x0000_t32" style="position:absolute;margin-left:39.1pt;margin-top:4.65pt;width:0;height:4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" strokeweight="1pt"/>
                  </w:pict>
                </mc:Fallback>
              </mc:AlternateContent>
            </w:r>
            <w:r w:rsidR="00815AA0" w:rsidRPr="008353B6">
              <w:rPr>
                <w:rFonts w:ascii="標楷體" w:eastAsia="標楷體" w:hAnsi="標楷體" w:cs="Arial Unicode MS" w:hint="eastAsia"/>
                <w:sz w:val="20"/>
              </w:rPr>
              <w:t>18.7</w:t>
            </w:r>
          </w:p>
        </w:tc>
        <w:tc>
          <w:tcPr>
            <w:tcW w:w="1560" w:type="dxa"/>
            <w:tcBorders>
              <w:top w:val="nil"/>
              <w:left w:val="single" w:sz="12" w:space="0" w:color="auto"/>
              <w:right w:val="single" w:sz="12" w:space="0" w:color="auto"/>
            </w:tcBorders>
            <w:noWrap/>
            <w:vAlign w:val="bottom"/>
          </w:tcPr>
          <w:p w:rsidR="00815AA0" w:rsidRPr="008353B6" w:rsidRDefault="00815AA0" w:rsidP="00045729">
            <w:pPr>
              <w:spacing w:line="320" w:lineRule="exact"/>
              <w:ind w:leftChars="-59" w:left="-142" w:firstLineChars="71" w:firstLine="142"/>
              <w:rPr>
                <w:rFonts w:ascii="標楷體" w:eastAsia="標楷體" w:hAnsi="標楷體" w:cs="Arial Unicode MS"/>
                <w:sz w:val="20"/>
              </w:rPr>
            </w:pPr>
            <w:r w:rsidRPr="008353B6">
              <w:rPr>
                <w:rFonts w:ascii="標楷體" w:eastAsia="標楷體" w:hAnsi="標楷體" w:hint="eastAsia"/>
                <w:sz w:val="20"/>
              </w:rPr>
              <w:t xml:space="preserve">　</w:t>
            </w:r>
            <w:r w:rsidRPr="008353B6">
              <w:rPr>
                <w:rFonts w:ascii="標楷體" w:eastAsia="標楷體" w:hAnsi="標楷體"/>
                <w:sz w:val="20"/>
              </w:rPr>
              <w:t>30</w:t>
            </w:r>
            <w:r w:rsidRPr="008353B6">
              <w:rPr>
                <w:rFonts w:ascii="標楷體" w:eastAsia="標楷體" w:hAnsi="標楷體" w:hint="eastAsia"/>
                <w:sz w:val="20"/>
              </w:rPr>
              <w:t>年及以上</w:t>
            </w:r>
          </w:p>
        </w:tc>
        <w:tc>
          <w:tcPr>
            <w:tcW w:w="840" w:type="dxa"/>
            <w:tcBorders>
              <w:top w:val="nil"/>
              <w:left w:val="single" w:sz="12" w:space="0" w:color="auto"/>
              <w:right w:val="single" w:sz="12" w:space="0" w:color="auto"/>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6.1</w:t>
            </w:r>
          </w:p>
        </w:tc>
        <w:tc>
          <w:tcPr>
            <w:tcW w:w="779" w:type="dxa"/>
            <w:tcBorders>
              <w:top w:val="nil"/>
              <w:left w:val="single" w:sz="12" w:space="0" w:color="auto"/>
              <w:right w:val="single" w:sz="12" w:space="0" w:color="auto"/>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7.3</w:t>
            </w:r>
          </w:p>
        </w:tc>
        <w:tc>
          <w:tcPr>
            <w:tcW w:w="781" w:type="dxa"/>
            <w:tcBorders>
              <w:top w:val="nil"/>
              <w:left w:val="single" w:sz="12" w:space="0" w:color="auto"/>
              <w:right w:val="nil"/>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8.2</w:t>
            </w:r>
          </w:p>
        </w:tc>
        <w:tc>
          <w:tcPr>
            <w:tcW w:w="801" w:type="dxa"/>
            <w:tcBorders>
              <w:top w:val="nil"/>
              <w:left w:val="single" w:sz="12" w:space="0" w:color="auto"/>
              <w:right w:val="nil"/>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10.2</w:t>
            </w:r>
          </w:p>
        </w:tc>
      </w:tr>
      <w:tr w:rsidR="00815AA0" w:rsidTr="00815AA0">
        <w:trPr>
          <w:trHeight w:val="129"/>
        </w:trPr>
        <w:tc>
          <w:tcPr>
            <w:tcW w:w="1560" w:type="dxa"/>
            <w:tcBorders>
              <w:top w:val="nil"/>
              <w:left w:val="nil"/>
              <w:bottom w:val="double" w:sz="12" w:space="0" w:color="auto"/>
              <w:right w:val="single" w:sz="12" w:space="0" w:color="auto"/>
            </w:tcBorders>
            <w:noWrap/>
            <w:vAlign w:val="bottom"/>
          </w:tcPr>
          <w:p w:rsidR="00815AA0" w:rsidRPr="008353B6" w:rsidRDefault="00815AA0" w:rsidP="00045729">
            <w:pPr>
              <w:spacing w:line="320" w:lineRule="exact"/>
              <w:ind w:leftChars="-59" w:left="-142" w:firstLineChars="63" w:firstLine="126"/>
              <w:rPr>
                <w:rFonts w:ascii="標楷體" w:eastAsia="標楷體" w:hAnsi="標楷體" w:cs="Arial Unicode MS"/>
                <w:sz w:val="20"/>
              </w:rPr>
            </w:pPr>
            <w:r w:rsidRPr="008353B6">
              <w:rPr>
                <w:rFonts w:ascii="標楷體" w:eastAsia="標楷體" w:hAnsi="標楷體" w:hint="eastAsia"/>
                <w:sz w:val="20"/>
              </w:rPr>
              <w:t xml:space="preserve">　</w:t>
            </w:r>
            <w:r w:rsidRPr="008353B6">
              <w:rPr>
                <w:rFonts w:ascii="標楷體" w:eastAsia="標楷體" w:hAnsi="標楷體"/>
                <w:sz w:val="20"/>
              </w:rPr>
              <w:t>65歲及以上</w:t>
            </w:r>
          </w:p>
        </w:tc>
        <w:tc>
          <w:tcPr>
            <w:tcW w:w="960" w:type="dxa"/>
            <w:tcBorders>
              <w:top w:val="nil"/>
              <w:left w:val="single" w:sz="12" w:space="0" w:color="auto"/>
              <w:bottom w:val="double" w:sz="12" w:space="0" w:color="auto"/>
              <w:right w:val="single" w:sz="12" w:space="0" w:color="auto"/>
            </w:tcBorders>
            <w:noWrap/>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6.3</w:t>
            </w:r>
          </w:p>
        </w:tc>
        <w:tc>
          <w:tcPr>
            <w:tcW w:w="800" w:type="dxa"/>
            <w:tcBorders>
              <w:top w:val="nil"/>
              <w:left w:val="single" w:sz="12" w:space="0" w:color="auto"/>
              <w:bottom w:val="double" w:sz="12" w:space="0" w:color="auto"/>
              <w:right w:val="single" w:sz="12" w:space="0" w:color="auto"/>
            </w:tcBorders>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3.0</w:t>
            </w:r>
          </w:p>
        </w:tc>
        <w:tc>
          <w:tcPr>
            <w:tcW w:w="924" w:type="dxa"/>
            <w:tcBorders>
              <w:top w:val="nil"/>
              <w:left w:val="single" w:sz="12" w:space="0" w:color="auto"/>
              <w:bottom w:val="double" w:sz="12" w:space="0" w:color="auto"/>
              <w:right w:val="single" w:sz="12" w:space="0" w:color="auto"/>
            </w:tcBorders>
            <w:noWrap/>
          </w:tcPr>
          <w:p w:rsidR="00815AA0" w:rsidRPr="008353B6" w:rsidRDefault="00815AA0" w:rsidP="00045729">
            <w:pPr>
              <w:spacing w:line="320" w:lineRule="exact"/>
              <w:ind w:rightChars="50" w:right="120" w:firstLineChars="71" w:firstLine="142"/>
              <w:jc w:val="right"/>
              <w:rPr>
                <w:rFonts w:ascii="標楷體" w:eastAsia="標楷體" w:hAnsi="標楷體" w:cs="Arial Unicode MS"/>
                <w:b/>
                <w:sz w:val="20"/>
              </w:rPr>
            </w:pPr>
            <w:r w:rsidRPr="008353B6">
              <w:rPr>
                <w:rFonts w:ascii="標楷體" w:eastAsia="標楷體" w:hAnsi="標楷體" w:cs="Arial Unicode MS" w:hint="eastAsia"/>
                <w:b/>
                <w:sz w:val="20"/>
              </w:rPr>
              <w:t>8.0</w:t>
            </w:r>
          </w:p>
        </w:tc>
        <w:tc>
          <w:tcPr>
            <w:tcW w:w="796" w:type="dxa"/>
            <w:tcBorders>
              <w:left w:val="single" w:sz="12" w:space="0" w:color="auto"/>
              <w:bottom w:val="double" w:sz="12" w:space="0" w:color="auto"/>
              <w:right w:val="single" w:sz="12" w:space="0" w:color="auto"/>
            </w:tcBorders>
          </w:tcPr>
          <w:p w:rsidR="00815AA0" w:rsidRPr="008353B6" w:rsidRDefault="00815AA0" w:rsidP="00045729">
            <w:pPr>
              <w:spacing w:line="320" w:lineRule="exact"/>
              <w:ind w:rightChars="50" w:right="120" w:firstLineChars="71" w:firstLine="142"/>
              <w:jc w:val="right"/>
              <w:rPr>
                <w:rFonts w:ascii="標楷體" w:eastAsia="標楷體" w:hAnsi="標楷體" w:cs="Arial Unicode MS"/>
                <w:sz w:val="20"/>
              </w:rPr>
            </w:pPr>
            <w:r w:rsidRPr="008353B6">
              <w:rPr>
                <w:rFonts w:ascii="標楷體" w:eastAsia="標楷體" w:hAnsi="標楷體" w:cs="Arial Unicode MS" w:hint="eastAsia"/>
                <w:sz w:val="20"/>
              </w:rPr>
              <w:t>4.6</w:t>
            </w:r>
          </w:p>
        </w:tc>
        <w:tc>
          <w:tcPr>
            <w:tcW w:w="1560" w:type="dxa"/>
            <w:tcBorders>
              <w:left w:val="single" w:sz="12" w:space="0" w:color="auto"/>
              <w:bottom w:val="double" w:sz="12" w:space="0" w:color="auto"/>
              <w:right w:val="single" w:sz="12" w:space="0" w:color="auto"/>
            </w:tcBorders>
            <w:noWrap/>
            <w:vAlign w:val="bottom"/>
          </w:tcPr>
          <w:p w:rsidR="00815AA0" w:rsidRPr="008353B6" w:rsidRDefault="00815AA0" w:rsidP="00045729">
            <w:pPr>
              <w:spacing w:line="320" w:lineRule="exact"/>
              <w:ind w:leftChars="-59" w:left="-142" w:firstLineChars="71" w:firstLine="142"/>
              <w:rPr>
                <w:rFonts w:ascii="標楷體" w:eastAsia="標楷體" w:hAnsi="標楷體" w:cs="Arial Unicode MS"/>
                <w:b/>
                <w:bCs/>
                <w:sz w:val="20"/>
              </w:rPr>
            </w:pPr>
          </w:p>
        </w:tc>
        <w:tc>
          <w:tcPr>
            <w:tcW w:w="840" w:type="dxa"/>
            <w:tcBorders>
              <w:left w:val="single" w:sz="12" w:space="0" w:color="auto"/>
              <w:bottom w:val="double" w:sz="12" w:space="0" w:color="auto"/>
              <w:right w:val="single" w:sz="12" w:space="0" w:color="auto"/>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bCs/>
                <w:sz w:val="20"/>
              </w:rPr>
            </w:pPr>
          </w:p>
        </w:tc>
        <w:tc>
          <w:tcPr>
            <w:tcW w:w="779" w:type="dxa"/>
            <w:tcBorders>
              <w:left w:val="single" w:sz="12" w:space="0" w:color="auto"/>
              <w:bottom w:val="double" w:sz="12" w:space="0" w:color="auto"/>
              <w:right w:val="single" w:sz="12" w:space="0" w:color="auto"/>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Cs/>
                <w:sz w:val="20"/>
              </w:rPr>
            </w:pPr>
          </w:p>
        </w:tc>
        <w:tc>
          <w:tcPr>
            <w:tcW w:w="781" w:type="dxa"/>
            <w:tcBorders>
              <w:left w:val="single" w:sz="12" w:space="0" w:color="auto"/>
              <w:bottom w:val="double" w:sz="12" w:space="0" w:color="auto"/>
              <w:right w:val="nil"/>
            </w:tcBorders>
            <w:noWrap/>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
                <w:bCs/>
                <w:sz w:val="20"/>
              </w:rPr>
            </w:pPr>
          </w:p>
        </w:tc>
        <w:tc>
          <w:tcPr>
            <w:tcW w:w="801" w:type="dxa"/>
            <w:tcBorders>
              <w:left w:val="single" w:sz="12" w:space="0" w:color="auto"/>
              <w:bottom w:val="double" w:sz="12" w:space="0" w:color="auto"/>
              <w:right w:val="nil"/>
            </w:tcBorders>
            <w:vAlign w:val="bottom"/>
          </w:tcPr>
          <w:p w:rsidR="00815AA0" w:rsidRPr="008353B6" w:rsidRDefault="00815AA0" w:rsidP="00045729">
            <w:pPr>
              <w:spacing w:line="320" w:lineRule="exact"/>
              <w:ind w:leftChars="-59" w:left="-142" w:rightChars="50" w:right="120" w:firstLineChars="71" w:firstLine="142"/>
              <w:jc w:val="right"/>
              <w:rPr>
                <w:rFonts w:ascii="標楷體" w:eastAsia="標楷體" w:hAnsi="標楷體" w:cs="Arial Unicode MS"/>
                <w:bCs/>
                <w:sz w:val="20"/>
              </w:rPr>
            </w:pPr>
          </w:p>
        </w:tc>
      </w:tr>
      <w:tr w:rsidR="00815AA0" w:rsidTr="00815AA0">
        <w:trPr>
          <w:trHeight w:val="60"/>
        </w:trPr>
        <w:tc>
          <w:tcPr>
            <w:tcW w:w="1560" w:type="dxa"/>
            <w:tcBorders>
              <w:top w:val="double" w:sz="12" w:space="0" w:color="auto"/>
              <w:left w:val="nil"/>
              <w:bottom w:val="single" w:sz="12" w:space="0" w:color="auto"/>
              <w:right w:val="single" w:sz="12" w:space="0" w:color="auto"/>
            </w:tcBorders>
            <w:noWrap/>
            <w:vAlign w:val="bottom"/>
          </w:tcPr>
          <w:p w:rsidR="00815AA0" w:rsidRPr="000A5C7E" w:rsidRDefault="00815AA0" w:rsidP="00045729">
            <w:pPr>
              <w:spacing w:line="320" w:lineRule="exact"/>
              <w:ind w:leftChars="-59" w:left="-142" w:firstLineChars="63" w:firstLine="126"/>
              <w:rPr>
                <w:rFonts w:ascii="標楷體" w:eastAsia="標楷體" w:hAnsi="標楷體" w:cs="Arial Unicode MS"/>
                <w:b/>
                <w:bCs/>
                <w:sz w:val="20"/>
              </w:rPr>
            </w:pPr>
            <w:r w:rsidRPr="000A5C7E">
              <w:rPr>
                <w:rFonts w:ascii="標楷體" w:eastAsia="標楷體" w:hAnsi="標楷體" w:hint="eastAsia"/>
                <w:b/>
                <w:bCs/>
                <w:sz w:val="20"/>
              </w:rPr>
              <w:t xml:space="preserve">　平均年齡</w:t>
            </w:r>
            <w:r w:rsidRPr="000A5C7E">
              <w:rPr>
                <w:rFonts w:ascii="標楷體" w:eastAsia="標楷體" w:hAnsi="標楷體"/>
                <w:b/>
                <w:bCs/>
                <w:sz w:val="20"/>
              </w:rPr>
              <w:t>(</w:t>
            </w:r>
            <w:r w:rsidRPr="000A5C7E">
              <w:rPr>
                <w:rFonts w:ascii="標楷體" w:eastAsia="標楷體" w:hAnsi="標楷體" w:hint="eastAsia"/>
                <w:b/>
                <w:bCs/>
                <w:sz w:val="20"/>
              </w:rPr>
              <w:t>歲</w:t>
            </w:r>
            <w:r w:rsidRPr="000A5C7E">
              <w:rPr>
                <w:rFonts w:ascii="標楷體" w:eastAsia="標楷體" w:hAnsi="標楷體"/>
                <w:b/>
                <w:bCs/>
                <w:sz w:val="20"/>
              </w:rPr>
              <w:t>)</w:t>
            </w:r>
          </w:p>
        </w:tc>
        <w:tc>
          <w:tcPr>
            <w:tcW w:w="960" w:type="dxa"/>
            <w:tcBorders>
              <w:top w:val="double" w:sz="12" w:space="0" w:color="auto"/>
              <w:left w:val="single" w:sz="12" w:space="0" w:color="auto"/>
              <w:bottom w:val="single" w:sz="12" w:space="0" w:color="auto"/>
              <w:right w:val="single" w:sz="12" w:space="0" w:color="auto"/>
            </w:tcBorders>
            <w:noWrap/>
          </w:tcPr>
          <w:p w:rsidR="00815AA0" w:rsidRPr="000A5C7E" w:rsidRDefault="00815AA0" w:rsidP="00045729">
            <w:pPr>
              <w:spacing w:line="320" w:lineRule="exact"/>
              <w:ind w:leftChars="-59" w:left="-142" w:rightChars="50" w:right="120" w:firstLineChars="71" w:firstLine="142"/>
              <w:jc w:val="right"/>
              <w:rPr>
                <w:rFonts w:ascii="標楷體" w:eastAsia="標楷體" w:hAnsi="標楷體" w:cs="Arial Unicode MS"/>
                <w:b/>
                <w:bCs/>
                <w:sz w:val="20"/>
              </w:rPr>
            </w:pPr>
            <w:r>
              <w:rPr>
                <w:rFonts w:ascii="標楷體" w:eastAsia="標楷體" w:hAnsi="標楷體" w:cs="Arial Unicode MS" w:hint="eastAsia"/>
                <w:b/>
                <w:bCs/>
                <w:sz w:val="20"/>
              </w:rPr>
              <w:t>52</w:t>
            </w:r>
            <w:r w:rsidRPr="000A5C7E">
              <w:rPr>
                <w:rFonts w:ascii="標楷體" w:eastAsia="標楷體" w:hAnsi="標楷體" w:cs="Arial Unicode MS" w:hint="eastAsia"/>
                <w:b/>
                <w:bCs/>
                <w:sz w:val="20"/>
              </w:rPr>
              <w:t>.8</w:t>
            </w:r>
          </w:p>
        </w:tc>
        <w:tc>
          <w:tcPr>
            <w:tcW w:w="800" w:type="dxa"/>
            <w:tcBorders>
              <w:top w:val="double" w:sz="12" w:space="0" w:color="auto"/>
              <w:left w:val="single" w:sz="12" w:space="0" w:color="auto"/>
              <w:bottom w:val="single" w:sz="12" w:space="0" w:color="auto"/>
              <w:right w:val="single" w:sz="12" w:space="0" w:color="auto"/>
            </w:tcBorders>
          </w:tcPr>
          <w:p w:rsidR="00815AA0" w:rsidRPr="00815AA0" w:rsidRDefault="00815AA0" w:rsidP="00045729">
            <w:pPr>
              <w:spacing w:line="320" w:lineRule="exact"/>
              <w:ind w:leftChars="-59" w:left="-142" w:rightChars="50" w:right="120" w:firstLineChars="71" w:firstLine="142"/>
              <w:jc w:val="right"/>
              <w:rPr>
                <w:rFonts w:ascii="標楷體" w:eastAsia="標楷體" w:hAnsi="標楷體" w:cs="Arial Unicode MS"/>
                <w:bCs/>
                <w:sz w:val="20"/>
              </w:rPr>
            </w:pPr>
            <w:r w:rsidRPr="00815AA0">
              <w:rPr>
                <w:rFonts w:ascii="標楷體" w:eastAsia="標楷體" w:hAnsi="標楷體" w:cs="Arial Unicode MS" w:hint="eastAsia"/>
                <w:bCs/>
                <w:sz w:val="20"/>
              </w:rPr>
              <w:t>51.8</w:t>
            </w:r>
          </w:p>
        </w:tc>
        <w:tc>
          <w:tcPr>
            <w:tcW w:w="924" w:type="dxa"/>
            <w:tcBorders>
              <w:top w:val="double" w:sz="12" w:space="0" w:color="auto"/>
              <w:left w:val="single" w:sz="12" w:space="0" w:color="auto"/>
              <w:bottom w:val="single" w:sz="12" w:space="0" w:color="auto"/>
              <w:right w:val="single" w:sz="12" w:space="0" w:color="auto"/>
            </w:tcBorders>
            <w:noWrap/>
          </w:tcPr>
          <w:p w:rsidR="00815AA0" w:rsidRPr="000A5C7E" w:rsidRDefault="00815AA0" w:rsidP="00045729">
            <w:pPr>
              <w:spacing w:line="320" w:lineRule="exact"/>
              <w:ind w:rightChars="50" w:right="120" w:firstLineChars="71" w:firstLine="142"/>
              <w:jc w:val="right"/>
              <w:rPr>
                <w:rFonts w:ascii="標楷體" w:eastAsia="標楷體" w:hAnsi="標楷體" w:cs="Arial Unicode MS"/>
                <w:b/>
                <w:bCs/>
                <w:sz w:val="20"/>
              </w:rPr>
            </w:pPr>
            <w:r w:rsidRPr="000A5C7E">
              <w:rPr>
                <w:rFonts w:ascii="標楷體" w:eastAsia="標楷體" w:hAnsi="標楷體" w:cs="Arial Unicode MS" w:hint="eastAsia"/>
                <w:b/>
                <w:bCs/>
                <w:sz w:val="20"/>
              </w:rPr>
              <w:t>5</w:t>
            </w:r>
            <w:r>
              <w:rPr>
                <w:rFonts w:ascii="標楷體" w:eastAsia="標楷體" w:hAnsi="標楷體" w:cs="Arial Unicode MS" w:hint="eastAsia"/>
                <w:b/>
                <w:bCs/>
                <w:sz w:val="20"/>
              </w:rPr>
              <w:t>5.0</w:t>
            </w:r>
          </w:p>
        </w:tc>
        <w:tc>
          <w:tcPr>
            <w:tcW w:w="796" w:type="dxa"/>
            <w:tcBorders>
              <w:top w:val="double" w:sz="12" w:space="0" w:color="auto"/>
              <w:left w:val="single" w:sz="12" w:space="0" w:color="auto"/>
              <w:bottom w:val="single" w:sz="12" w:space="0" w:color="auto"/>
              <w:right w:val="single" w:sz="12" w:space="0" w:color="auto"/>
            </w:tcBorders>
          </w:tcPr>
          <w:p w:rsidR="00815AA0" w:rsidRPr="00815AA0" w:rsidRDefault="00815AA0" w:rsidP="00045729">
            <w:pPr>
              <w:spacing w:line="320" w:lineRule="exact"/>
              <w:ind w:rightChars="50" w:right="120" w:firstLineChars="71" w:firstLine="142"/>
              <w:jc w:val="right"/>
              <w:rPr>
                <w:rFonts w:ascii="標楷體" w:eastAsia="標楷體" w:hAnsi="標楷體" w:cs="Arial Unicode MS"/>
                <w:bCs/>
                <w:sz w:val="20"/>
              </w:rPr>
            </w:pPr>
            <w:r w:rsidRPr="00815AA0">
              <w:rPr>
                <w:rFonts w:ascii="標楷體" w:eastAsia="標楷體" w:hAnsi="標楷體" w:cs="Arial Unicode MS" w:hint="eastAsia"/>
                <w:bCs/>
                <w:sz w:val="20"/>
              </w:rPr>
              <w:t>53.3</w:t>
            </w:r>
          </w:p>
        </w:tc>
        <w:tc>
          <w:tcPr>
            <w:tcW w:w="1560" w:type="dxa"/>
            <w:tcBorders>
              <w:top w:val="double" w:sz="12" w:space="0" w:color="auto"/>
              <w:left w:val="single" w:sz="12" w:space="0" w:color="auto"/>
              <w:bottom w:val="single" w:sz="12" w:space="0" w:color="auto"/>
              <w:right w:val="single" w:sz="12" w:space="0" w:color="auto"/>
            </w:tcBorders>
            <w:noWrap/>
            <w:vAlign w:val="bottom"/>
          </w:tcPr>
          <w:p w:rsidR="00815AA0" w:rsidRPr="000A5C7E" w:rsidRDefault="00815AA0" w:rsidP="00045729">
            <w:pPr>
              <w:spacing w:line="320" w:lineRule="exact"/>
              <w:ind w:leftChars="-59" w:left="-142" w:firstLineChars="71" w:firstLine="142"/>
              <w:rPr>
                <w:rFonts w:ascii="標楷體" w:eastAsia="標楷體" w:hAnsi="標楷體" w:cs="Arial Unicode MS"/>
                <w:b/>
                <w:bCs/>
                <w:sz w:val="20"/>
              </w:rPr>
            </w:pPr>
            <w:r w:rsidRPr="000A5C7E">
              <w:rPr>
                <w:rFonts w:ascii="標楷體" w:eastAsia="標楷體" w:hAnsi="標楷體" w:hint="eastAsia"/>
                <w:b/>
                <w:bCs/>
                <w:sz w:val="20"/>
              </w:rPr>
              <w:t xml:space="preserve">　平均年資</w:t>
            </w:r>
            <w:r w:rsidRPr="000A5C7E">
              <w:rPr>
                <w:rFonts w:ascii="標楷體" w:eastAsia="標楷體" w:hAnsi="標楷體"/>
                <w:b/>
                <w:bCs/>
                <w:sz w:val="20"/>
              </w:rPr>
              <w:t>(</w:t>
            </w:r>
            <w:r w:rsidRPr="000A5C7E">
              <w:rPr>
                <w:rFonts w:ascii="標楷體" w:eastAsia="標楷體" w:hAnsi="標楷體" w:hint="eastAsia"/>
                <w:b/>
                <w:bCs/>
                <w:sz w:val="20"/>
              </w:rPr>
              <w:t>年</w:t>
            </w:r>
            <w:r w:rsidRPr="000A5C7E">
              <w:rPr>
                <w:rFonts w:ascii="標楷體" w:eastAsia="標楷體" w:hAnsi="標楷體"/>
                <w:b/>
                <w:bCs/>
                <w:sz w:val="20"/>
              </w:rPr>
              <w:t>)</w:t>
            </w:r>
          </w:p>
        </w:tc>
        <w:tc>
          <w:tcPr>
            <w:tcW w:w="840" w:type="dxa"/>
            <w:tcBorders>
              <w:top w:val="double" w:sz="12" w:space="0" w:color="auto"/>
              <w:left w:val="single" w:sz="12" w:space="0" w:color="auto"/>
              <w:bottom w:val="single" w:sz="12" w:space="0" w:color="auto"/>
              <w:right w:val="single" w:sz="12" w:space="0" w:color="auto"/>
            </w:tcBorders>
            <w:noWrap/>
            <w:vAlign w:val="bottom"/>
          </w:tcPr>
          <w:p w:rsidR="00815AA0" w:rsidRPr="000A5C7E" w:rsidRDefault="00815AA0" w:rsidP="00045729">
            <w:pPr>
              <w:spacing w:line="320" w:lineRule="exact"/>
              <w:ind w:leftChars="-59" w:left="-142" w:rightChars="50" w:right="120" w:firstLineChars="71" w:firstLine="142"/>
              <w:jc w:val="right"/>
              <w:rPr>
                <w:rFonts w:ascii="標楷體" w:eastAsia="標楷體" w:hAnsi="標楷體" w:cs="Arial Unicode MS"/>
                <w:b/>
                <w:bCs/>
                <w:sz w:val="20"/>
              </w:rPr>
            </w:pPr>
            <w:r>
              <w:rPr>
                <w:rFonts w:ascii="標楷體" w:eastAsia="標楷體" w:hAnsi="標楷體" w:cs="Arial Unicode MS" w:hint="eastAsia"/>
                <w:b/>
                <w:bCs/>
                <w:sz w:val="20"/>
              </w:rPr>
              <w:t>16.3</w:t>
            </w:r>
          </w:p>
        </w:tc>
        <w:tc>
          <w:tcPr>
            <w:tcW w:w="779" w:type="dxa"/>
            <w:tcBorders>
              <w:top w:val="double" w:sz="12" w:space="0" w:color="auto"/>
              <w:left w:val="single" w:sz="12" w:space="0" w:color="auto"/>
              <w:bottom w:val="single" w:sz="12" w:space="0" w:color="auto"/>
              <w:right w:val="single" w:sz="12" w:space="0" w:color="auto"/>
            </w:tcBorders>
            <w:vAlign w:val="bottom"/>
          </w:tcPr>
          <w:p w:rsidR="00815AA0" w:rsidRPr="00815AA0" w:rsidRDefault="00815AA0" w:rsidP="00045729">
            <w:pPr>
              <w:spacing w:line="320" w:lineRule="exact"/>
              <w:ind w:leftChars="-59" w:left="-142" w:rightChars="50" w:right="120" w:firstLineChars="71" w:firstLine="142"/>
              <w:jc w:val="right"/>
              <w:rPr>
                <w:rFonts w:ascii="標楷體" w:eastAsia="標楷體" w:hAnsi="標楷體" w:cs="Arial Unicode MS"/>
                <w:bCs/>
                <w:sz w:val="20"/>
              </w:rPr>
            </w:pPr>
            <w:r w:rsidRPr="00815AA0">
              <w:rPr>
                <w:rFonts w:ascii="標楷體" w:eastAsia="標楷體" w:hAnsi="標楷體" w:cs="Arial Unicode MS" w:hint="eastAsia"/>
                <w:bCs/>
                <w:sz w:val="20"/>
              </w:rPr>
              <w:t>14.5</w:t>
            </w:r>
          </w:p>
        </w:tc>
        <w:tc>
          <w:tcPr>
            <w:tcW w:w="781" w:type="dxa"/>
            <w:tcBorders>
              <w:top w:val="double" w:sz="12" w:space="0" w:color="auto"/>
              <w:left w:val="single" w:sz="12" w:space="0" w:color="auto"/>
              <w:bottom w:val="single" w:sz="12" w:space="0" w:color="auto"/>
              <w:right w:val="nil"/>
            </w:tcBorders>
            <w:noWrap/>
            <w:vAlign w:val="bottom"/>
          </w:tcPr>
          <w:p w:rsidR="00815AA0" w:rsidRPr="000A5C7E" w:rsidRDefault="00815AA0" w:rsidP="00045729">
            <w:pPr>
              <w:spacing w:line="320" w:lineRule="exact"/>
              <w:ind w:leftChars="-59" w:left="-142" w:rightChars="50" w:right="120" w:firstLineChars="71" w:firstLine="142"/>
              <w:jc w:val="right"/>
              <w:rPr>
                <w:rFonts w:ascii="標楷體" w:eastAsia="標楷體" w:hAnsi="標楷體" w:cs="Arial Unicode MS"/>
                <w:b/>
                <w:bCs/>
                <w:sz w:val="20"/>
              </w:rPr>
            </w:pPr>
            <w:r>
              <w:rPr>
                <w:rFonts w:ascii="標楷體" w:eastAsia="標楷體" w:hAnsi="標楷體" w:cs="Arial Unicode MS" w:hint="eastAsia"/>
                <w:b/>
                <w:bCs/>
                <w:sz w:val="20"/>
              </w:rPr>
              <w:t>18.3</w:t>
            </w:r>
          </w:p>
        </w:tc>
        <w:tc>
          <w:tcPr>
            <w:tcW w:w="801" w:type="dxa"/>
            <w:tcBorders>
              <w:top w:val="double" w:sz="12" w:space="0" w:color="auto"/>
              <w:left w:val="single" w:sz="12" w:space="0" w:color="auto"/>
              <w:bottom w:val="single" w:sz="12" w:space="0" w:color="auto"/>
              <w:right w:val="nil"/>
            </w:tcBorders>
            <w:vAlign w:val="bottom"/>
          </w:tcPr>
          <w:p w:rsidR="00815AA0" w:rsidRPr="00815AA0" w:rsidRDefault="00815AA0" w:rsidP="00045729">
            <w:pPr>
              <w:spacing w:line="320" w:lineRule="exact"/>
              <w:ind w:leftChars="-59" w:left="-142" w:rightChars="50" w:right="120" w:firstLineChars="71" w:firstLine="142"/>
              <w:jc w:val="right"/>
              <w:rPr>
                <w:rFonts w:ascii="標楷體" w:eastAsia="標楷體" w:hAnsi="標楷體" w:cs="Arial Unicode MS"/>
                <w:bCs/>
                <w:sz w:val="20"/>
              </w:rPr>
            </w:pPr>
            <w:r w:rsidRPr="00815AA0">
              <w:rPr>
                <w:rFonts w:ascii="標楷體" w:eastAsia="標楷體" w:hAnsi="標楷體" w:cs="Arial Unicode MS" w:hint="eastAsia"/>
                <w:bCs/>
                <w:sz w:val="20"/>
              </w:rPr>
              <w:t>16.2</w:t>
            </w:r>
          </w:p>
        </w:tc>
      </w:tr>
    </w:tbl>
    <w:p w:rsidR="007F4B9E" w:rsidRPr="001145CA" w:rsidRDefault="00B95788" w:rsidP="00FC7EB8">
      <w:pPr>
        <w:numPr>
          <w:ilvl w:val="0"/>
          <w:numId w:val="7"/>
        </w:numPr>
        <w:adjustRightInd/>
        <w:spacing w:beforeLines="100" w:before="240" w:afterLines="50" w:after="120" w:line="440" w:lineRule="exact"/>
        <w:ind w:left="1202" w:hanging="720"/>
        <w:jc w:val="both"/>
        <w:textAlignment w:val="auto"/>
        <w:rPr>
          <w:rFonts w:ascii="標楷體" w:eastAsia="標楷體" w:hAnsi="標楷體"/>
          <w:b/>
          <w:bCs/>
          <w:kern w:val="2"/>
          <w:sz w:val="28"/>
          <w:szCs w:val="24"/>
        </w:rPr>
      </w:pPr>
      <w:r w:rsidRPr="009F2125">
        <w:rPr>
          <w:rFonts w:ascii="標楷體" w:eastAsia="標楷體" w:hAnsi="標楷體" w:hint="eastAsia"/>
          <w:b/>
          <w:bCs/>
          <w:kern w:val="2"/>
          <w:sz w:val="28"/>
          <w:szCs w:val="24"/>
        </w:rPr>
        <w:t>加入無線電或衛星派遣車隊之計程車平均車齡較低：</w:t>
      </w:r>
      <w:r w:rsidR="007B4BF0" w:rsidRPr="007B4BF0">
        <w:rPr>
          <w:rFonts w:ascii="標楷體" w:eastAsia="標楷體" w:hAnsi="標楷體" w:hint="eastAsia"/>
          <w:bCs/>
          <w:kern w:val="2"/>
          <w:sz w:val="28"/>
          <w:szCs w:val="24"/>
        </w:rPr>
        <w:t>10</w:t>
      </w:r>
      <w:r w:rsidR="00882A1F">
        <w:rPr>
          <w:rFonts w:ascii="標楷體" w:eastAsia="標楷體" w:hAnsi="標楷體" w:hint="eastAsia"/>
          <w:bCs/>
          <w:kern w:val="2"/>
          <w:sz w:val="28"/>
          <w:szCs w:val="24"/>
        </w:rPr>
        <w:t>2</w:t>
      </w:r>
      <w:r w:rsidR="007B4BF0" w:rsidRPr="007B4BF0">
        <w:rPr>
          <w:rFonts w:ascii="標楷體" w:eastAsia="標楷體" w:hAnsi="標楷體" w:hint="eastAsia"/>
          <w:bCs/>
          <w:kern w:val="2"/>
          <w:sz w:val="28"/>
          <w:szCs w:val="24"/>
        </w:rPr>
        <w:t>年底</w:t>
      </w:r>
      <w:r w:rsidR="007B4BF0" w:rsidRPr="00C35A9E">
        <w:rPr>
          <w:rFonts w:ascii="標楷體" w:eastAsia="標楷體" w:hAnsi="標楷體" w:hint="eastAsia"/>
          <w:bCs/>
          <w:kern w:val="2"/>
          <w:sz w:val="28"/>
          <w:szCs w:val="24"/>
          <w:u w:val="single"/>
        </w:rPr>
        <w:t>有</w:t>
      </w:r>
      <w:r w:rsidR="00FD6611" w:rsidRPr="00C35A9E">
        <w:rPr>
          <w:rFonts w:ascii="標楷體" w:eastAsia="標楷體" w:hAnsi="標楷體" w:hint="eastAsia"/>
          <w:bCs/>
          <w:kern w:val="2"/>
          <w:sz w:val="28"/>
          <w:szCs w:val="24"/>
          <w:u w:val="single"/>
        </w:rPr>
        <w:t>加入</w:t>
      </w:r>
      <w:r w:rsidR="00FD6611" w:rsidRPr="007B4BF0">
        <w:rPr>
          <w:rFonts w:ascii="標楷體" w:eastAsia="標楷體" w:hAnsi="標楷體" w:hint="eastAsia"/>
          <w:bCs/>
          <w:kern w:val="2"/>
          <w:sz w:val="28"/>
          <w:szCs w:val="24"/>
        </w:rPr>
        <w:t>無線電或衛星派遣車隊之計程車，排氣量以「1,800~</w:t>
      </w:r>
      <w:r w:rsidR="00882A1F">
        <w:rPr>
          <w:rFonts w:ascii="標楷體" w:eastAsia="標楷體" w:hAnsi="標楷體" w:hint="eastAsia"/>
          <w:bCs/>
          <w:kern w:val="2"/>
          <w:sz w:val="28"/>
          <w:szCs w:val="24"/>
        </w:rPr>
        <w:t>未滿</w:t>
      </w:r>
      <w:r w:rsidR="00FD6611" w:rsidRPr="007B4BF0">
        <w:rPr>
          <w:rFonts w:ascii="標楷體" w:eastAsia="標楷體" w:hAnsi="標楷體" w:hint="eastAsia"/>
          <w:bCs/>
          <w:kern w:val="2"/>
          <w:sz w:val="28"/>
          <w:szCs w:val="24"/>
        </w:rPr>
        <w:t>2,000cc」</w:t>
      </w:r>
      <w:r w:rsidR="00A934D6" w:rsidRPr="007B4BF0">
        <w:rPr>
          <w:rFonts w:ascii="標楷體" w:eastAsia="標楷體" w:hAnsi="標楷體" w:hint="eastAsia"/>
          <w:bCs/>
          <w:kern w:val="2"/>
          <w:sz w:val="28"/>
          <w:szCs w:val="24"/>
        </w:rPr>
        <w:t>占</w:t>
      </w:r>
      <w:r w:rsidR="00882A1F">
        <w:rPr>
          <w:rFonts w:ascii="標楷體" w:eastAsia="標楷體" w:hAnsi="標楷體" w:hint="eastAsia"/>
          <w:bCs/>
          <w:kern w:val="2"/>
          <w:sz w:val="28"/>
          <w:szCs w:val="24"/>
        </w:rPr>
        <w:t>52.5</w:t>
      </w:r>
      <w:r w:rsidR="00A934D6" w:rsidRPr="007B4BF0">
        <w:rPr>
          <w:rFonts w:ascii="標楷體" w:eastAsia="標楷體" w:hAnsi="標楷體" w:hint="eastAsia"/>
          <w:bCs/>
          <w:kern w:val="2"/>
          <w:sz w:val="28"/>
          <w:szCs w:val="24"/>
        </w:rPr>
        <w:t>%</w:t>
      </w:r>
      <w:r w:rsidR="00FD6611" w:rsidRPr="007B4BF0">
        <w:rPr>
          <w:rFonts w:ascii="標楷體" w:eastAsia="標楷體" w:hAnsi="標楷體" w:hint="eastAsia"/>
          <w:bCs/>
          <w:kern w:val="2"/>
          <w:sz w:val="28"/>
          <w:szCs w:val="24"/>
        </w:rPr>
        <w:t>最高，平均排氣量</w:t>
      </w:r>
      <w:r w:rsidR="00A934D6" w:rsidRPr="007B4BF0">
        <w:rPr>
          <w:rFonts w:ascii="標楷體" w:eastAsia="標楷體" w:hAnsi="標楷體" w:hint="eastAsia"/>
          <w:bCs/>
          <w:kern w:val="2"/>
          <w:sz w:val="28"/>
          <w:szCs w:val="24"/>
        </w:rPr>
        <w:t>達</w:t>
      </w:r>
      <w:r w:rsidR="00FD6611" w:rsidRPr="007B4BF0">
        <w:rPr>
          <w:rFonts w:ascii="標楷體" w:eastAsia="標楷體" w:hAnsi="標楷體" w:hint="eastAsia"/>
          <w:bCs/>
          <w:kern w:val="2"/>
          <w:sz w:val="28"/>
          <w:szCs w:val="24"/>
        </w:rPr>
        <w:t>1,</w:t>
      </w:r>
      <w:r w:rsidR="00882A1F">
        <w:rPr>
          <w:rFonts w:ascii="標楷體" w:eastAsia="標楷體" w:hAnsi="標楷體" w:hint="eastAsia"/>
          <w:bCs/>
          <w:kern w:val="2"/>
          <w:sz w:val="28"/>
          <w:szCs w:val="24"/>
        </w:rPr>
        <w:t>911</w:t>
      </w:r>
      <w:r w:rsidR="00FD6611" w:rsidRPr="007B4BF0">
        <w:rPr>
          <w:rFonts w:ascii="標楷體" w:eastAsia="標楷體" w:hAnsi="標楷體" w:hint="eastAsia"/>
          <w:bCs/>
          <w:kern w:val="2"/>
          <w:sz w:val="28"/>
          <w:szCs w:val="24"/>
        </w:rPr>
        <w:t>cc；</w:t>
      </w:r>
      <w:r w:rsidR="00A934D6" w:rsidRPr="007B4BF0">
        <w:rPr>
          <w:rFonts w:ascii="標楷體" w:eastAsia="標楷體" w:hAnsi="標楷體" w:hint="eastAsia"/>
          <w:bCs/>
          <w:kern w:val="2"/>
          <w:sz w:val="28"/>
          <w:szCs w:val="24"/>
        </w:rPr>
        <w:t>在</w:t>
      </w:r>
      <w:r w:rsidR="00FD6611" w:rsidRPr="007B4BF0">
        <w:rPr>
          <w:rFonts w:ascii="標楷體" w:eastAsia="標楷體" w:hAnsi="標楷體" w:hint="eastAsia"/>
          <w:bCs/>
          <w:kern w:val="2"/>
          <w:sz w:val="28"/>
          <w:szCs w:val="24"/>
        </w:rPr>
        <w:t>車齡方面，</w:t>
      </w:r>
      <w:r w:rsidR="00A934D6" w:rsidRPr="007B4BF0">
        <w:rPr>
          <w:rFonts w:ascii="標楷體" w:eastAsia="標楷體" w:hAnsi="標楷體" w:hint="eastAsia"/>
          <w:bCs/>
          <w:kern w:val="2"/>
          <w:sz w:val="28"/>
          <w:szCs w:val="24"/>
        </w:rPr>
        <w:t>以</w:t>
      </w:r>
      <w:r w:rsidR="00FD6611" w:rsidRPr="007B4BF0">
        <w:rPr>
          <w:rFonts w:ascii="標楷體" w:eastAsia="標楷體" w:hAnsi="標楷體" w:hint="eastAsia"/>
          <w:bCs/>
          <w:kern w:val="2"/>
          <w:sz w:val="28"/>
          <w:szCs w:val="24"/>
        </w:rPr>
        <w:t>「未滿3年」占</w:t>
      </w:r>
      <w:r w:rsidR="00B87D19" w:rsidRPr="007B4BF0">
        <w:rPr>
          <w:rFonts w:ascii="標楷體" w:eastAsia="標楷體" w:hAnsi="標楷體" w:hint="eastAsia"/>
          <w:bCs/>
          <w:kern w:val="2"/>
          <w:sz w:val="28"/>
          <w:szCs w:val="24"/>
        </w:rPr>
        <w:t>3</w:t>
      </w:r>
      <w:r w:rsidR="00882A1F">
        <w:rPr>
          <w:rFonts w:ascii="標楷體" w:eastAsia="標楷體" w:hAnsi="標楷體" w:hint="eastAsia"/>
          <w:bCs/>
          <w:kern w:val="2"/>
          <w:sz w:val="28"/>
          <w:szCs w:val="24"/>
        </w:rPr>
        <w:t>4.6</w:t>
      </w:r>
      <w:r w:rsidR="00FD6611" w:rsidRPr="007B4BF0">
        <w:rPr>
          <w:rFonts w:ascii="標楷體" w:eastAsia="標楷體" w:hAnsi="標楷體" w:hint="eastAsia"/>
          <w:bCs/>
          <w:kern w:val="2"/>
          <w:sz w:val="28"/>
          <w:szCs w:val="24"/>
        </w:rPr>
        <w:t>%</w:t>
      </w:r>
      <w:r w:rsidR="00A934D6" w:rsidRPr="007B4BF0">
        <w:rPr>
          <w:rFonts w:ascii="標楷體" w:eastAsia="標楷體" w:hAnsi="標楷體" w:hint="eastAsia"/>
          <w:bCs/>
          <w:kern w:val="2"/>
          <w:sz w:val="28"/>
          <w:szCs w:val="24"/>
        </w:rPr>
        <w:t>最高</w:t>
      </w:r>
      <w:r w:rsidR="00FD6611" w:rsidRPr="007B4BF0">
        <w:rPr>
          <w:rFonts w:ascii="標楷體" w:eastAsia="標楷體" w:hAnsi="標楷體" w:hint="eastAsia"/>
          <w:bCs/>
          <w:kern w:val="2"/>
          <w:sz w:val="28"/>
          <w:szCs w:val="24"/>
        </w:rPr>
        <w:t>，平均車齡為6.</w:t>
      </w:r>
      <w:r w:rsidR="00882A1F">
        <w:rPr>
          <w:rFonts w:ascii="標楷體" w:eastAsia="標楷體" w:hAnsi="標楷體" w:hint="eastAsia"/>
          <w:bCs/>
          <w:kern w:val="2"/>
          <w:sz w:val="28"/>
          <w:szCs w:val="24"/>
        </w:rPr>
        <w:t>3</w:t>
      </w:r>
      <w:r w:rsidR="00FD6611" w:rsidRPr="007B4BF0">
        <w:rPr>
          <w:rFonts w:ascii="標楷體" w:eastAsia="標楷體" w:hAnsi="標楷體" w:hint="eastAsia"/>
          <w:bCs/>
          <w:kern w:val="2"/>
          <w:sz w:val="28"/>
          <w:szCs w:val="24"/>
        </w:rPr>
        <w:t>年。另觀察</w:t>
      </w:r>
      <w:r w:rsidR="00FD6611" w:rsidRPr="00C35A9E">
        <w:rPr>
          <w:rFonts w:ascii="標楷體" w:eastAsia="標楷體" w:hAnsi="標楷體" w:hint="eastAsia"/>
          <w:bCs/>
          <w:kern w:val="2"/>
          <w:sz w:val="28"/>
          <w:szCs w:val="24"/>
          <w:u w:val="single"/>
        </w:rPr>
        <w:t>未加入</w:t>
      </w:r>
      <w:r w:rsidR="00FD6611" w:rsidRPr="007B4BF0">
        <w:rPr>
          <w:rFonts w:ascii="標楷體" w:eastAsia="標楷體" w:hAnsi="標楷體" w:hint="eastAsia"/>
          <w:bCs/>
          <w:kern w:val="2"/>
          <w:sz w:val="28"/>
          <w:szCs w:val="24"/>
        </w:rPr>
        <w:t>者之計程車，排氣量</w:t>
      </w:r>
      <w:r w:rsidR="007C1E5C">
        <w:rPr>
          <w:rFonts w:ascii="標楷體" w:eastAsia="標楷體" w:hAnsi="標楷體" w:hint="eastAsia"/>
          <w:bCs/>
          <w:kern w:val="2"/>
          <w:sz w:val="28"/>
          <w:szCs w:val="24"/>
        </w:rPr>
        <w:t>同樣</w:t>
      </w:r>
      <w:r w:rsidR="00FD6611" w:rsidRPr="007B4BF0">
        <w:rPr>
          <w:rFonts w:ascii="標楷體" w:eastAsia="標楷體" w:hAnsi="標楷體" w:hint="eastAsia"/>
          <w:bCs/>
          <w:kern w:val="2"/>
          <w:sz w:val="28"/>
          <w:szCs w:val="24"/>
        </w:rPr>
        <w:t>以「</w:t>
      </w:r>
      <w:r w:rsidR="00882A1F" w:rsidRPr="007B4BF0">
        <w:rPr>
          <w:rFonts w:ascii="標楷體" w:eastAsia="標楷體" w:hAnsi="標楷體" w:hint="eastAsia"/>
          <w:bCs/>
          <w:kern w:val="2"/>
          <w:sz w:val="28"/>
          <w:szCs w:val="24"/>
        </w:rPr>
        <w:t>1,800~</w:t>
      </w:r>
      <w:r w:rsidR="00882A1F">
        <w:rPr>
          <w:rFonts w:ascii="標楷體" w:eastAsia="標楷體" w:hAnsi="標楷體" w:hint="eastAsia"/>
          <w:bCs/>
          <w:kern w:val="2"/>
          <w:sz w:val="28"/>
          <w:szCs w:val="24"/>
        </w:rPr>
        <w:t>未滿</w:t>
      </w:r>
      <w:r w:rsidR="00882A1F" w:rsidRPr="007B4BF0">
        <w:rPr>
          <w:rFonts w:ascii="標楷體" w:eastAsia="標楷體" w:hAnsi="標楷體" w:hint="eastAsia"/>
          <w:bCs/>
          <w:kern w:val="2"/>
          <w:sz w:val="28"/>
          <w:szCs w:val="24"/>
        </w:rPr>
        <w:t>2,000cc</w:t>
      </w:r>
      <w:r w:rsidR="00FD6611" w:rsidRPr="001145CA">
        <w:rPr>
          <w:rFonts w:ascii="標楷體" w:eastAsia="標楷體" w:hAnsi="標楷體" w:hint="eastAsia"/>
          <w:bCs/>
          <w:kern w:val="2"/>
          <w:sz w:val="28"/>
          <w:szCs w:val="24"/>
        </w:rPr>
        <w:t>」</w:t>
      </w:r>
      <w:r w:rsidR="00A934D6" w:rsidRPr="001145CA">
        <w:rPr>
          <w:rFonts w:ascii="標楷體" w:eastAsia="標楷體" w:hAnsi="標楷體" w:hint="eastAsia"/>
          <w:bCs/>
          <w:kern w:val="2"/>
          <w:sz w:val="28"/>
          <w:szCs w:val="24"/>
        </w:rPr>
        <w:t>占35.</w:t>
      </w:r>
      <w:r w:rsidR="007C1E5C">
        <w:rPr>
          <w:rFonts w:ascii="標楷體" w:eastAsia="標楷體" w:hAnsi="標楷體" w:hint="eastAsia"/>
          <w:bCs/>
          <w:kern w:val="2"/>
          <w:sz w:val="28"/>
          <w:szCs w:val="24"/>
        </w:rPr>
        <w:t>6</w:t>
      </w:r>
      <w:r w:rsidR="00A934D6" w:rsidRPr="001145CA">
        <w:rPr>
          <w:rFonts w:ascii="標楷體" w:eastAsia="標楷體" w:hAnsi="標楷體" w:hint="eastAsia"/>
          <w:bCs/>
          <w:kern w:val="2"/>
          <w:sz w:val="28"/>
          <w:szCs w:val="24"/>
        </w:rPr>
        <w:t>%</w:t>
      </w:r>
      <w:r w:rsidR="00FD6611" w:rsidRPr="001145CA">
        <w:rPr>
          <w:rFonts w:ascii="標楷體" w:eastAsia="標楷體" w:hAnsi="標楷體" w:hint="eastAsia"/>
          <w:bCs/>
          <w:kern w:val="2"/>
          <w:sz w:val="28"/>
          <w:szCs w:val="24"/>
        </w:rPr>
        <w:t>最高，平均排氣量為1,</w:t>
      </w:r>
      <w:r w:rsidR="007C1E5C">
        <w:rPr>
          <w:rFonts w:ascii="標楷體" w:eastAsia="標楷體" w:hAnsi="標楷體" w:hint="eastAsia"/>
          <w:bCs/>
          <w:kern w:val="2"/>
          <w:sz w:val="28"/>
          <w:szCs w:val="24"/>
        </w:rPr>
        <w:t>817</w:t>
      </w:r>
      <w:r w:rsidR="00FD6611" w:rsidRPr="001145CA">
        <w:rPr>
          <w:rFonts w:ascii="標楷體" w:eastAsia="標楷體" w:hAnsi="標楷體" w:hint="eastAsia"/>
          <w:bCs/>
          <w:kern w:val="2"/>
          <w:sz w:val="28"/>
          <w:szCs w:val="24"/>
        </w:rPr>
        <w:t>cc；車齡</w:t>
      </w:r>
      <w:r w:rsidR="00A934D6" w:rsidRPr="001145CA">
        <w:rPr>
          <w:rFonts w:ascii="標楷體" w:eastAsia="標楷體" w:hAnsi="標楷體" w:hint="eastAsia"/>
          <w:bCs/>
          <w:kern w:val="2"/>
          <w:sz w:val="28"/>
          <w:szCs w:val="24"/>
        </w:rPr>
        <w:t>以「9年及以上」占4</w:t>
      </w:r>
      <w:r w:rsidR="007C1E5C">
        <w:rPr>
          <w:rFonts w:ascii="標楷體" w:eastAsia="標楷體" w:hAnsi="標楷體" w:hint="eastAsia"/>
          <w:bCs/>
          <w:kern w:val="2"/>
          <w:sz w:val="28"/>
          <w:szCs w:val="24"/>
        </w:rPr>
        <w:t>5.9</w:t>
      </w:r>
      <w:r w:rsidR="00A934D6" w:rsidRPr="001145CA">
        <w:rPr>
          <w:rFonts w:ascii="標楷體" w:eastAsia="標楷體" w:hAnsi="標楷體" w:hint="eastAsia"/>
          <w:bCs/>
          <w:kern w:val="2"/>
          <w:sz w:val="28"/>
          <w:szCs w:val="24"/>
        </w:rPr>
        <w:t>%最高，</w:t>
      </w:r>
      <w:r w:rsidR="00FD6611" w:rsidRPr="001145CA">
        <w:rPr>
          <w:rFonts w:ascii="標楷體" w:eastAsia="標楷體" w:hAnsi="標楷體" w:hint="eastAsia"/>
          <w:bCs/>
          <w:kern w:val="2"/>
          <w:sz w:val="28"/>
          <w:szCs w:val="24"/>
        </w:rPr>
        <w:t>平均車齡為8.</w:t>
      </w:r>
      <w:r w:rsidR="007C1E5C">
        <w:rPr>
          <w:rFonts w:ascii="標楷體" w:eastAsia="標楷體" w:hAnsi="標楷體" w:hint="eastAsia"/>
          <w:bCs/>
          <w:kern w:val="2"/>
          <w:sz w:val="28"/>
          <w:szCs w:val="24"/>
        </w:rPr>
        <w:t>6</w:t>
      </w:r>
      <w:r w:rsidR="00FD6611" w:rsidRPr="001145CA">
        <w:rPr>
          <w:rFonts w:ascii="標楷體" w:eastAsia="標楷體" w:hAnsi="標楷體" w:hint="eastAsia"/>
          <w:bCs/>
          <w:kern w:val="2"/>
          <w:sz w:val="28"/>
          <w:szCs w:val="24"/>
        </w:rPr>
        <w:t>年。整體而言，加入無線電或衛星派遣車隊之平均車齡較未加入者少2.</w:t>
      </w:r>
      <w:r w:rsidR="007C1E5C">
        <w:rPr>
          <w:rFonts w:ascii="標楷體" w:eastAsia="標楷體" w:hAnsi="標楷體" w:hint="eastAsia"/>
          <w:bCs/>
          <w:kern w:val="2"/>
          <w:sz w:val="28"/>
          <w:szCs w:val="24"/>
        </w:rPr>
        <w:t>3</w:t>
      </w:r>
      <w:r w:rsidR="00B47D57">
        <w:rPr>
          <w:rFonts w:ascii="標楷體" w:eastAsia="標楷體" w:hAnsi="標楷體" w:hint="eastAsia"/>
          <w:bCs/>
          <w:kern w:val="2"/>
          <w:sz w:val="28"/>
          <w:szCs w:val="24"/>
        </w:rPr>
        <w:t>年，車況較新，且</w:t>
      </w:r>
      <w:r w:rsidR="00FD6611" w:rsidRPr="001145CA">
        <w:rPr>
          <w:rFonts w:ascii="標楷體" w:eastAsia="標楷體" w:hAnsi="標楷體" w:hint="eastAsia"/>
          <w:bCs/>
          <w:kern w:val="2"/>
          <w:sz w:val="28"/>
          <w:szCs w:val="24"/>
        </w:rPr>
        <w:t>平均排氣量亦較未加入者為高。</w:t>
      </w:r>
    </w:p>
    <w:p w:rsidR="00FD6611" w:rsidRDefault="00045729" w:rsidP="00462215">
      <w:pPr>
        <w:spacing w:line="380" w:lineRule="exact"/>
        <w:ind w:leftChars="-118" w:left="-143" w:rightChars="-70" w:right="-168" w:hangingChars="50" w:hanging="140"/>
        <w:jc w:val="center"/>
        <w:rPr>
          <w:rFonts w:ascii="標楷體" w:eastAsia="標楷體" w:hAnsi="標楷體"/>
          <w:b/>
          <w:bCs/>
          <w:sz w:val="28"/>
        </w:rPr>
      </w:pPr>
      <w:r>
        <w:rPr>
          <w:rFonts w:ascii="標楷體" w:eastAsia="標楷體" w:hAnsi="標楷體"/>
          <w:b/>
          <w:bCs/>
          <w:sz w:val="28"/>
        </w:rPr>
        <w:br w:type="page"/>
      </w:r>
      <w:r w:rsidR="00FD6611">
        <w:rPr>
          <w:rFonts w:ascii="標楷體" w:eastAsia="標楷體" w:hAnsi="標楷體" w:hint="eastAsia"/>
          <w:b/>
          <w:bCs/>
          <w:sz w:val="28"/>
        </w:rPr>
        <w:lastRenderedPageBreak/>
        <w:t>表</w:t>
      </w:r>
      <w:r w:rsidR="007C1E5C">
        <w:rPr>
          <w:rFonts w:ascii="標楷體" w:eastAsia="標楷體" w:hAnsi="標楷體" w:hint="eastAsia"/>
          <w:b/>
          <w:bCs/>
          <w:sz w:val="28"/>
        </w:rPr>
        <w:t>1</w:t>
      </w:r>
      <w:r w:rsidR="00980F4A">
        <w:rPr>
          <w:rFonts w:ascii="標楷體" w:eastAsia="標楷體" w:hAnsi="標楷體" w:hint="eastAsia"/>
          <w:b/>
          <w:bCs/>
          <w:sz w:val="28"/>
        </w:rPr>
        <w:t>6</w:t>
      </w:r>
      <w:r w:rsidR="00FD6611">
        <w:rPr>
          <w:rFonts w:ascii="標楷體" w:eastAsia="標楷體" w:hAnsi="標楷體" w:hint="eastAsia"/>
          <w:b/>
          <w:bCs/>
          <w:sz w:val="28"/>
        </w:rPr>
        <w:t>、計程車有沒有加入無線電或衛星派遣車隊之車輛基本資料</w:t>
      </w:r>
    </w:p>
    <w:p w:rsidR="00FD6611" w:rsidRDefault="00FD6611" w:rsidP="001B688D">
      <w:pPr>
        <w:spacing w:line="240" w:lineRule="exact"/>
        <w:ind w:leftChars="-59" w:left="-142" w:rightChars="1" w:right="2"/>
        <w:jc w:val="right"/>
        <w:rPr>
          <w:rFonts w:ascii="標楷體" w:eastAsia="標楷體" w:hAnsi="標楷體"/>
          <w:sz w:val="28"/>
        </w:rPr>
      </w:pPr>
      <w:r>
        <w:rPr>
          <w:rFonts w:ascii="標楷體" w:eastAsia="標楷體" w:hAnsi="標楷體" w:hint="eastAsia"/>
          <w:sz w:val="20"/>
        </w:rPr>
        <w:t>單位：%</w:t>
      </w:r>
    </w:p>
    <w:tbl>
      <w:tblPr>
        <w:tblW w:w="10037" w:type="dxa"/>
        <w:tblInd w:w="-378" w:type="dxa"/>
        <w:tblLayout w:type="fixed"/>
        <w:tblCellMar>
          <w:left w:w="0" w:type="dxa"/>
          <w:right w:w="0" w:type="dxa"/>
        </w:tblCellMar>
        <w:tblLook w:val="0000" w:firstRow="0" w:lastRow="0" w:firstColumn="0" w:lastColumn="0" w:noHBand="0" w:noVBand="0"/>
      </w:tblPr>
      <w:tblGrid>
        <w:gridCol w:w="2044"/>
        <w:gridCol w:w="886"/>
        <w:gridCol w:w="808"/>
        <w:gridCol w:w="784"/>
        <w:gridCol w:w="776"/>
        <w:gridCol w:w="1320"/>
        <w:gridCol w:w="840"/>
        <w:gridCol w:w="801"/>
        <w:gridCol w:w="840"/>
        <w:gridCol w:w="938"/>
      </w:tblGrid>
      <w:tr w:rsidR="00247868" w:rsidTr="00F34A05">
        <w:trPr>
          <w:trHeight w:val="330"/>
        </w:trPr>
        <w:tc>
          <w:tcPr>
            <w:tcW w:w="2044" w:type="dxa"/>
            <w:vMerge w:val="restart"/>
            <w:tcBorders>
              <w:top w:val="single" w:sz="12" w:space="0" w:color="auto"/>
              <w:left w:val="nil"/>
              <w:right w:val="single" w:sz="12" w:space="0" w:color="auto"/>
            </w:tcBorders>
            <w:noWrap/>
            <w:vAlign w:val="center"/>
          </w:tcPr>
          <w:p w:rsidR="00247868" w:rsidRPr="001145CA" w:rsidRDefault="00247868" w:rsidP="00CE6ADA">
            <w:pPr>
              <w:spacing w:line="240" w:lineRule="exact"/>
              <w:ind w:leftChars="-59" w:left="-142" w:firstLineChars="59" w:firstLine="118"/>
              <w:jc w:val="center"/>
              <w:rPr>
                <w:rFonts w:ascii="標楷體" w:eastAsia="標楷體" w:hAnsi="標楷體" w:cs="Arial Unicode MS"/>
                <w:sz w:val="20"/>
              </w:rPr>
            </w:pPr>
            <w:r w:rsidRPr="001145CA">
              <w:rPr>
                <w:rFonts w:ascii="標楷體" w:eastAsia="標楷體" w:hAnsi="標楷體" w:hint="eastAsia"/>
                <w:sz w:val="20"/>
              </w:rPr>
              <w:t>項目別</w:t>
            </w:r>
          </w:p>
        </w:tc>
        <w:tc>
          <w:tcPr>
            <w:tcW w:w="1694" w:type="dxa"/>
            <w:gridSpan w:val="2"/>
            <w:tcBorders>
              <w:top w:val="single" w:sz="12" w:space="0" w:color="auto"/>
              <w:left w:val="single" w:sz="12" w:space="0" w:color="auto"/>
              <w:bottom w:val="single" w:sz="12" w:space="0" w:color="auto"/>
              <w:right w:val="single" w:sz="12" w:space="0" w:color="auto"/>
            </w:tcBorders>
            <w:noWrap/>
            <w:vAlign w:val="center"/>
          </w:tcPr>
          <w:p w:rsidR="00247868" w:rsidRPr="001145CA" w:rsidRDefault="00247868" w:rsidP="00CE6ADA">
            <w:pPr>
              <w:pStyle w:val="xl31"/>
              <w:widowControl w:val="0"/>
              <w:pBdr>
                <w:left w:val="none" w:sz="0" w:space="0" w:color="auto"/>
                <w:bottom w:val="none" w:sz="0" w:space="0" w:color="auto"/>
              </w:pBdr>
              <w:spacing w:before="0" w:beforeAutospacing="0" w:after="0" w:afterAutospacing="0" w:line="240" w:lineRule="exact"/>
              <w:ind w:leftChars="-59" w:left="-142"/>
              <w:rPr>
                <w:rFonts w:cs="Times New Roman" w:hint="default"/>
                <w:kern w:val="2"/>
                <w:sz w:val="20"/>
                <w:szCs w:val="20"/>
              </w:rPr>
            </w:pPr>
            <w:r w:rsidRPr="001145CA">
              <w:rPr>
                <w:rFonts w:cs="Times New Roman"/>
                <w:kern w:val="2"/>
                <w:sz w:val="20"/>
                <w:szCs w:val="20"/>
              </w:rPr>
              <w:t>有加入</w:t>
            </w:r>
          </w:p>
        </w:tc>
        <w:tc>
          <w:tcPr>
            <w:tcW w:w="1560" w:type="dxa"/>
            <w:gridSpan w:val="2"/>
            <w:tcBorders>
              <w:top w:val="single" w:sz="12" w:space="0" w:color="auto"/>
              <w:left w:val="single" w:sz="12" w:space="0" w:color="auto"/>
              <w:bottom w:val="single" w:sz="12" w:space="0" w:color="auto"/>
              <w:right w:val="single" w:sz="12" w:space="0" w:color="auto"/>
            </w:tcBorders>
            <w:noWrap/>
            <w:vAlign w:val="center"/>
          </w:tcPr>
          <w:p w:rsidR="00247868" w:rsidRPr="001145CA" w:rsidRDefault="00247868" w:rsidP="00CE6ADA">
            <w:pPr>
              <w:spacing w:line="240" w:lineRule="exact"/>
              <w:ind w:leftChars="-59" w:left="-142"/>
              <w:jc w:val="center"/>
              <w:rPr>
                <w:rFonts w:ascii="標楷體" w:eastAsia="標楷體" w:hAnsi="標楷體"/>
                <w:sz w:val="20"/>
              </w:rPr>
            </w:pPr>
            <w:r w:rsidRPr="001145CA">
              <w:rPr>
                <w:rFonts w:ascii="標楷體" w:eastAsia="標楷體" w:hAnsi="標楷體"/>
                <w:kern w:val="2"/>
                <w:sz w:val="20"/>
              </w:rPr>
              <w:t>未加入</w:t>
            </w:r>
          </w:p>
        </w:tc>
        <w:tc>
          <w:tcPr>
            <w:tcW w:w="1320" w:type="dxa"/>
            <w:vMerge w:val="restart"/>
            <w:tcBorders>
              <w:top w:val="single" w:sz="12" w:space="0" w:color="auto"/>
              <w:left w:val="single" w:sz="12" w:space="0" w:color="auto"/>
              <w:right w:val="single" w:sz="12" w:space="0" w:color="auto"/>
            </w:tcBorders>
            <w:noWrap/>
            <w:vAlign w:val="center"/>
          </w:tcPr>
          <w:p w:rsidR="00247868" w:rsidRPr="001145CA" w:rsidRDefault="00247868" w:rsidP="00CE6ADA">
            <w:pPr>
              <w:spacing w:line="240" w:lineRule="exact"/>
              <w:ind w:leftChars="-59" w:left="-142"/>
              <w:jc w:val="center"/>
              <w:rPr>
                <w:rFonts w:ascii="標楷體" w:eastAsia="標楷體" w:hAnsi="標楷體" w:cs="Arial Unicode MS"/>
                <w:sz w:val="20"/>
              </w:rPr>
            </w:pPr>
            <w:r w:rsidRPr="001145CA">
              <w:rPr>
                <w:rFonts w:ascii="標楷體" w:eastAsia="標楷體" w:hAnsi="標楷體" w:hint="eastAsia"/>
                <w:sz w:val="20"/>
              </w:rPr>
              <w:t>項目別</w:t>
            </w:r>
          </w:p>
        </w:tc>
        <w:tc>
          <w:tcPr>
            <w:tcW w:w="1641" w:type="dxa"/>
            <w:gridSpan w:val="2"/>
            <w:tcBorders>
              <w:top w:val="single" w:sz="12" w:space="0" w:color="auto"/>
              <w:left w:val="single" w:sz="12" w:space="0" w:color="auto"/>
              <w:bottom w:val="single" w:sz="12" w:space="0" w:color="auto"/>
              <w:right w:val="single" w:sz="12" w:space="0" w:color="auto"/>
            </w:tcBorders>
            <w:noWrap/>
            <w:vAlign w:val="center"/>
          </w:tcPr>
          <w:p w:rsidR="00247868" w:rsidRPr="001145CA" w:rsidRDefault="00247868" w:rsidP="00CE6ADA">
            <w:pPr>
              <w:spacing w:line="240" w:lineRule="exact"/>
              <w:ind w:leftChars="-59" w:left="-142"/>
              <w:jc w:val="center"/>
              <w:rPr>
                <w:rFonts w:ascii="標楷體" w:eastAsia="標楷體" w:hAnsi="標楷體"/>
                <w:sz w:val="20"/>
              </w:rPr>
            </w:pPr>
            <w:r w:rsidRPr="001145CA">
              <w:rPr>
                <w:rFonts w:ascii="標楷體" w:eastAsia="標楷體" w:hAnsi="標楷體" w:hint="eastAsia"/>
                <w:sz w:val="20"/>
              </w:rPr>
              <w:t>有</w:t>
            </w:r>
            <w:r w:rsidRPr="001145CA">
              <w:rPr>
                <w:rFonts w:eastAsia="標楷體" w:hint="eastAsia"/>
                <w:sz w:val="20"/>
              </w:rPr>
              <w:t>加入</w:t>
            </w:r>
          </w:p>
        </w:tc>
        <w:tc>
          <w:tcPr>
            <w:tcW w:w="1778" w:type="dxa"/>
            <w:gridSpan w:val="2"/>
            <w:tcBorders>
              <w:top w:val="single" w:sz="12" w:space="0" w:color="auto"/>
              <w:left w:val="single" w:sz="12" w:space="0" w:color="auto"/>
              <w:bottom w:val="single" w:sz="12" w:space="0" w:color="auto"/>
              <w:right w:val="nil"/>
            </w:tcBorders>
            <w:noWrap/>
            <w:vAlign w:val="center"/>
          </w:tcPr>
          <w:p w:rsidR="00247868" w:rsidRPr="001145CA" w:rsidRDefault="00247868" w:rsidP="00CE6ADA">
            <w:pPr>
              <w:spacing w:line="240" w:lineRule="exact"/>
              <w:ind w:leftChars="-59" w:left="-142"/>
              <w:jc w:val="center"/>
              <w:rPr>
                <w:rFonts w:ascii="標楷體" w:eastAsia="標楷體" w:hAnsi="標楷體"/>
                <w:sz w:val="20"/>
              </w:rPr>
            </w:pPr>
            <w:r w:rsidRPr="001145CA">
              <w:rPr>
                <w:rFonts w:ascii="標楷體" w:eastAsia="標楷體" w:hAnsi="標楷體" w:hint="eastAsia"/>
                <w:sz w:val="20"/>
              </w:rPr>
              <w:t>未</w:t>
            </w:r>
            <w:r w:rsidRPr="001145CA">
              <w:rPr>
                <w:rFonts w:eastAsia="標楷體" w:hint="eastAsia"/>
                <w:sz w:val="20"/>
              </w:rPr>
              <w:t>加入</w:t>
            </w:r>
          </w:p>
        </w:tc>
      </w:tr>
      <w:tr w:rsidR="007B4BF0" w:rsidTr="00F34A05">
        <w:trPr>
          <w:trHeight w:val="330"/>
        </w:trPr>
        <w:tc>
          <w:tcPr>
            <w:tcW w:w="2044" w:type="dxa"/>
            <w:vMerge/>
            <w:tcBorders>
              <w:left w:val="nil"/>
              <w:bottom w:val="single" w:sz="12" w:space="0" w:color="auto"/>
              <w:right w:val="single" w:sz="12" w:space="0" w:color="auto"/>
            </w:tcBorders>
            <w:noWrap/>
            <w:vAlign w:val="center"/>
          </w:tcPr>
          <w:p w:rsidR="001145CA" w:rsidRPr="001145CA" w:rsidRDefault="001145CA" w:rsidP="00CE6ADA">
            <w:pPr>
              <w:spacing w:line="240" w:lineRule="exact"/>
              <w:ind w:leftChars="-59" w:left="-142" w:firstLineChars="59" w:firstLine="118"/>
              <w:jc w:val="center"/>
              <w:rPr>
                <w:rFonts w:ascii="標楷體" w:eastAsia="標楷體" w:hAnsi="標楷體"/>
                <w:sz w:val="20"/>
              </w:rPr>
            </w:pPr>
          </w:p>
        </w:tc>
        <w:tc>
          <w:tcPr>
            <w:tcW w:w="886" w:type="dxa"/>
            <w:tcBorders>
              <w:top w:val="single" w:sz="12" w:space="0" w:color="auto"/>
              <w:left w:val="single" w:sz="12" w:space="0" w:color="auto"/>
              <w:bottom w:val="single" w:sz="12" w:space="0" w:color="auto"/>
              <w:right w:val="single" w:sz="12" w:space="0" w:color="auto"/>
            </w:tcBorders>
            <w:noWrap/>
          </w:tcPr>
          <w:p w:rsidR="001145CA" w:rsidRPr="001145CA" w:rsidRDefault="001B688D" w:rsidP="00CE6ADA">
            <w:pPr>
              <w:pStyle w:val="xl31"/>
              <w:widowControl w:val="0"/>
              <w:pBdr>
                <w:left w:val="none" w:sz="0" w:space="0" w:color="auto"/>
                <w:bottom w:val="none" w:sz="0" w:space="0" w:color="auto"/>
              </w:pBdr>
              <w:spacing w:before="0" w:beforeAutospacing="0" w:after="0" w:afterAutospacing="0" w:line="240" w:lineRule="exact"/>
              <w:ind w:leftChars="-59" w:left="-142" w:firstLineChars="71" w:firstLine="142"/>
              <w:jc w:val="right"/>
              <w:rPr>
                <w:rFonts w:cs="Times New Roman" w:hint="default"/>
                <w:kern w:val="2"/>
                <w:sz w:val="20"/>
                <w:szCs w:val="20"/>
              </w:rPr>
            </w:pPr>
            <w:r>
              <w:rPr>
                <w:rFonts w:cs="Times New Roman"/>
                <w:kern w:val="2"/>
                <w:sz w:val="20"/>
                <w:szCs w:val="20"/>
              </w:rPr>
              <w:t>102</w:t>
            </w:r>
            <w:r w:rsidR="001145CA" w:rsidRPr="001145CA">
              <w:rPr>
                <w:rFonts w:cs="Times New Roman"/>
                <w:kern w:val="2"/>
                <w:sz w:val="20"/>
                <w:szCs w:val="20"/>
              </w:rPr>
              <w:t>年底</w:t>
            </w:r>
          </w:p>
        </w:tc>
        <w:tc>
          <w:tcPr>
            <w:tcW w:w="808" w:type="dxa"/>
            <w:tcBorders>
              <w:top w:val="single" w:sz="12" w:space="0" w:color="auto"/>
              <w:left w:val="single" w:sz="12" w:space="0" w:color="auto"/>
              <w:bottom w:val="single" w:sz="12" w:space="0" w:color="auto"/>
              <w:right w:val="single" w:sz="12" w:space="0" w:color="auto"/>
            </w:tcBorders>
          </w:tcPr>
          <w:p w:rsidR="001145CA" w:rsidRPr="001145CA" w:rsidRDefault="001B688D" w:rsidP="00CE6ADA">
            <w:pPr>
              <w:pStyle w:val="xl31"/>
              <w:widowControl w:val="0"/>
              <w:pBdr>
                <w:left w:val="none" w:sz="0" w:space="0" w:color="auto"/>
                <w:bottom w:val="none" w:sz="0" w:space="0" w:color="auto"/>
              </w:pBdr>
              <w:spacing w:before="0" w:beforeAutospacing="0" w:after="0" w:afterAutospacing="0" w:line="240" w:lineRule="exact"/>
              <w:ind w:leftChars="-59" w:left="-142" w:firstLineChars="71" w:firstLine="142"/>
              <w:jc w:val="right"/>
              <w:rPr>
                <w:rFonts w:cs="Times New Roman" w:hint="default"/>
                <w:kern w:val="2"/>
                <w:sz w:val="20"/>
                <w:szCs w:val="20"/>
              </w:rPr>
            </w:pPr>
            <w:r>
              <w:rPr>
                <w:rFonts w:cs="Times New Roman"/>
                <w:kern w:val="2"/>
                <w:sz w:val="20"/>
                <w:szCs w:val="20"/>
              </w:rPr>
              <w:t>100</w:t>
            </w:r>
            <w:r w:rsidR="001145CA" w:rsidRPr="001145CA">
              <w:rPr>
                <w:rFonts w:cs="Times New Roman"/>
                <w:kern w:val="2"/>
                <w:sz w:val="20"/>
                <w:szCs w:val="20"/>
              </w:rPr>
              <w:t>年底</w:t>
            </w:r>
          </w:p>
        </w:tc>
        <w:tc>
          <w:tcPr>
            <w:tcW w:w="784" w:type="dxa"/>
            <w:tcBorders>
              <w:top w:val="single" w:sz="12" w:space="0" w:color="auto"/>
              <w:left w:val="single" w:sz="12" w:space="0" w:color="auto"/>
              <w:bottom w:val="single" w:sz="12" w:space="0" w:color="auto"/>
              <w:right w:val="single" w:sz="12" w:space="0" w:color="auto"/>
            </w:tcBorders>
            <w:noWrap/>
          </w:tcPr>
          <w:p w:rsidR="001145CA" w:rsidRPr="001145CA" w:rsidRDefault="001B688D" w:rsidP="00CE6ADA">
            <w:pPr>
              <w:pStyle w:val="xl31"/>
              <w:widowControl w:val="0"/>
              <w:pBdr>
                <w:left w:val="none" w:sz="0" w:space="0" w:color="auto"/>
                <w:bottom w:val="none" w:sz="0" w:space="0" w:color="auto"/>
              </w:pBdr>
              <w:spacing w:before="0" w:beforeAutospacing="0" w:after="0" w:afterAutospacing="0" w:line="240" w:lineRule="exact"/>
              <w:jc w:val="right"/>
              <w:rPr>
                <w:rFonts w:cs="Times New Roman" w:hint="default"/>
                <w:kern w:val="2"/>
                <w:sz w:val="20"/>
                <w:szCs w:val="20"/>
              </w:rPr>
            </w:pPr>
            <w:r>
              <w:rPr>
                <w:rFonts w:cs="Times New Roman"/>
                <w:kern w:val="2"/>
                <w:sz w:val="20"/>
                <w:szCs w:val="20"/>
              </w:rPr>
              <w:t>102</w:t>
            </w:r>
            <w:r w:rsidR="001145CA" w:rsidRPr="001145CA">
              <w:rPr>
                <w:rFonts w:cs="Times New Roman"/>
                <w:kern w:val="2"/>
                <w:sz w:val="20"/>
                <w:szCs w:val="20"/>
              </w:rPr>
              <w:t>年底</w:t>
            </w:r>
          </w:p>
        </w:tc>
        <w:tc>
          <w:tcPr>
            <w:tcW w:w="776" w:type="dxa"/>
            <w:tcBorders>
              <w:top w:val="single" w:sz="12" w:space="0" w:color="auto"/>
              <w:left w:val="single" w:sz="12" w:space="0" w:color="auto"/>
              <w:bottom w:val="single" w:sz="12" w:space="0" w:color="auto"/>
              <w:right w:val="single" w:sz="12" w:space="0" w:color="auto"/>
            </w:tcBorders>
          </w:tcPr>
          <w:p w:rsidR="001145CA" w:rsidRPr="001145CA" w:rsidRDefault="001B688D" w:rsidP="00CE6ADA">
            <w:pPr>
              <w:pStyle w:val="xl31"/>
              <w:widowControl w:val="0"/>
              <w:pBdr>
                <w:left w:val="none" w:sz="0" w:space="0" w:color="auto"/>
                <w:bottom w:val="none" w:sz="0" w:space="0" w:color="auto"/>
              </w:pBdr>
              <w:spacing w:before="0" w:beforeAutospacing="0" w:after="0" w:afterAutospacing="0" w:line="240" w:lineRule="exact"/>
              <w:ind w:leftChars="-59" w:left="-142" w:firstLineChars="71" w:firstLine="142"/>
              <w:jc w:val="right"/>
              <w:rPr>
                <w:rFonts w:cs="Times New Roman" w:hint="default"/>
                <w:kern w:val="2"/>
                <w:sz w:val="20"/>
                <w:szCs w:val="20"/>
              </w:rPr>
            </w:pPr>
            <w:r>
              <w:rPr>
                <w:rFonts w:cs="Times New Roman"/>
                <w:kern w:val="2"/>
                <w:sz w:val="20"/>
                <w:szCs w:val="20"/>
              </w:rPr>
              <w:t>100</w:t>
            </w:r>
            <w:r w:rsidR="001145CA" w:rsidRPr="001145CA">
              <w:rPr>
                <w:rFonts w:cs="Times New Roman"/>
                <w:kern w:val="2"/>
                <w:sz w:val="20"/>
                <w:szCs w:val="20"/>
              </w:rPr>
              <w:t>年底</w:t>
            </w:r>
          </w:p>
        </w:tc>
        <w:tc>
          <w:tcPr>
            <w:tcW w:w="1320" w:type="dxa"/>
            <w:vMerge/>
            <w:tcBorders>
              <w:left w:val="single" w:sz="12" w:space="0" w:color="auto"/>
              <w:bottom w:val="single" w:sz="12" w:space="0" w:color="auto"/>
              <w:right w:val="single" w:sz="12" w:space="0" w:color="auto"/>
            </w:tcBorders>
            <w:noWrap/>
            <w:vAlign w:val="center"/>
          </w:tcPr>
          <w:p w:rsidR="001145CA" w:rsidRPr="001145CA" w:rsidRDefault="001145CA" w:rsidP="00CE6ADA">
            <w:pPr>
              <w:spacing w:line="240" w:lineRule="exact"/>
              <w:ind w:leftChars="-59" w:left="-142"/>
              <w:jc w:val="center"/>
              <w:rPr>
                <w:rFonts w:ascii="標楷體" w:eastAsia="標楷體" w:hAnsi="標楷體"/>
                <w:sz w:val="20"/>
              </w:rPr>
            </w:pPr>
          </w:p>
        </w:tc>
        <w:tc>
          <w:tcPr>
            <w:tcW w:w="840" w:type="dxa"/>
            <w:tcBorders>
              <w:top w:val="single" w:sz="12" w:space="0" w:color="auto"/>
              <w:left w:val="single" w:sz="12" w:space="0" w:color="auto"/>
              <w:bottom w:val="single" w:sz="12" w:space="0" w:color="auto"/>
              <w:right w:val="single" w:sz="12" w:space="0" w:color="auto"/>
            </w:tcBorders>
            <w:noWrap/>
            <w:vAlign w:val="center"/>
          </w:tcPr>
          <w:p w:rsidR="001145CA" w:rsidRPr="000B3A37" w:rsidRDefault="001B688D" w:rsidP="00CE6ADA">
            <w:pPr>
              <w:pStyle w:val="xl31"/>
              <w:widowControl w:val="0"/>
              <w:pBdr>
                <w:left w:val="none" w:sz="0" w:space="0" w:color="auto"/>
                <w:bottom w:val="none" w:sz="0" w:space="0" w:color="auto"/>
              </w:pBdr>
              <w:spacing w:before="0" w:beforeAutospacing="0" w:after="0" w:afterAutospacing="0" w:line="240" w:lineRule="exact"/>
              <w:ind w:leftChars="-59" w:left="-142" w:firstLineChars="71" w:firstLine="142"/>
              <w:jc w:val="right"/>
              <w:rPr>
                <w:rFonts w:cs="Times New Roman" w:hint="default"/>
                <w:kern w:val="2"/>
                <w:sz w:val="20"/>
                <w:szCs w:val="20"/>
              </w:rPr>
            </w:pPr>
            <w:r>
              <w:rPr>
                <w:rFonts w:cs="Times New Roman"/>
                <w:kern w:val="2"/>
                <w:sz w:val="20"/>
                <w:szCs w:val="20"/>
              </w:rPr>
              <w:t>102</w:t>
            </w:r>
            <w:r w:rsidR="001145CA" w:rsidRPr="000B3A37">
              <w:rPr>
                <w:rFonts w:cs="Times New Roman"/>
                <w:kern w:val="2"/>
                <w:sz w:val="20"/>
                <w:szCs w:val="20"/>
              </w:rPr>
              <w:t>年</w:t>
            </w:r>
            <w:r w:rsidR="001145CA">
              <w:rPr>
                <w:rFonts w:cs="Times New Roman"/>
                <w:kern w:val="2"/>
                <w:sz w:val="20"/>
                <w:szCs w:val="20"/>
              </w:rPr>
              <w:t>底</w:t>
            </w:r>
          </w:p>
        </w:tc>
        <w:tc>
          <w:tcPr>
            <w:tcW w:w="801" w:type="dxa"/>
            <w:tcBorders>
              <w:top w:val="single" w:sz="12" w:space="0" w:color="auto"/>
              <w:left w:val="single" w:sz="12" w:space="0" w:color="auto"/>
              <w:bottom w:val="single" w:sz="12" w:space="0" w:color="auto"/>
              <w:right w:val="single" w:sz="12" w:space="0" w:color="auto"/>
            </w:tcBorders>
            <w:vAlign w:val="center"/>
          </w:tcPr>
          <w:p w:rsidR="001145CA" w:rsidRPr="000B3A37" w:rsidRDefault="001B688D" w:rsidP="00CE6ADA">
            <w:pPr>
              <w:pStyle w:val="xl31"/>
              <w:widowControl w:val="0"/>
              <w:pBdr>
                <w:left w:val="none" w:sz="0" w:space="0" w:color="auto"/>
                <w:bottom w:val="none" w:sz="0" w:space="0" w:color="auto"/>
              </w:pBdr>
              <w:spacing w:before="0" w:beforeAutospacing="0" w:after="0" w:afterAutospacing="0" w:line="240" w:lineRule="exact"/>
              <w:ind w:leftChars="-46" w:left="-110" w:firstLineChars="6" w:firstLine="12"/>
              <w:jc w:val="right"/>
              <w:rPr>
                <w:rFonts w:cs="Times New Roman" w:hint="default"/>
                <w:kern w:val="2"/>
                <w:sz w:val="20"/>
                <w:szCs w:val="20"/>
              </w:rPr>
            </w:pPr>
            <w:r>
              <w:rPr>
                <w:rFonts w:cs="Times New Roman"/>
                <w:kern w:val="2"/>
                <w:sz w:val="20"/>
                <w:szCs w:val="20"/>
              </w:rPr>
              <w:t>100</w:t>
            </w:r>
            <w:r w:rsidR="001145CA" w:rsidRPr="000B3A37">
              <w:rPr>
                <w:rFonts w:cs="Times New Roman"/>
                <w:kern w:val="2"/>
                <w:sz w:val="20"/>
                <w:szCs w:val="20"/>
              </w:rPr>
              <w:t>年</w:t>
            </w:r>
            <w:r w:rsidR="001145CA">
              <w:rPr>
                <w:rFonts w:cs="Times New Roman"/>
                <w:kern w:val="2"/>
                <w:sz w:val="20"/>
                <w:szCs w:val="20"/>
              </w:rPr>
              <w:t>底</w:t>
            </w:r>
          </w:p>
        </w:tc>
        <w:tc>
          <w:tcPr>
            <w:tcW w:w="840" w:type="dxa"/>
            <w:tcBorders>
              <w:top w:val="single" w:sz="12" w:space="0" w:color="auto"/>
              <w:left w:val="single" w:sz="12" w:space="0" w:color="auto"/>
              <w:bottom w:val="single" w:sz="12" w:space="0" w:color="auto"/>
              <w:right w:val="nil"/>
            </w:tcBorders>
            <w:noWrap/>
            <w:vAlign w:val="center"/>
          </w:tcPr>
          <w:p w:rsidR="001145CA" w:rsidRPr="000B3A37" w:rsidRDefault="001B688D" w:rsidP="00CE6ADA">
            <w:pPr>
              <w:pStyle w:val="xl31"/>
              <w:widowControl w:val="0"/>
              <w:pBdr>
                <w:left w:val="none" w:sz="0" w:space="0" w:color="auto"/>
                <w:bottom w:val="none" w:sz="0" w:space="0" w:color="auto"/>
              </w:pBdr>
              <w:spacing w:before="0" w:beforeAutospacing="0" w:after="0" w:afterAutospacing="0" w:line="240" w:lineRule="exact"/>
              <w:jc w:val="right"/>
              <w:rPr>
                <w:rFonts w:cs="Times New Roman" w:hint="default"/>
                <w:kern w:val="2"/>
                <w:sz w:val="20"/>
                <w:szCs w:val="20"/>
              </w:rPr>
            </w:pPr>
            <w:r>
              <w:rPr>
                <w:rFonts w:cs="Times New Roman"/>
                <w:kern w:val="2"/>
                <w:sz w:val="20"/>
                <w:szCs w:val="20"/>
              </w:rPr>
              <w:t>102</w:t>
            </w:r>
            <w:r w:rsidR="001145CA" w:rsidRPr="000B3A37">
              <w:rPr>
                <w:rFonts w:cs="Times New Roman"/>
                <w:kern w:val="2"/>
                <w:sz w:val="20"/>
                <w:szCs w:val="20"/>
              </w:rPr>
              <w:t>年</w:t>
            </w:r>
            <w:r w:rsidR="001145CA">
              <w:rPr>
                <w:rFonts w:cs="Times New Roman"/>
                <w:kern w:val="2"/>
                <w:sz w:val="20"/>
                <w:szCs w:val="20"/>
              </w:rPr>
              <w:t>底</w:t>
            </w:r>
          </w:p>
        </w:tc>
        <w:tc>
          <w:tcPr>
            <w:tcW w:w="938" w:type="dxa"/>
            <w:tcBorders>
              <w:top w:val="single" w:sz="12" w:space="0" w:color="auto"/>
              <w:left w:val="single" w:sz="12" w:space="0" w:color="auto"/>
              <w:bottom w:val="single" w:sz="12" w:space="0" w:color="auto"/>
              <w:right w:val="nil"/>
            </w:tcBorders>
            <w:vAlign w:val="center"/>
          </w:tcPr>
          <w:p w:rsidR="001145CA" w:rsidRPr="000B3A37" w:rsidRDefault="001B688D" w:rsidP="00CE6ADA">
            <w:pPr>
              <w:pStyle w:val="xl31"/>
              <w:widowControl w:val="0"/>
              <w:pBdr>
                <w:left w:val="none" w:sz="0" w:space="0" w:color="auto"/>
                <w:bottom w:val="none" w:sz="0" w:space="0" w:color="auto"/>
              </w:pBdr>
              <w:spacing w:before="0" w:beforeAutospacing="0" w:after="0" w:afterAutospacing="0" w:line="240" w:lineRule="exact"/>
              <w:ind w:leftChars="-59" w:left="-142" w:firstLineChars="71" w:firstLine="142"/>
              <w:jc w:val="right"/>
              <w:rPr>
                <w:rFonts w:cs="Times New Roman" w:hint="default"/>
                <w:kern w:val="2"/>
                <w:sz w:val="20"/>
                <w:szCs w:val="20"/>
              </w:rPr>
            </w:pPr>
            <w:r>
              <w:rPr>
                <w:rFonts w:cs="Times New Roman"/>
                <w:kern w:val="2"/>
                <w:sz w:val="20"/>
                <w:szCs w:val="20"/>
              </w:rPr>
              <w:t>100</w:t>
            </w:r>
            <w:r w:rsidR="001145CA" w:rsidRPr="000B3A37">
              <w:rPr>
                <w:rFonts w:cs="Times New Roman"/>
                <w:kern w:val="2"/>
                <w:sz w:val="20"/>
                <w:szCs w:val="20"/>
              </w:rPr>
              <w:t>年</w:t>
            </w:r>
            <w:r w:rsidR="001145CA">
              <w:rPr>
                <w:rFonts w:cs="Times New Roman"/>
                <w:kern w:val="2"/>
                <w:sz w:val="20"/>
                <w:szCs w:val="20"/>
              </w:rPr>
              <w:t>底</w:t>
            </w:r>
          </w:p>
        </w:tc>
      </w:tr>
      <w:tr w:rsidR="001B688D" w:rsidTr="00F34A05">
        <w:trPr>
          <w:trHeight w:val="253"/>
        </w:trPr>
        <w:tc>
          <w:tcPr>
            <w:tcW w:w="2044" w:type="dxa"/>
            <w:tcBorders>
              <w:top w:val="single" w:sz="12" w:space="0" w:color="auto"/>
              <w:left w:val="nil"/>
              <w:bottom w:val="nil"/>
              <w:right w:val="single" w:sz="12" w:space="0" w:color="auto"/>
            </w:tcBorders>
            <w:noWrap/>
            <w:vAlign w:val="bottom"/>
          </w:tcPr>
          <w:p w:rsidR="001B688D" w:rsidRPr="00247868" w:rsidRDefault="001B688D" w:rsidP="00CE6ADA">
            <w:pPr>
              <w:spacing w:line="240" w:lineRule="exact"/>
              <w:ind w:leftChars="-59" w:left="-142" w:firstLineChars="59" w:firstLine="118"/>
              <w:rPr>
                <w:rFonts w:ascii="標楷體" w:eastAsia="標楷體" w:hAnsi="標楷體" w:cs="Arial Unicode MS"/>
                <w:b/>
                <w:bCs/>
                <w:sz w:val="20"/>
              </w:rPr>
            </w:pPr>
            <w:r w:rsidRPr="00247868">
              <w:rPr>
                <w:rFonts w:ascii="標楷體" w:eastAsia="標楷體" w:hAnsi="標楷體" w:hint="eastAsia"/>
                <w:b/>
                <w:bCs/>
                <w:sz w:val="20"/>
              </w:rPr>
              <w:t>按排氣量分</w:t>
            </w:r>
          </w:p>
        </w:tc>
        <w:tc>
          <w:tcPr>
            <w:tcW w:w="886" w:type="dxa"/>
            <w:tcBorders>
              <w:top w:val="single" w:sz="12" w:space="0" w:color="auto"/>
              <w:left w:val="single" w:sz="12" w:space="0" w:color="auto"/>
              <w:bottom w:val="nil"/>
              <w:right w:val="single" w:sz="12" w:space="0" w:color="auto"/>
            </w:tcBorders>
            <w:noWrap/>
          </w:tcPr>
          <w:p w:rsidR="001B688D" w:rsidRPr="007C0A6D" w:rsidRDefault="001B688D" w:rsidP="00CE6ADA">
            <w:pPr>
              <w:spacing w:line="240" w:lineRule="exact"/>
              <w:ind w:leftChars="-59" w:left="-142" w:rightChars="50" w:right="120"/>
              <w:jc w:val="right"/>
              <w:rPr>
                <w:rFonts w:ascii="標楷體" w:eastAsia="標楷體" w:hAnsi="標楷體" w:cs="Arial Unicode MS"/>
                <w:b/>
                <w:bCs/>
                <w:sz w:val="20"/>
              </w:rPr>
            </w:pPr>
            <w:r w:rsidRPr="007C0A6D">
              <w:rPr>
                <w:rFonts w:ascii="標楷體" w:eastAsia="標楷體" w:hAnsi="標楷體"/>
                <w:b/>
                <w:bCs/>
                <w:sz w:val="20"/>
              </w:rPr>
              <w:t>100.0</w:t>
            </w:r>
          </w:p>
        </w:tc>
        <w:tc>
          <w:tcPr>
            <w:tcW w:w="808" w:type="dxa"/>
            <w:tcBorders>
              <w:top w:val="single" w:sz="12" w:space="0" w:color="auto"/>
              <w:left w:val="single" w:sz="12" w:space="0" w:color="auto"/>
              <w:bottom w:val="nil"/>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bCs/>
                <w:sz w:val="20"/>
              </w:rPr>
            </w:pPr>
            <w:r w:rsidRPr="00AD506B">
              <w:rPr>
                <w:rFonts w:ascii="標楷體" w:eastAsia="標楷體" w:hAnsi="標楷體"/>
                <w:bCs/>
                <w:sz w:val="20"/>
              </w:rPr>
              <w:t>100.0</w:t>
            </w:r>
          </w:p>
        </w:tc>
        <w:tc>
          <w:tcPr>
            <w:tcW w:w="784" w:type="dxa"/>
            <w:tcBorders>
              <w:top w:val="single" w:sz="12" w:space="0" w:color="auto"/>
              <w:left w:val="single" w:sz="12" w:space="0" w:color="auto"/>
              <w:bottom w:val="nil"/>
              <w:right w:val="single" w:sz="12" w:space="0" w:color="auto"/>
            </w:tcBorders>
            <w:noWrap/>
          </w:tcPr>
          <w:p w:rsidR="001B688D" w:rsidRPr="007C0A6D" w:rsidRDefault="001B688D" w:rsidP="00CE6ADA">
            <w:pPr>
              <w:spacing w:line="240" w:lineRule="exact"/>
              <w:ind w:leftChars="-59" w:left="-142" w:rightChars="50" w:right="120"/>
              <w:jc w:val="right"/>
              <w:rPr>
                <w:rFonts w:ascii="標楷體" w:eastAsia="標楷體" w:hAnsi="標楷體" w:cs="Arial Unicode MS"/>
                <w:b/>
                <w:bCs/>
                <w:sz w:val="20"/>
              </w:rPr>
            </w:pPr>
            <w:r w:rsidRPr="007C0A6D">
              <w:rPr>
                <w:rFonts w:ascii="標楷體" w:eastAsia="標楷體" w:hAnsi="標楷體"/>
                <w:b/>
                <w:bCs/>
                <w:sz w:val="20"/>
              </w:rPr>
              <w:t>100.0</w:t>
            </w:r>
          </w:p>
        </w:tc>
        <w:tc>
          <w:tcPr>
            <w:tcW w:w="776" w:type="dxa"/>
            <w:tcBorders>
              <w:top w:val="single" w:sz="12" w:space="0" w:color="auto"/>
              <w:left w:val="single" w:sz="12" w:space="0" w:color="auto"/>
              <w:bottom w:val="nil"/>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bCs/>
                <w:sz w:val="20"/>
              </w:rPr>
            </w:pPr>
            <w:r w:rsidRPr="00AD506B">
              <w:rPr>
                <w:rFonts w:ascii="標楷體" w:eastAsia="標楷體" w:hAnsi="標楷體"/>
                <w:bCs/>
                <w:sz w:val="20"/>
              </w:rPr>
              <w:t>100.0</w:t>
            </w:r>
          </w:p>
        </w:tc>
        <w:tc>
          <w:tcPr>
            <w:tcW w:w="1320" w:type="dxa"/>
            <w:tcBorders>
              <w:top w:val="single" w:sz="12" w:space="0" w:color="auto"/>
              <w:left w:val="single" w:sz="12" w:space="0" w:color="auto"/>
              <w:bottom w:val="nil"/>
              <w:right w:val="single" w:sz="12" w:space="0" w:color="auto"/>
            </w:tcBorders>
            <w:noWrap/>
            <w:vAlign w:val="bottom"/>
          </w:tcPr>
          <w:p w:rsidR="001B688D" w:rsidRPr="00247868" w:rsidRDefault="001B688D" w:rsidP="00CE6ADA">
            <w:pPr>
              <w:spacing w:line="240" w:lineRule="exact"/>
              <w:ind w:leftChars="-59" w:left="-142" w:firstLineChars="72" w:firstLine="144"/>
              <w:rPr>
                <w:rFonts w:ascii="標楷體" w:eastAsia="標楷體" w:hAnsi="標楷體" w:cs="Arial Unicode MS"/>
                <w:b/>
                <w:bCs/>
                <w:sz w:val="20"/>
              </w:rPr>
            </w:pPr>
            <w:r w:rsidRPr="00247868">
              <w:rPr>
                <w:rFonts w:ascii="標楷體" w:eastAsia="標楷體" w:hAnsi="標楷體" w:hint="eastAsia"/>
                <w:b/>
                <w:bCs/>
                <w:sz w:val="20"/>
              </w:rPr>
              <w:t>按車齡分</w:t>
            </w:r>
          </w:p>
        </w:tc>
        <w:tc>
          <w:tcPr>
            <w:tcW w:w="840" w:type="dxa"/>
            <w:tcBorders>
              <w:top w:val="single" w:sz="12" w:space="0" w:color="auto"/>
              <w:left w:val="single" w:sz="12" w:space="0" w:color="auto"/>
              <w:bottom w:val="nil"/>
              <w:right w:val="single" w:sz="12" w:space="0" w:color="auto"/>
            </w:tcBorders>
            <w:noWrap/>
            <w:vAlign w:val="center"/>
          </w:tcPr>
          <w:p w:rsidR="001B688D" w:rsidRPr="007C0A6D" w:rsidRDefault="001B688D" w:rsidP="00CE6ADA">
            <w:pPr>
              <w:spacing w:line="240" w:lineRule="exact"/>
              <w:ind w:leftChars="-59" w:left="-142" w:rightChars="50" w:right="120" w:firstLineChars="71" w:firstLine="142"/>
              <w:jc w:val="right"/>
              <w:rPr>
                <w:rFonts w:ascii="標楷體" w:eastAsia="標楷體" w:hAnsi="標楷體" w:cs="Arial Unicode MS"/>
                <w:b/>
                <w:bCs/>
                <w:sz w:val="20"/>
              </w:rPr>
            </w:pPr>
            <w:r w:rsidRPr="007C0A6D">
              <w:rPr>
                <w:rFonts w:ascii="標楷體" w:eastAsia="標楷體" w:hAnsi="標楷體"/>
                <w:b/>
                <w:bCs/>
                <w:sz w:val="20"/>
              </w:rPr>
              <w:t>100.0</w:t>
            </w:r>
          </w:p>
        </w:tc>
        <w:tc>
          <w:tcPr>
            <w:tcW w:w="801" w:type="dxa"/>
            <w:tcBorders>
              <w:top w:val="single" w:sz="12" w:space="0" w:color="auto"/>
              <w:left w:val="single" w:sz="12" w:space="0" w:color="auto"/>
              <w:bottom w:val="nil"/>
              <w:right w:val="single" w:sz="12" w:space="0" w:color="auto"/>
            </w:tcBorders>
            <w:vAlign w:val="center"/>
          </w:tcPr>
          <w:p w:rsidR="001B688D" w:rsidRPr="00AD506B" w:rsidRDefault="001B688D" w:rsidP="00D03282">
            <w:pPr>
              <w:spacing w:line="240" w:lineRule="exact"/>
              <w:ind w:leftChars="-59" w:left="-142" w:rightChars="50" w:right="120" w:firstLineChars="71" w:firstLine="142"/>
              <w:jc w:val="right"/>
              <w:rPr>
                <w:rFonts w:ascii="標楷體" w:eastAsia="標楷體" w:hAnsi="標楷體" w:cs="Arial Unicode MS"/>
                <w:bCs/>
                <w:sz w:val="20"/>
              </w:rPr>
            </w:pPr>
            <w:r w:rsidRPr="00AD506B">
              <w:rPr>
                <w:rFonts w:ascii="標楷體" w:eastAsia="標楷體" w:hAnsi="標楷體"/>
                <w:bCs/>
                <w:sz w:val="20"/>
              </w:rPr>
              <w:t>100.0</w:t>
            </w:r>
          </w:p>
        </w:tc>
        <w:tc>
          <w:tcPr>
            <w:tcW w:w="840" w:type="dxa"/>
            <w:tcBorders>
              <w:top w:val="single" w:sz="12" w:space="0" w:color="auto"/>
              <w:left w:val="single" w:sz="12" w:space="0" w:color="auto"/>
              <w:bottom w:val="nil"/>
              <w:right w:val="nil"/>
            </w:tcBorders>
            <w:noWrap/>
            <w:vAlign w:val="center"/>
          </w:tcPr>
          <w:p w:rsidR="001B688D" w:rsidRPr="007C0A6D" w:rsidRDefault="001B688D" w:rsidP="00CE6ADA">
            <w:pPr>
              <w:spacing w:line="240" w:lineRule="exact"/>
              <w:ind w:leftChars="-59" w:left="-142" w:rightChars="50" w:right="120"/>
              <w:jc w:val="right"/>
              <w:rPr>
                <w:rFonts w:ascii="標楷體" w:eastAsia="標楷體" w:hAnsi="標楷體" w:cs="Arial Unicode MS"/>
                <w:b/>
                <w:bCs/>
                <w:sz w:val="20"/>
              </w:rPr>
            </w:pPr>
            <w:r w:rsidRPr="007C0A6D">
              <w:rPr>
                <w:rFonts w:ascii="標楷體" w:eastAsia="標楷體" w:hAnsi="標楷體"/>
                <w:b/>
                <w:bCs/>
                <w:sz w:val="20"/>
              </w:rPr>
              <w:t>100.0</w:t>
            </w:r>
          </w:p>
        </w:tc>
        <w:tc>
          <w:tcPr>
            <w:tcW w:w="938" w:type="dxa"/>
            <w:tcBorders>
              <w:top w:val="single" w:sz="12" w:space="0" w:color="auto"/>
              <w:left w:val="single" w:sz="12" w:space="0" w:color="auto"/>
              <w:bottom w:val="nil"/>
              <w:right w:val="nil"/>
            </w:tcBorders>
            <w:vAlign w:val="center"/>
          </w:tcPr>
          <w:p w:rsidR="001B688D" w:rsidRPr="00AD506B" w:rsidRDefault="001B688D" w:rsidP="00D03282">
            <w:pPr>
              <w:spacing w:line="240" w:lineRule="exact"/>
              <w:ind w:leftChars="-59" w:left="-142" w:rightChars="50" w:right="120"/>
              <w:jc w:val="right"/>
              <w:rPr>
                <w:rFonts w:ascii="標楷體" w:eastAsia="標楷體" w:hAnsi="標楷體" w:cs="Arial Unicode MS"/>
                <w:bCs/>
                <w:sz w:val="20"/>
              </w:rPr>
            </w:pPr>
            <w:r w:rsidRPr="00AD506B">
              <w:rPr>
                <w:rFonts w:ascii="標楷體" w:eastAsia="標楷體" w:hAnsi="標楷體"/>
                <w:bCs/>
                <w:sz w:val="20"/>
              </w:rPr>
              <w:t>100.0</w:t>
            </w:r>
          </w:p>
        </w:tc>
      </w:tr>
      <w:tr w:rsidR="001B688D" w:rsidTr="00F34A05">
        <w:trPr>
          <w:trHeight w:val="149"/>
        </w:trPr>
        <w:tc>
          <w:tcPr>
            <w:tcW w:w="2044" w:type="dxa"/>
            <w:tcBorders>
              <w:top w:val="nil"/>
              <w:left w:val="nil"/>
              <w:bottom w:val="nil"/>
              <w:right w:val="single" w:sz="12" w:space="0" w:color="auto"/>
            </w:tcBorders>
            <w:noWrap/>
            <w:vAlign w:val="bottom"/>
          </w:tcPr>
          <w:p w:rsidR="001B688D" w:rsidRPr="00247868" w:rsidRDefault="001B688D" w:rsidP="00775F65">
            <w:pPr>
              <w:spacing w:line="240" w:lineRule="exact"/>
              <w:ind w:leftChars="-59" w:left="-142" w:rightChars="-50" w:right="-120" w:firstLineChars="59" w:firstLine="118"/>
              <w:rPr>
                <w:rFonts w:ascii="標楷體" w:eastAsia="標楷體" w:hAnsi="標楷體" w:cs="Arial Unicode MS"/>
                <w:sz w:val="20"/>
              </w:rPr>
            </w:pPr>
            <w:r w:rsidRPr="000A5C7E">
              <w:rPr>
                <w:rFonts w:ascii="標楷體" w:eastAsia="標楷體" w:hAnsi="標楷體" w:hint="eastAsia"/>
                <w:sz w:val="20"/>
              </w:rPr>
              <w:t xml:space="preserve">　</w:t>
            </w:r>
            <w:r w:rsidRPr="00247868">
              <w:rPr>
                <w:rFonts w:ascii="標楷體" w:eastAsia="標楷體" w:hAnsi="標楷體" w:hint="eastAsia"/>
                <w:sz w:val="20"/>
              </w:rPr>
              <w:t>未滿</w:t>
            </w:r>
            <w:r w:rsidRPr="00247868">
              <w:rPr>
                <w:rFonts w:ascii="標楷體" w:eastAsia="標楷體" w:hAnsi="標楷體"/>
                <w:sz w:val="20"/>
              </w:rPr>
              <w:t>1</w:t>
            </w:r>
            <w:r w:rsidRPr="00247868">
              <w:rPr>
                <w:rFonts w:ascii="標楷體" w:eastAsia="標楷體" w:hAnsi="標楷體" w:hint="eastAsia"/>
                <w:sz w:val="20"/>
              </w:rPr>
              <w:t>,</w:t>
            </w:r>
            <w:r w:rsidRPr="00247868">
              <w:rPr>
                <w:rFonts w:ascii="標楷體" w:eastAsia="標楷體" w:hAnsi="標楷體"/>
                <w:sz w:val="20"/>
              </w:rPr>
              <w:t>400cc</w:t>
            </w:r>
          </w:p>
        </w:tc>
        <w:tc>
          <w:tcPr>
            <w:tcW w:w="886" w:type="dxa"/>
            <w:tcBorders>
              <w:top w:val="nil"/>
              <w:left w:val="single" w:sz="12" w:space="0" w:color="auto"/>
              <w:bottom w:val="nil"/>
              <w:right w:val="single" w:sz="12" w:space="0" w:color="auto"/>
            </w:tcBorders>
            <w:noWrap/>
          </w:tcPr>
          <w:p w:rsidR="001B688D" w:rsidRPr="007C0A6D" w:rsidRDefault="001B688D" w:rsidP="00AD506B">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0.</w:t>
            </w:r>
            <w:r w:rsidR="00AD506B">
              <w:rPr>
                <w:rFonts w:ascii="標楷體" w:eastAsia="標楷體" w:hAnsi="標楷體" w:cs="Arial Unicode MS" w:hint="eastAsia"/>
                <w:b/>
                <w:sz w:val="20"/>
              </w:rPr>
              <w:t>1</w:t>
            </w:r>
          </w:p>
        </w:tc>
        <w:tc>
          <w:tcPr>
            <w:tcW w:w="808" w:type="dxa"/>
            <w:tcBorders>
              <w:top w:val="nil"/>
              <w:left w:val="single" w:sz="12" w:space="0" w:color="auto"/>
              <w:bottom w:val="nil"/>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0.3</w:t>
            </w:r>
          </w:p>
        </w:tc>
        <w:tc>
          <w:tcPr>
            <w:tcW w:w="784" w:type="dxa"/>
            <w:tcBorders>
              <w:top w:val="nil"/>
              <w:left w:val="single" w:sz="12" w:space="0" w:color="auto"/>
              <w:bottom w:val="nil"/>
              <w:right w:val="single" w:sz="12" w:space="0" w:color="auto"/>
            </w:tcBorders>
            <w:noWrap/>
          </w:tcPr>
          <w:p w:rsidR="001B688D" w:rsidRPr="007C0A6D" w:rsidRDefault="00661428" w:rsidP="00CE6ADA">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0.9</w:t>
            </w:r>
          </w:p>
        </w:tc>
        <w:tc>
          <w:tcPr>
            <w:tcW w:w="776" w:type="dxa"/>
            <w:tcBorders>
              <w:top w:val="nil"/>
              <w:left w:val="single" w:sz="12" w:space="0" w:color="auto"/>
              <w:bottom w:val="nil"/>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1.3</w:t>
            </w:r>
          </w:p>
        </w:tc>
        <w:tc>
          <w:tcPr>
            <w:tcW w:w="1320" w:type="dxa"/>
            <w:tcBorders>
              <w:top w:val="nil"/>
              <w:left w:val="single" w:sz="12" w:space="0" w:color="auto"/>
              <w:bottom w:val="nil"/>
              <w:right w:val="single" w:sz="12" w:space="0" w:color="auto"/>
            </w:tcBorders>
            <w:noWrap/>
            <w:vAlign w:val="bottom"/>
          </w:tcPr>
          <w:p w:rsidR="001B688D" w:rsidRPr="00247868" w:rsidRDefault="001B688D" w:rsidP="00CE6ADA">
            <w:pPr>
              <w:spacing w:line="240" w:lineRule="exact"/>
              <w:ind w:leftChars="-59" w:left="-142" w:firstLineChars="72" w:firstLine="144"/>
              <w:rPr>
                <w:rFonts w:ascii="標楷體" w:eastAsia="標楷體" w:hAnsi="標楷體" w:cs="Arial Unicode MS"/>
                <w:sz w:val="20"/>
              </w:rPr>
            </w:pPr>
            <w:r w:rsidRPr="000A5C7E">
              <w:rPr>
                <w:rFonts w:ascii="標楷體" w:eastAsia="標楷體" w:hAnsi="標楷體" w:hint="eastAsia"/>
                <w:sz w:val="20"/>
              </w:rPr>
              <w:t xml:space="preserve">　</w:t>
            </w:r>
            <w:r w:rsidRPr="00247868">
              <w:rPr>
                <w:rFonts w:ascii="標楷體" w:eastAsia="標楷體" w:hAnsi="標楷體" w:hint="eastAsia"/>
                <w:sz w:val="20"/>
              </w:rPr>
              <w:t>未滿3</w:t>
            </w:r>
            <w:r w:rsidRPr="00247868">
              <w:rPr>
                <w:rFonts w:ascii="標楷體" w:eastAsia="標楷體" w:hAnsi="標楷體"/>
                <w:sz w:val="20"/>
              </w:rPr>
              <w:t>年</w:t>
            </w:r>
          </w:p>
        </w:tc>
        <w:tc>
          <w:tcPr>
            <w:tcW w:w="840" w:type="dxa"/>
            <w:tcBorders>
              <w:top w:val="nil"/>
              <w:left w:val="single" w:sz="12" w:space="0" w:color="auto"/>
              <w:bottom w:val="nil"/>
              <w:right w:val="single" w:sz="12" w:space="0" w:color="auto"/>
            </w:tcBorders>
            <w:noWrap/>
            <w:vAlign w:val="center"/>
          </w:tcPr>
          <w:p w:rsidR="001B688D" w:rsidRPr="007C0A6D" w:rsidRDefault="001B688D" w:rsidP="00AD506B">
            <w:pPr>
              <w:spacing w:line="240" w:lineRule="exact"/>
              <w:ind w:leftChars="-59" w:left="-142" w:rightChars="50" w:right="120" w:firstLineChars="71" w:firstLine="142"/>
              <w:jc w:val="right"/>
              <w:rPr>
                <w:rFonts w:ascii="標楷體" w:eastAsia="標楷體" w:hAnsi="標楷體" w:cs="Arial Unicode MS"/>
                <w:b/>
                <w:sz w:val="20"/>
              </w:rPr>
            </w:pPr>
            <w:r>
              <w:rPr>
                <w:rFonts w:ascii="標楷體" w:eastAsia="標楷體" w:hAnsi="標楷體" w:cs="Arial Unicode MS" w:hint="eastAsia"/>
                <w:b/>
                <w:sz w:val="20"/>
              </w:rPr>
              <w:t>3</w:t>
            </w:r>
            <w:r w:rsidR="00AD506B">
              <w:rPr>
                <w:rFonts w:ascii="標楷體" w:eastAsia="標楷體" w:hAnsi="標楷體" w:cs="Arial Unicode MS" w:hint="eastAsia"/>
                <w:b/>
                <w:sz w:val="20"/>
              </w:rPr>
              <w:t>4</w:t>
            </w:r>
            <w:r>
              <w:rPr>
                <w:rFonts w:ascii="標楷體" w:eastAsia="標楷體" w:hAnsi="標楷體" w:cs="Arial Unicode MS" w:hint="eastAsia"/>
                <w:b/>
                <w:sz w:val="20"/>
              </w:rPr>
              <w:t>.6</w:t>
            </w:r>
          </w:p>
        </w:tc>
        <w:tc>
          <w:tcPr>
            <w:tcW w:w="801" w:type="dxa"/>
            <w:tcBorders>
              <w:top w:val="nil"/>
              <w:left w:val="single" w:sz="12" w:space="0" w:color="auto"/>
              <w:bottom w:val="nil"/>
              <w:right w:val="single" w:sz="12" w:space="0" w:color="auto"/>
            </w:tcBorders>
            <w:vAlign w:val="center"/>
          </w:tcPr>
          <w:p w:rsidR="001B688D" w:rsidRPr="00AD506B" w:rsidRDefault="001B688D" w:rsidP="00D03282">
            <w:pPr>
              <w:spacing w:line="240" w:lineRule="exact"/>
              <w:ind w:leftChars="-59" w:left="-142" w:rightChars="50" w:right="120" w:firstLineChars="71" w:firstLine="142"/>
              <w:jc w:val="right"/>
              <w:rPr>
                <w:rFonts w:ascii="標楷體" w:eastAsia="標楷體" w:hAnsi="標楷體" w:cs="Arial Unicode MS"/>
                <w:sz w:val="20"/>
              </w:rPr>
            </w:pPr>
            <w:r w:rsidRPr="00AD506B">
              <w:rPr>
                <w:rFonts w:ascii="標楷體" w:eastAsia="標楷體" w:hAnsi="標楷體" w:cs="Arial Unicode MS" w:hint="eastAsia"/>
                <w:sz w:val="20"/>
              </w:rPr>
              <w:t>30.6</w:t>
            </w:r>
          </w:p>
        </w:tc>
        <w:tc>
          <w:tcPr>
            <w:tcW w:w="840" w:type="dxa"/>
            <w:tcBorders>
              <w:top w:val="nil"/>
              <w:left w:val="single" w:sz="12" w:space="0" w:color="auto"/>
              <w:bottom w:val="nil"/>
              <w:right w:val="nil"/>
            </w:tcBorders>
            <w:noWrap/>
            <w:vAlign w:val="center"/>
          </w:tcPr>
          <w:p w:rsidR="001B688D" w:rsidRPr="007C0A6D" w:rsidRDefault="00882A1F" w:rsidP="00CE6ADA">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20.6</w:t>
            </w:r>
          </w:p>
        </w:tc>
        <w:tc>
          <w:tcPr>
            <w:tcW w:w="938" w:type="dxa"/>
            <w:tcBorders>
              <w:top w:val="nil"/>
              <w:left w:val="single" w:sz="12" w:space="0" w:color="auto"/>
              <w:bottom w:val="nil"/>
              <w:right w:val="nil"/>
            </w:tcBorders>
            <w:vAlign w:val="center"/>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14.3</w:t>
            </w:r>
          </w:p>
        </w:tc>
      </w:tr>
      <w:tr w:rsidR="001B688D" w:rsidTr="00F34A05">
        <w:trPr>
          <w:trHeight w:val="201"/>
        </w:trPr>
        <w:tc>
          <w:tcPr>
            <w:tcW w:w="2044" w:type="dxa"/>
            <w:tcBorders>
              <w:top w:val="nil"/>
              <w:left w:val="nil"/>
              <w:bottom w:val="nil"/>
              <w:right w:val="single" w:sz="12" w:space="0" w:color="auto"/>
            </w:tcBorders>
            <w:noWrap/>
            <w:vAlign w:val="bottom"/>
          </w:tcPr>
          <w:p w:rsidR="001B688D" w:rsidRPr="00247868" w:rsidRDefault="001B688D" w:rsidP="00775F65">
            <w:pPr>
              <w:spacing w:line="240" w:lineRule="exact"/>
              <w:ind w:leftChars="-59" w:left="-142" w:rightChars="-50" w:right="-120" w:firstLineChars="59" w:firstLine="118"/>
              <w:rPr>
                <w:rFonts w:ascii="標楷體" w:eastAsia="標楷體" w:hAnsi="標楷體" w:cs="Arial Unicode MS"/>
                <w:sz w:val="20"/>
              </w:rPr>
            </w:pPr>
            <w:r w:rsidRPr="000A5C7E">
              <w:rPr>
                <w:rFonts w:ascii="標楷體" w:eastAsia="標楷體" w:hAnsi="標楷體" w:hint="eastAsia"/>
                <w:sz w:val="20"/>
              </w:rPr>
              <w:t xml:space="preserve">　</w:t>
            </w:r>
            <w:r w:rsidRPr="00247868">
              <w:rPr>
                <w:rFonts w:ascii="標楷體" w:eastAsia="標楷體" w:hAnsi="標楷體"/>
                <w:sz w:val="20"/>
              </w:rPr>
              <w:t>1</w:t>
            </w:r>
            <w:r w:rsidRPr="00247868">
              <w:rPr>
                <w:rFonts w:ascii="標楷體" w:eastAsia="標楷體" w:hAnsi="標楷體" w:hint="eastAsia"/>
                <w:sz w:val="20"/>
              </w:rPr>
              <w:t>,</w:t>
            </w:r>
            <w:r w:rsidRPr="00247868">
              <w:rPr>
                <w:rFonts w:ascii="標楷體" w:eastAsia="標楷體" w:hAnsi="標楷體"/>
                <w:sz w:val="20"/>
              </w:rPr>
              <w:t>400~未滿1</w:t>
            </w:r>
            <w:r w:rsidRPr="00247868">
              <w:rPr>
                <w:rFonts w:ascii="標楷體" w:eastAsia="標楷體" w:hAnsi="標楷體" w:hint="eastAsia"/>
                <w:sz w:val="20"/>
              </w:rPr>
              <w:t>,</w:t>
            </w:r>
            <w:r w:rsidRPr="00247868">
              <w:rPr>
                <w:rFonts w:ascii="標楷體" w:eastAsia="標楷體" w:hAnsi="標楷體"/>
                <w:sz w:val="20"/>
              </w:rPr>
              <w:t>500cc</w:t>
            </w:r>
          </w:p>
        </w:tc>
        <w:tc>
          <w:tcPr>
            <w:tcW w:w="886" w:type="dxa"/>
            <w:tcBorders>
              <w:top w:val="nil"/>
              <w:left w:val="single" w:sz="12" w:space="0" w:color="auto"/>
              <w:bottom w:val="nil"/>
              <w:right w:val="single" w:sz="12" w:space="0" w:color="auto"/>
            </w:tcBorders>
            <w:noWrap/>
          </w:tcPr>
          <w:p w:rsidR="001B688D" w:rsidRPr="007C0A6D" w:rsidRDefault="001B688D" w:rsidP="00AD506B">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1.</w:t>
            </w:r>
            <w:r w:rsidR="00AD506B">
              <w:rPr>
                <w:rFonts w:ascii="標楷體" w:eastAsia="標楷體" w:hAnsi="標楷體" w:cs="Arial Unicode MS" w:hint="eastAsia"/>
                <w:b/>
                <w:sz w:val="20"/>
              </w:rPr>
              <w:t>0</w:t>
            </w:r>
          </w:p>
        </w:tc>
        <w:tc>
          <w:tcPr>
            <w:tcW w:w="808" w:type="dxa"/>
            <w:tcBorders>
              <w:top w:val="nil"/>
              <w:left w:val="single" w:sz="12" w:space="0" w:color="auto"/>
              <w:bottom w:val="nil"/>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1.9</w:t>
            </w:r>
          </w:p>
        </w:tc>
        <w:tc>
          <w:tcPr>
            <w:tcW w:w="784" w:type="dxa"/>
            <w:tcBorders>
              <w:top w:val="nil"/>
              <w:left w:val="single" w:sz="12" w:space="0" w:color="auto"/>
              <w:bottom w:val="nil"/>
              <w:right w:val="single" w:sz="12" w:space="0" w:color="auto"/>
            </w:tcBorders>
            <w:noWrap/>
          </w:tcPr>
          <w:p w:rsidR="001B688D" w:rsidRPr="007C0A6D" w:rsidRDefault="00661428" w:rsidP="00CE6ADA">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4.2</w:t>
            </w:r>
          </w:p>
        </w:tc>
        <w:tc>
          <w:tcPr>
            <w:tcW w:w="776" w:type="dxa"/>
            <w:tcBorders>
              <w:top w:val="nil"/>
              <w:left w:val="single" w:sz="12" w:space="0" w:color="auto"/>
              <w:bottom w:val="nil"/>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2.8</w:t>
            </w:r>
          </w:p>
        </w:tc>
        <w:tc>
          <w:tcPr>
            <w:tcW w:w="1320" w:type="dxa"/>
            <w:tcBorders>
              <w:top w:val="nil"/>
              <w:left w:val="single" w:sz="12" w:space="0" w:color="auto"/>
              <w:bottom w:val="nil"/>
              <w:right w:val="single" w:sz="12" w:space="0" w:color="auto"/>
            </w:tcBorders>
            <w:noWrap/>
            <w:vAlign w:val="bottom"/>
          </w:tcPr>
          <w:p w:rsidR="001B688D" w:rsidRPr="00247868" w:rsidRDefault="001B688D" w:rsidP="00CE6ADA">
            <w:pPr>
              <w:spacing w:line="240" w:lineRule="exact"/>
              <w:ind w:leftChars="-59" w:left="-142" w:firstLineChars="72" w:firstLine="144"/>
              <w:rPr>
                <w:rFonts w:ascii="標楷體" w:eastAsia="標楷體" w:hAnsi="標楷體" w:cs="Arial Unicode MS"/>
                <w:sz w:val="20"/>
              </w:rPr>
            </w:pPr>
            <w:r w:rsidRPr="000A5C7E">
              <w:rPr>
                <w:rFonts w:ascii="標楷體" w:eastAsia="標楷體" w:hAnsi="標楷體" w:hint="eastAsia"/>
                <w:sz w:val="20"/>
              </w:rPr>
              <w:t xml:space="preserve">　</w:t>
            </w:r>
            <w:r w:rsidRPr="00247868">
              <w:rPr>
                <w:rFonts w:ascii="標楷體" w:eastAsia="標楷體" w:hAnsi="標楷體"/>
                <w:sz w:val="20"/>
              </w:rPr>
              <w:t>3~未滿4年</w:t>
            </w:r>
          </w:p>
        </w:tc>
        <w:tc>
          <w:tcPr>
            <w:tcW w:w="840" w:type="dxa"/>
            <w:tcBorders>
              <w:top w:val="nil"/>
              <w:left w:val="single" w:sz="12" w:space="0" w:color="auto"/>
              <w:bottom w:val="nil"/>
              <w:right w:val="single" w:sz="12" w:space="0" w:color="auto"/>
            </w:tcBorders>
            <w:noWrap/>
            <w:vAlign w:val="center"/>
          </w:tcPr>
          <w:p w:rsidR="001B688D" w:rsidRPr="007C0A6D" w:rsidRDefault="00AD506B" w:rsidP="00CE6ADA">
            <w:pPr>
              <w:spacing w:line="240" w:lineRule="exact"/>
              <w:ind w:leftChars="-59" w:left="-142" w:rightChars="50" w:right="120" w:firstLineChars="71" w:firstLine="142"/>
              <w:jc w:val="right"/>
              <w:rPr>
                <w:rFonts w:ascii="標楷體" w:eastAsia="標楷體" w:hAnsi="標楷體" w:cs="Arial Unicode MS"/>
                <w:b/>
                <w:sz w:val="20"/>
              </w:rPr>
            </w:pPr>
            <w:r>
              <w:rPr>
                <w:rFonts w:ascii="標楷體" w:eastAsia="標楷體" w:hAnsi="標楷體" w:cs="Arial Unicode MS" w:hint="eastAsia"/>
                <w:b/>
                <w:sz w:val="20"/>
              </w:rPr>
              <w:t>10.9</w:t>
            </w:r>
          </w:p>
        </w:tc>
        <w:tc>
          <w:tcPr>
            <w:tcW w:w="801" w:type="dxa"/>
            <w:tcBorders>
              <w:top w:val="nil"/>
              <w:left w:val="single" w:sz="12" w:space="0" w:color="auto"/>
              <w:bottom w:val="nil"/>
              <w:right w:val="single" w:sz="12" w:space="0" w:color="auto"/>
            </w:tcBorders>
            <w:vAlign w:val="center"/>
          </w:tcPr>
          <w:p w:rsidR="001B688D" w:rsidRPr="00AD506B" w:rsidRDefault="001B688D" w:rsidP="00D03282">
            <w:pPr>
              <w:spacing w:line="240" w:lineRule="exact"/>
              <w:ind w:leftChars="-59" w:left="-142" w:rightChars="50" w:right="120" w:firstLineChars="71" w:firstLine="142"/>
              <w:jc w:val="right"/>
              <w:rPr>
                <w:rFonts w:ascii="標楷體" w:eastAsia="標楷體" w:hAnsi="標楷體" w:cs="Arial Unicode MS"/>
                <w:sz w:val="20"/>
              </w:rPr>
            </w:pPr>
            <w:r w:rsidRPr="00AD506B">
              <w:rPr>
                <w:rFonts w:ascii="標楷體" w:eastAsia="標楷體" w:hAnsi="標楷體" w:cs="Arial Unicode MS" w:hint="eastAsia"/>
                <w:sz w:val="20"/>
              </w:rPr>
              <w:t>6.3</w:t>
            </w:r>
          </w:p>
        </w:tc>
        <w:tc>
          <w:tcPr>
            <w:tcW w:w="840" w:type="dxa"/>
            <w:tcBorders>
              <w:top w:val="nil"/>
              <w:left w:val="single" w:sz="12" w:space="0" w:color="auto"/>
              <w:bottom w:val="nil"/>
              <w:right w:val="nil"/>
            </w:tcBorders>
            <w:noWrap/>
            <w:vAlign w:val="center"/>
          </w:tcPr>
          <w:p w:rsidR="001B688D" w:rsidRPr="007C0A6D" w:rsidRDefault="00882A1F" w:rsidP="00CE6ADA">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5.6</w:t>
            </w:r>
          </w:p>
        </w:tc>
        <w:tc>
          <w:tcPr>
            <w:tcW w:w="938" w:type="dxa"/>
            <w:tcBorders>
              <w:top w:val="nil"/>
              <w:left w:val="single" w:sz="12" w:space="0" w:color="auto"/>
              <w:bottom w:val="nil"/>
              <w:right w:val="nil"/>
            </w:tcBorders>
            <w:vAlign w:val="center"/>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3.7</w:t>
            </w:r>
          </w:p>
        </w:tc>
      </w:tr>
      <w:tr w:rsidR="001B688D" w:rsidTr="00F34A05">
        <w:trPr>
          <w:trHeight w:val="88"/>
        </w:trPr>
        <w:tc>
          <w:tcPr>
            <w:tcW w:w="2044" w:type="dxa"/>
            <w:tcBorders>
              <w:top w:val="nil"/>
              <w:left w:val="nil"/>
              <w:bottom w:val="nil"/>
              <w:right w:val="single" w:sz="12" w:space="0" w:color="auto"/>
            </w:tcBorders>
            <w:noWrap/>
            <w:vAlign w:val="bottom"/>
          </w:tcPr>
          <w:p w:rsidR="001B688D" w:rsidRPr="00247868" w:rsidRDefault="001B688D" w:rsidP="00775F65">
            <w:pPr>
              <w:spacing w:line="240" w:lineRule="exact"/>
              <w:ind w:leftChars="-59" w:left="-142" w:rightChars="-50" w:right="-120" w:firstLineChars="59" w:firstLine="118"/>
              <w:rPr>
                <w:rFonts w:ascii="標楷體" w:eastAsia="標楷體" w:hAnsi="標楷體" w:cs="Arial Unicode MS"/>
                <w:sz w:val="20"/>
              </w:rPr>
            </w:pPr>
            <w:r w:rsidRPr="000A5C7E">
              <w:rPr>
                <w:rFonts w:ascii="標楷體" w:eastAsia="標楷體" w:hAnsi="標楷體" w:hint="eastAsia"/>
                <w:sz w:val="20"/>
              </w:rPr>
              <w:t xml:space="preserve">　</w:t>
            </w:r>
            <w:r w:rsidRPr="00247868">
              <w:rPr>
                <w:rFonts w:ascii="標楷體" w:eastAsia="標楷體" w:hAnsi="標楷體"/>
                <w:sz w:val="20"/>
              </w:rPr>
              <w:t>1</w:t>
            </w:r>
            <w:r w:rsidRPr="00247868">
              <w:rPr>
                <w:rFonts w:ascii="標楷體" w:eastAsia="標楷體" w:hAnsi="標楷體" w:hint="eastAsia"/>
                <w:sz w:val="20"/>
              </w:rPr>
              <w:t>,</w:t>
            </w:r>
            <w:r w:rsidRPr="00247868">
              <w:rPr>
                <w:rFonts w:ascii="標楷體" w:eastAsia="標楷體" w:hAnsi="標楷體"/>
                <w:sz w:val="20"/>
              </w:rPr>
              <w:t>500~未滿1</w:t>
            </w:r>
            <w:r w:rsidRPr="00247868">
              <w:rPr>
                <w:rFonts w:ascii="標楷體" w:eastAsia="標楷體" w:hAnsi="標楷體" w:hint="eastAsia"/>
                <w:sz w:val="20"/>
              </w:rPr>
              <w:t>,</w:t>
            </w:r>
            <w:r w:rsidRPr="00247868">
              <w:rPr>
                <w:rFonts w:ascii="標楷體" w:eastAsia="標楷體" w:hAnsi="標楷體"/>
                <w:sz w:val="20"/>
              </w:rPr>
              <w:t>600cc</w:t>
            </w:r>
          </w:p>
        </w:tc>
        <w:tc>
          <w:tcPr>
            <w:tcW w:w="886" w:type="dxa"/>
            <w:tcBorders>
              <w:top w:val="nil"/>
              <w:left w:val="single" w:sz="12" w:space="0" w:color="auto"/>
              <w:bottom w:val="nil"/>
              <w:right w:val="single" w:sz="12" w:space="0" w:color="auto"/>
            </w:tcBorders>
            <w:noWrap/>
          </w:tcPr>
          <w:p w:rsidR="001B688D" w:rsidRPr="007C0A6D" w:rsidRDefault="001B688D" w:rsidP="00AD506B">
            <w:pPr>
              <w:spacing w:line="240" w:lineRule="exact"/>
              <w:ind w:leftChars="-59" w:left="-142" w:rightChars="50" w:right="120"/>
              <w:jc w:val="right"/>
              <w:rPr>
                <w:rFonts w:ascii="標楷體" w:eastAsia="標楷體" w:hAnsi="標楷體" w:cs="Arial Unicode MS"/>
                <w:b/>
                <w:bCs/>
                <w:sz w:val="20"/>
              </w:rPr>
            </w:pPr>
            <w:r>
              <w:rPr>
                <w:rFonts w:ascii="標楷體" w:eastAsia="標楷體" w:hAnsi="標楷體" w:cs="Arial Unicode MS" w:hint="eastAsia"/>
                <w:b/>
                <w:bCs/>
                <w:sz w:val="20"/>
              </w:rPr>
              <w:t>1</w:t>
            </w:r>
            <w:r w:rsidR="00AD506B">
              <w:rPr>
                <w:rFonts w:ascii="標楷體" w:eastAsia="標楷體" w:hAnsi="標楷體" w:cs="Arial Unicode MS" w:hint="eastAsia"/>
                <w:b/>
                <w:bCs/>
                <w:sz w:val="20"/>
              </w:rPr>
              <w:t>3.5</w:t>
            </w:r>
          </w:p>
        </w:tc>
        <w:tc>
          <w:tcPr>
            <w:tcW w:w="808" w:type="dxa"/>
            <w:tcBorders>
              <w:top w:val="nil"/>
              <w:left w:val="single" w:sz="12" w:space="0" w:color="auto"/>
              <w:bottom w:val="nil"/>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bCs/>
                <w:sz w:val="20"/>
              </w:rPr>
            </w:pPr>
            <w:r w:rsidRPr="00AD506B">
              <w:rPr>
                <w:rFonts w:ascii="標楷體" w:eastAsia="標楷體" w:hAnsi="標楷體" w:cs="Arial Unicode MS" w:hint="eastAsia"/>
                <w:bCs/>
                <w:sz w:val="20"/>
              </w:rPr>
              <w:t>18.3</w:t>
            </w:r>
          </w:p>
        </w:tc>
        <w:tc>
          <w:tcPr>
            <w:tcW w:w="784" w:type="dxa"/>
            <w:tcBorders>
              <w:top w:val="nil"/>
              <w:left w:val="single" w:sz="12" w:space="0" w:color="auto"/>
              <w:bottom w:val="nil"/>
              <w:right w:val="single" w:sz="12" w:space="0" w:color="auto"/>
            </w:tcBorders>
            <w:noWrap/>
          </w:tcPr>
          <w:p w:rsidR="001B688D" w:rsidRPr="007C0A6D" w:rsidRDefault="00661428" w:rsidP="00CE6ADA">
            <w:pPr>
              <w:spacing w:line="240" w:lineRule="exact"/>
              <w:ind w:leftChars="-59" w:left="-142" w:rightChars="50" w:right="120"/>
              <w:jc w:val="right"/>
              <w:rPr>
                <w:rFonts w:ascii="標楷體" w:eastAsia="標楷體" w:hAnsi="標楷體" w:cs="Arial Unicode MS"/>
                <w:b/>
                <w:bCs/>
                <w:sz w:val="20"/>
              </w:rPr>
            </w:pPr>
            <w:r>
              <w:rPr>
                <w:rFonts w:ascii="標楷體" w:eastAsia="標楷體" w:hAnsi="標楷體" w:cs="Arial Unicode MS" w:hint="eastAsia"/>
                <w:b/>
                <w:bCs/>
                <w:sz w:val="20"/>
              </w:rPr>
              <w:t>27.1</w:t>
            </w:r>
          </w:p>
        </w:tc>
        <w:tc>
          <w:tcPr>
            <w:tcW w:w="776" w:type="dxa"/>
            <w:tcBorders>
              <w:top w:val="nil"/>
              <w:left w:val="single" w:sz="12" w:space="0" w:color="auto"/>
              <w:bottom w:val="nil"/>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bCs/>
                <w:sz w:val="20"/>
              </w:rPr>
            </w:pPr>
            <w:r w:rsidRPr="00AD506B">
              <w:rPr>
                <w:rFonts w:ascii="標楷體" w:eastAsia="標楷體" w:hAnsi="標楷體" w:cs="Arial Unicode MS" w:hint="eastAsia"/>
                <w:bCs/>
                <w:sz w:val="20"/>
              </w:rPr>
              <w:t>35.5</w:t>
            </w:r>
          </w:p>
        </w:tc>
        <w:tc>
          <w:tcPr>
            <w:tcW w:w="1320" w:type="dxa"/>
            <w:tcBorders>
              <w:top w:val="nil"/>
              <w:left w:val="single" w:sz="12" w:space="0" w:color="auto"/>
              <w:bottom w:val="nil"/>
              <w:right w:val="single" w:sz="12" w:space="0" w:color="auto"/>
            </w:tcBorders>
            <w:noWrap/>
            <w:vAlign w:val="bottom"/>
          </w:tcPr>
          <w:p w:rsidR="001B688D" w:rsidRPr="00247868" w:rsidRDefault="001B688D" w:rsidP="00CE6ADA">
            <w:pPr>
              <w:spacing w:line="240" w:lineRule="exact"/>
              <w:ind w:leftChars="-59" w:left="-142" w:firstLineChars="72" w:firstLine="144"/>
              <w:rPr>
                <w:rFonts w:ascii="標楷體" w:eastAsia="標楷體" w:hAnsi="標楷體" w:cs="Arial Unicode MS"/>
                <w:sz w:val="20"/>
              </w:rPr>
            </w:pPr>
            <w:r w:rsidRPr="000A5C7E">
              <w:rPr>
                <w:rFonts w:ascii="標楷體" w:eastAsia="標楷體" w:hAnsi="標楷體" w:hint="eastAsia"/>
                <w:sz w:val="20"/>
              </w:rPr>
              <w:t xml:space="preserve">　</w:t>
            </w:r>
            <w:r w:rsidRPr="00247868">
              <w:rPr>
                <w:rFonts w:ascii="標楷體" w:eastAsia="標楷體" w:hAnsi="標楷體"/>
                <w:sz w:val="20"/>
              </w:rPr>
              <w:t>4~未滿5年</w:t>
            </w:r>
          </w:p>
        </w:tc>
        <w:tc>
          <w:tcPr>
            <w:tcW w:w="840" w:type="dxa"/>
            <w:tcBorders>
              <w:top w:val="nil"/>
              <w:left w:val="single" w:sz="12" w:space="0" w:color="auto"/>
              <w:bottom w:val="nil"/>
              <w:right w:val="single" w:sz="12" w:space="0" w:color="auto"/>
            </w:tcBorders>
            <w:noWrap/>
            <w:vAlign w:val="center"/>
          </w:tcPr>
          <w:p w:rsidR="001B688D" w:rsidRPr="007C0A6D" w:rsidRDefault="00AD506B" w:rsidP="00CE6ADA">
            <w:pPr>
              <w:spacing w:line="240" w:lineRule="exact"/>
              <w:ind w:leftChars="-59" w:left="-142" w:rightChars="50" w:right="120" w:firstLineChars="71" w:firstLine="142"/>
              <w:jc w:val="right"/>
              <w:rPr>
                <w:rFonts w:ascii="標楷體" w:eastAsia="標楷體" w:hAnsi="標楷體" w:cs="Arial Unicode MS"/>
                <w:b/>
                <w:sz w:val="20"/>
              </w:rPr>
            </w:pPr>
            <w:r>
              <w:rPr>
                <w:rFonts w:ascii="標楷體" w:eastAsia="標楷體" w:hAnsi="標楷體" w:cs="Arial Unicode MS" w:hint="eastAsia"/>
                <w:b/>
                <w:sz w:val="20"/>
              </w:rPr>
              <w:t>6.9</w:t>
            </w:r>
          </w:p>
        </w:tc>
        <w:tc>
          <w:tcPr>
            <w:tcW w:w="801" w:type="dxa"/>
            <w:tcBorders>
              <w:top w:val="nil"/>
              <w:left w:val="single" w:sz="12" w:space="0" w:color="auto"/>
              <w:bottom w:val="nil"/>
              <w:right w:val="single" w:sz="12" w:space="0" w:color="auto"/>
            </w:tcBorders>
            <w:vAlign w:val="center"/>
          </w:tcPr>
          <w:p w:rsidR="001B688D" w:rsidRPr="00AD506B" w:rsidRDefault="001B688D" w:rsidP="00D03282">
            <w:pPr>
              <w:spacing w:line="240" w:lineRule="exact"/>
              <w:ind w:leftChars="-59" w:left="-142" w:rightChars="50" w:right="120" w:firstLineChars="71" w:firstLine="142"/>
              <w:jc w:val="right"/>
              <w:rPr>
                <w:rFonts w:ascii="標楷體" w:eastAsia="標楷體" w:hAnsi="標楷體" w:cs="Arial Unicode MS"/>
                <w:sz w:val="20"/>
              </w:rPr>
            </w:pPr>
            <w:r w:rsidRPr="00AD506B">
              <w:rPr>
                <w:rFonts w:ascii="標楷體" w:eastAsia="標楷體" w:hAnsi="標楷體" w:cs="Arial Unicode MS" w:hint="eastAsia"/>
                <w:sz w:val="20"/>
              </w:rPr>
              <w:t>7.1</w:t>
            </w:r>
          </w:p>
        </w:tc>
        <w:tc>
          <w:tcPr>
            <w:tcW w:w="840" w:type="dxa"/>
            <w:tcBorders>
              <w:top w:val="nil"/>
              <w:left w:val="single" w:sz="12" w:space="0" w:color="auto"/>
              <w:bottom w:val="nil"/>
              <w:right w:val="nil"/>
            </w:tcBorders>
            <w:noWrap/>
            <w:vAlign w:val="center"/>
          </w:tcPr>
          <w:p w:rsidR="001B688D" w:rsidRPr="007C0A6D" w:rsidRDefault="00882A1F" w:rsidP="00CE6ADA">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5.2</w:t>
            </w:r>
          </w:p>
        </w:tc>
        <w:tc>
          <w:tcPr>
            <w:tcW w:w="938" w:type="dxa"/>
            <w:tcBorders>
              <w:top w:val="nil"/>
              <w:left w:val="single" w:sz="12" w:space="0" w:color="auto"/>
              <w:bottom w:val="nil"/>
              <w:right w:val="nil"/>
            </w:tcBorders>
            <w:vAlign w:val="center"/>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4.8</w:t>
            </w:r>
          </w:p>
        </w:tc>
      </w:tr>
      <w:tr w:rsidR="001B688D" w:rsidTr="00F34A05">
        <w:trPr>
          <w:trHeight w:val="154"/>
        </w:trPr>
        <w:tc>
          <w:tcPr>
            <w:tcW w:w="2044" w:type="dxa"/>
            <w:tcBorders>
              <w:top w:val="nil"/>
              <w:left w:val="nil"/>
              <w:bottom w:val="nil"/>
              <w:right w:val="single" w:sz="12" w:space="0" w:color="auto"/>
            </w:tcBorders>
            <w:noWrap/>
            <w:vAlign w:val="bottom"/>
          </w:tcPr>
          <w:p w:rsidR="001B688D" w:rsidRPr="00247868" w:rsidRDefault="001B688D" w:rsidP="00775F65">
            <w:pPr>
              <w:spacing w:line="240" w:lineRule="exact"/>
              <w:ind w:leftChars="-59" w:left="-142" w:rightChars="-50" w:right="-120" w:firstLineChars="59" w:firstLine="118"/>
              <w:rPr>
                <w:rFonts w:ascii="標楷體" w:eastAsia="標楷體" w:hAnsi="標楷體" w:cs="Arial Unicode MS"/>
                <w:sz w:val="20"/>
              </w:rPr>
            </w:pPr>
            <w:r w:rsidRPr="000A5C7E">
              <w:rPr>
                <w:rFonts w:ascii="標楷體" w:eastAsia="標楷體" w:hAnsi="標楷體" w:hint="eastAsia"/>
                <w:sz w:val="20"/>
              </w:rPr>
              <w:t xml:space="preserve">　</w:t>
            </w:r>
            <w:r w:rsidRPr="00247868">
              <w:rPr>
                <w:rFonts w:ascii="標楷體" w:eastAsia="標楷體" w:hAnsi="標楷體"/>
                <w:sz w:val="20"/>
              </w:rPr>
              <w:t>1</w:t>
            </w:r>
            <w:r w:rsidRPr="00247868">
              <w:rPr>
                <w:rFonts w:ascii="標楷體" w:eastAsia="標楷體" w:hAnsi="標楷體" w:hint="eastAsia"/>
                <w:sz w:val="20"/>
              </w:rPr>
              <w:t>,</w:t>
            </w:r>
            <w:r w:rsidRPr="00247868">
              <w:rPr>
                <w:rFonts w:ascii="標楷體" w:eastAsia="標楷體" w:hAnsi="標楷體"/>
                <w:sz w:val="20"/>
              </w:rPr>
              <w:t>600~未滿1</w:t>
            </w:r>
            <w:r w:rsidRPr="00247868">
              <w:rPr>
                <w:rFonts w:ascii="標楷體" w:eastAsia="標楷體" w:hAnsi="標楷體" w:hint="eastAsia"/>
                <w:sz w:val="20"/>
              </w:rPr>
              <w:t>,</w:t>
            </w:r>
            <w:r w:rsidRPr="00247868">
              <w:rPr>
                <w:rFonts w:ascii="標楷體" w:eastAsia="標楷體" w:hAnsi="標楷體"/>
                <w:sz w:val="20"/>
              </w:rPr>
              <w:t>800cc</w:t>
            </w:r>
          </w:p>
        </w:tc>
        <w:tc>
          <w:tcPr>
            <w:tcW w:w="886" w:type="dxa"/>
            <w:tcBorders>
              <w:top w:val="nil"/>
              <w:left w:val="single" w:sz="12" w:space="0" w:color="auto"/>
              <w:bottom w:val="nil"/>
              <w:right w:val="single" w:sz="12" w:space="0" w:color="auto"/>
            </w:tcBorders>
            <w:noWrap/>
          </w:tcPr>
          <w:p w:rsidR="001B688D" w:rsidRPr="007C0A6D" w:rsidRDefault="001B688D" w:rsidP="00AD506B">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2</w:t>
            </w:r>
            <w:r w:rsidR="00AD506B">
              <w:rPr>
                <w:rFonts w:ascii="標楷體" w:eastAsia="標楷體" w:hAnsi="標楷體" w:cs="Arial Unicode MS" w:hint="eastAsia"/>
                <w:b/>
                <w:sz w:val="20"/>
              </w:rPr>
              <w:t>6</w:t>
            </w:r>
            <w:r>
              <w:rPr>
                <w:rFonts w:ascii="標楷體" w:eastAsia="標楷體" w:hAnsi="標楷體" w:cs="Arial Unicode MS" w:hint="eastAsia"/>
                <w:b/>
                <w:sz w:val="20"/>
              </w:rPr>
              <w:t>.2</w:t>
            </w:r>
          </w:p>
        </w:tc>
        <w:tc>
          <w:tcPr>
            <w:tcW w:w="808" w:type="dxa"/>
            <w:tcBorders>
              <w:top w:val="nil"/>
              <w:left w:val="single" w:sz="12" w:space="0" w:color="auto"/>
              <w:bottom w:val="nil"/>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27.2</w:t>
            </w:r>
          </w:p>
        </w:tc>
        <w:tc>
          <w:tcPr>
            <w:tcW w:w="784" w:type="dxa"/>
            <w:tcBorders>
              <w:top w:val="nil"/>
              <w:left w:val="single" w:sz="12" w:space="0" w:color="auto"/>
              <w:bottom w:val="nil"/>
              <w:right w:val="single" w:sz="12" w:space="0" w:color="auto"/>
            </w:tcBorders>
            <w:noWrap/>
          </w:tcPr>
          <w:p w:rsidR="001B688D" w:rsidRPr="007C0A6D" w:rsidRDefault="001B688D" w:rsidP="00661428">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2</w:t>
            </w:r>
            <w:r w:rsidR="00661428">
              <w:rPr>
                <w:rFonts w:ascii="標楷體" w:eastAsia="標楷體" w:hAnsi="標楷體" w:cs="Arial Unicode MS" w:hint="eastAsia"/>
                <w:b/>
                <w:sz w:val="20"/>
              </w:rPr>
              <w:t>8.6</w:t>
            </w:r>
          </w:p>
        </w:tc>
        <w:tc>
          <w:tcPr>
            <w:tcW w:w="776" w:type="dxa"/>
            <w:tcBorders>
              <w:top w:val="nil"/>
              <w:left w:val="single" w:sz="12" w:space="0" w:color="auto"/>
              <w:bottom w:val="nil"/>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25.8</w:t>
            </w:r>
          </w:p>
        </w:tc>
        <w:tc>
          <w:tcPr>
            <w:tcW w:w="1320" w:type="dxa"/>
            <w:tcBorders>
              <w:top w:val="nil"/>
              <w:left w:val="single" w:sz="12" w:space="0" w:color="auto"/>
              <w:bottom w:val="nil"/>
              <w:right w:val="single" w:sz="12" w:space="0" w:color="auto"/>
            </w:tcBorders>
            <w:noWrap/>
            <w:vAlign w:val="bottom"/>
          </w:tcPr>
          <w:p w:rsidR="001B688D" w:rsidRPr="00247868" w:rsidRDefault="001B688D" w:rsidP="00CE6ADA">
            <w:pPr>
              <w:spacing w:line="240" w:lineRule="exact"/>
              <w:ind w:leftChars="-59" w:left="-142" w:firstLineChars="72" w:firstLine="144"/>
              <w:rPr>
                <w:rFonts w:ascii="標楷體" w:eastAsia="標楷體" w:hAnsi="標楷體" w:cs="Arial Unicode MS"/>
                <w:sz w:val="20"/>
              </w:rPr>
            </w:pPr>
            <w:r w:rsidRPr="000A5C7E">
              <w:rPr>
                <w:rFonts w:ascii="標楷體" w:eastAsia="標楷體" w:hAnsi="標楷體" w:hint="eastAsia"/>
                <w:sz w:val="20"/>
              </w:rPr>
              <w:t xml:space="preserve">　</w:t>
            </w:r>
            <w:r w:rsidRPr="00247868">
              <w:rPr>
                <w:rFonts w:ascii="標楷體" w:eastAsia="標楷體" w:hAnsi="標楷體"/>
                <w:sz w:val="20"/>
              </w:rPr>
              <w:t>5~未滿6年</w:t>
            </w:r>
          </w:p>
        </w:tc>
        <w:tc>
          <w:tcPr>
            <w:tcW w:w="840" w:type="dxa"/>
            <w:tcBorders>
              <w:top w:val="nil"/>
              <w:left w:val="single" w:sz="12" w:space="0" w:color="auto"/>
              <w:bottom w:val="nil"/>
              <w:right w:val="single" w:sz="12" w:space="0" w:color="auto"/>
            </w:tcBorders>
            <w:noWrap/>
            <w:vAlign w:val="center"/>
          </w:tcPr>
          <w:p w:rsidR="001B688D" w:rsidRPr="007C0A6D" w:rsidRDefault="00AD506B" w:rsidP="00CE6ADA">
            <w:pPr>
              <w:spacing w:line="240" w:lineRule="exact"/>
              <w:ind w:leftChars="-59" w:left="-142" w:rightChars="50" w:right="120" w:firstLineChars="71" w:firstLine="142"/>
              <w:jc w:val="right"/>
              <w:rPr>
                <w:rFonts w:ascii="標楷體" w:eastAsia="標楷體" w:hAnsi="標楷體" w:cs="Arial Unicode MS"/>
                <w:b/>
                <w:sz w:val="20"/>
              </w:rPr>
            </w:pPr>
            <w:r>
              <w:rPr>
                <w:rFonts w:ascii="標楷體" w:eastAsia="標楷體" w:hAnsi="標楷體" w:cs="Arial Unicode MS" w:hint="eastAsia"/>
                <w:b/>
                <w:sz w:val="20"/>
              </w:rPr>
              <w:t>5.1</w:t>
            </w:r>
          </w:p>
        </w:tc>
        <w:tc>
          <w:tcPr>
            <w:tcW w:w="801" w:type="dxa"/>
            <w:tcBorders>
              <w:top w:val="nil"/>
              <w:left w:val="single" w:sz="12" w:space="0" w:color="auto"/>
              <w:bottom w:val="nil"/>
              <w:right w:val="single" w:sz="12" w:space="0" w:color="auto"/>
            </w:tcBorders>
            <w:vAlign w:val="center"/>
          </w:tcPr>
          <w:p w:rsidR="001B688D" w:rsidRPr="00AD506B" w:rsidRDefault="001B688D" w:rsidP="00D03282">
            <w:pPr>
              <w:spacing w:line="240" w:lineRule="exact"/>
              <w:ind w:leftChars="-59" w:left="-142" w:rightChars="50" w:right="120" w:firstLineChars="71" w:firstLine="142"/>
              <w:jc w:val="right"/>
              <w:rPr>
                <w:rFonts w:ascii="標楷體" w:eastAsia="標楷體" w:hAnsi="標楷體" w:cs="Arial Unicode MS"/>
                <w:sz w:val="20"/>
              </w:rPr>
            </w:pPr>
            <w:r w:rsidRPr="00AD506B">
              <w:rPr>
                <w:rFonts w:ascii="標楷體" w:eastAsia="標楷體" w:hAnsi="標楷體" w:cs="Arial Unicode MS" w:hint="eastAsia"/>
                <w:sz w:val="20"/>
              </w:rPr>
              <w:t>6.3</w:t>
            </w:r>
          </w:p>
        </w:tc>
        <w:tc>
          <w:tcPr>
            <w:tcW w:w="840" w:type="dxa"/>
            <w:tcBorders>
              <w:top w:val="nil"/>
              <w:left w:val="single" w:sz="12" w:space="0" w:color="auto"/>
              <w:bottom w:val="nil"/>
              <w:right w:val="nil"/>
            </w:tcBorders>
            <w:noWrap/>
            <w:vAlign w:val="center"/>
          </w:tcPr>
          <w:p w:rsidR="001B688D" w:rsidRPr="007C0A6D" w:rsidRDefault="001B688D" w:rsidP="00882A1F">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4.</w:t>
            </w:r>
            <w:r w:rsidR="00882A1F">
              <w:rPr>
                <w:rFonts w:ascii="標楷體" w:eastAsia="標楷體" w:hAnsi="標楷體" w:cs="Arial Unicode MS" w:hint="eastAsia"/>
                <w:b/>
                <w:sz w:val="20"/>
              </w:rPr>
              <w:t>5</w:t>
            </w:r>
          </w:p>
        </w:tc>
        <w:tc>
          <w:tcPr>
            <w:tcW w:w="938" w:type="dxa"/>
            <w:tcBorders>
              <w:top w:val="nil"/>
              <w:left w:val="single" w:sz="12" w:space="0" w:color="auto"/>
              <w:bottom w:val="nil"/>
              <w:right w:val="nil"/>
            </w:tcBorders>
            <w:vAlign w:val="center"/>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4.9</w:t>
            </w:r>
          </w:p>
        </w:tc>
      </w:tr>
      <w:tr w:rsidR="001B688D" w:rsidTr="00F34A05">
        <w:trPr>
          <w:trHeight w:val="206"/>
        </w:trPr>
        <w:tc>
          <w:tcPr>
            <w:tcW w:w="2044" w:type="dxa"/>
            <w:tcBorders>
              <w:top w:val="nil"/>
              <w:left w:val="nil"/>
              <w:bottom w:val="nil"/>
              <w:right w:val="single" w:sz="12" w:space="0" w:color="auto"/>
            </w:tcBorders>
            <w:noWrap/>
            <w:vAlign w:val="bottom"/>
          </w:tcPr>
          <w:p w:rsidR="001B688D" w:rsidRPr="00247868" w:rsidRDefault="001B688D" w:rsidP="00775F65">
            <w:pPr>
              <w:spacing w:line="240" w:lineRule="exact"/>
              <w:ind w:leftChars="-59" w:left="-142" w:rightChars="-50" w:right="-120" w:firstLineChars="59" w:firstLine="118"/>
              <w:rPr>
                <w:rFonts w:ascii="標楷體" w:eastAsia="標楷體" w:hAnsi="標楷體" w:cs="Arial Unicode MS"/>
                <w:sz w:val="20"/>
              </w:rPr>
            </w:pPr>
            <w:r w:rsidRPr="000A5C7E">
              <w:rPr>
                <w:rFonts w:ascii="標楷體" w:eastAsia="標楷體" w:hAnsi="標楷體" w:hint="eastAsia"/>
                <w:sz w:val="20"/>
              </w:rPr>
              <w:t xml:space="preserve">　</w:t>
            </w:r>
            <w:r w:rsidRPr="00247868">
              <w:rPr>
                <w:rFonts w:ascii="標楷體" w:eastAsia="標楷體" w:hAnsi="標楷體"/>
                <w:sz w:val="20"/>
              </w:rPr>
              <w:t>1</w:t>
            </w:r>
            <w:r w:rsidRPr="00247868">
              <w:rPr>
                <w:rFonts w:ascii="標楷體" w:eastAsia="標楷體" w:hAnsi="標楷體" w:hint="eastAsia"/>
                <w:sz w:val="20"/>
              </w:rPr>
              <w:t>,</w:t>
            </w:r>
            <w:r w:rsidRPr="00247868">
              <w:rPr>
                <w:rFonts w:ascii="標楷體" w:eastAsia="標楷體" w:hAnsi="標楷體"/>
                <w:sz w:val="20"/>
              </w:rPr>
              <w:t>800~未滿2</w:t>
            </w:r>
            <w:r w:rsidRPr="00247868">
              <w:rPr>
                <w:rFonts w:ascii="標楷體" w:eastAsia="標楷體" w:hAnsi="標楷體" w:hint="eastAsia"/>
                <w:sz w:val="20"/>
              </w:rPr>
              <w:t>,</w:t>
            </w:r>
            <w:r w:rsidRPr="00247868">
              <w:rPr>
                <w:rFonts w:ascii="標楷體" w:eastAsia="標楷體" w:hAnsi="標楷體"/>
                <w:sz w:val="20"/>
              </w:rPr>
              <w:t>000cc</w:t>
            </w:r>
          </w:p>
        </w:tc>
        <w:tc>
          <w:tcPr>
            <w:tcW w:w="886" w:type="dxa"/>
            <w:tcBorders>
              <w:top w:val="nil"/>
              <w:left w:val="single" w:sz="12" w:space="0" w:color="auto"/>
              <w:bottom w:val="nil"/>
              <w:right w:val="single" w:sz="12" w:space="0" w:color="auto"/>
            </w:tcBorders>
            <w:noWrap/>
          </w:tcPr>
          <w:p w:rsidR="001B688D" w:rsidRPr="007C0A6D" w:rsidRDefault="00AD506B" w:rsidP="00CE6ADA">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52.5</w:t>
            </w:r>
          </w:p>
        </w:tc>
        <w:tc>
          <w:tcPr>
            <w:tcW w:w="808" w:type="dxa"/>
            <w:tcBorders>
              <w:top w:val="nil"/>
              <w:left w:val="single" w:sz="12" w:space="0" w:color="auto"/>
              <w:bottom w:val="nil"/>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48.0</w:t>
            </w:r>
          </w:p>
        </w:tc>
        <w:tc>
          <w:tcPr>
            <w:tcW w:w="784" w:type="dxa"/>
            <w:tcBorders>
              <w:top w:val="nil"/>
              <w:left w:val="single" w:sz="12" w:space="0" w:color="auto"/>
              <w:bottom w:val="nil"/>
              <w:right w:val="single" w:sz="12" w:space="0" w:color="auto"/>
            </w:tcBorders>
            <w:noWrap/>
          </w:tcPr>
          <w:p w:rsidR="001B688D" w:rsidRPr="007C0A6D" w:rsidRDefault="001B688D" w:rsidP="00661428">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3</w:t>
            </w:r>
            <w:r w:rsidR="00661428">
              <w:rPr>
                <w:rFonts w:ascii="標楷體" w:eastAsia="標楷體" w:hAnsi="標楷體" w:cs="Arial Unicode MS" w:hint="eastAsia"/>
                <w:b/>
                <w:sz w:val="20"/>
              </w:rPr>
              <w:t>5.6</w:t>
            </w:r>
          </w:p>
        </w:tc>
        <w:tc>
          <w:tcPr>
            <w:tcW w:w="776" w:type="dxa"/>
            <w:tcBorders>
              <w:top w:val="nil"/>
              <w:left w:val="single" w:sz="12" w:space="0" w:color="auto"/>
              <w:bottom w:val="nil"/>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31.8</w:t>
            </w:r>
          </w:p>
        </w:tc>
        <w:tc>
          <w:tcPr>
            <w:tcW w:w="1320" w:type="dxa"/>
            <w:tcBorders>
              <w:top w:val="nil"/>
              <w:left w:val="single" w:sz="12" w:space="0" w:color="auto"/>
              <w:bottom w:val="nil"/>
              <w:right w:val="single" w:sz="12" w:space="0" w:color="auto"/>
            </w:tcBorders>
            <w:noWrap/>
            <w:vAlign w:val="bottom"/>
          </w:tcPr>
          <w:p w:rsidR="001B688D" w:rsidRPr="00247868" w:rsidRDefault="001B688D" w:rsidP="00CE6ADA">
            <w:pPr>
              <w:spacing w:line="240" w:lineRule="exact"/>
              <w:ind w:leftChars="-59" w:left="-142" w:firstLineChars="72" w:firstLine="144"/>
              <w:rPr>
                <w:rFonts w:ascii="標楷體" w:eastAsia="標楷體" w:hAnsi="標楷體" w:cs="Arial Unicode MS"/>
                <w:sz w:val="20"/>
              </w:rPr>
            </w:pPr>
            <w:r w:rsidRPr="000A5C7E">
              <w:rPr>
                <w:rFonts w:ascii="標楷體" w:eastAsia="標楷體" w:hAnsi="標楷體" w:hint="eastAsia"/>
                <w:sz w:val="20"/>
              </w:rPr>
              <w:t xml:space="preserve">　</w:t>
            </w:r>
            <w:r w:rsidRPr="00247868">
              <w:rPr>
                <w:rFonts w:ascii="標楷體" w:eastAsia="標楷體" w:hAnsi="標楷體"/>
                <w:sz w:val="20"/>
              </w:rPr>
              <w:t>6~未滿7年</w:t>
            </w:r>
          </w:p>
        </w:tc>
        <w:tc>
          <w:tcPr>
            <w:tcW w:w="840" w:type="dxa"/>
            <w:tcBorders>
              <w:top w:val="nil"/>
              <w:left w:val="single" w:sz="12" w:space="0" w:color="auto"/>
              <w:bottom w:val="nil"/>
              <w:right w:val="single" w:sz="12" w:space="0" w:color="auto"/>
            </w:tcBorders>
            <w:noWrap/>
            <w:vAlign w:val="center"/>
          </w:tcPr>
          <w:p w:rsidR="001B688D" w:rsidRPr="007C0A6D" w:rsidRDefault="00AD506B" w:rsidP="00CE6ADA">
            <w:pPr>
              <w:spacing w:line="240" w:lineRule="exact"/>
              <w:ind w:leftChars="-59" w:left="-142" w:rightChars="50" w:right="120" w:firstLineChars="71" w:firstLine="142"/>
              <w:jc w:val="right"/>
              <w:rPr>
                <w:rFonts w:ascii="標楷體" w:eastAsia="標楷體" w:hAnsi="標楷體" w:cs="Arial Unicode MS"/>
                <w:b/>
                <w:sz w:val="20"/>
              </w:rPr>
            </w:pPr>
            <w:r>
              <w:rPr>
                <w:rFonts w:ascii="標楷體" w:eastAsia="標楷體" w:hAnsi="標楷體" w:cs="Arial Unicode MS" w:hint="eastAsia"/>
                <w:b/>
                <w:sz w:val="20"/>
              </w:rPr>
              <w:t>5.1</w:t>
            </w:r>
          </w:p>
        </w:tc>
        <w:tc>
          <w:tcPr>
            <w:tcW w:w="801" w:type="dxa"/>
            <w:tcBorders>
              <w:top w:val="nil"/>
              <w:left w:val="single" w:sz="12" w:space="0" w:color="auto"/>
              <w:bottom w:val="nil"/>
              <w:right w:val="single" w:sz="12" w:space="0" w:color="auto"/>
            </w:tcBorders>
            <w:vAlign w:val="center"/>
          </w:tcPr>
          <w:p w:rsidR="001B688D" w:rsidRPr="00AD506B" w:rsidRDefault="001B688D" w:rsidP="00D03282">
            <w:pPr>
              <w:spacing w:line="240" w:lineRule="exact"/>
              <w:ind w:leftChars="-59" w:left="-142" w:rightChars="50" w:right="120" w:firstLineChars="71" w:firstLine="142"/>
              <w:jc w:val="right"/>
              <w:rPr>
                <w:rFonts w:ascii="標楷體" w:eastAsia="標楷體" w:hAnsi="標楷體" w:cs="Arial Unicode MS"/>
                <w:sz w:val="20"/>
              </w:rPr>
            </w:pPr>
            <w:r w:rsidRPr="00AD506B">
              <w:rPr>
                <w:rFonts w:ascii="標楷體" w:eastAsia="標楷體" w:hAnsi="標楷體" w:cs="Arial Unicode MS" w:hint="eastAsia"/>
                <w:sz w:val="20"/>
              </w:rPr>
              <w:t>12.0</w:t>
            </w:r>
          </w:p>
        </w:tc>
        <w:tc>
          <w:tcPr>
            <w:tcW w:w="840" w:type="dxa"/>
            <w:tcBorders>
              <w:top w:val="nil"/>
              <w:left w:val="single" w:sz="12" w:space="0" w:color="auto"/>
              <w:bottom w:val="nil"/>
              <w:right w:val="nil"/>
            </w:tcBorders>
            <w:noWrap/>
            <w:vAlign w:val="center"/>
          </w:tcPr>
          <w:p w:rsidR="001B688D" w:rsidRPr="007C0A6D" w:rsidRDefault="00882A1F" w:rsidP="00CE6ADA">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4.6</w:t>
            </w:r>
          </w:p>
        </w:tc>
        <w:tc>
          <w:tcPr>
            <w:tcW w:w="938" w:type="dxa"/>
            <w:tcBorders>
              <w:top w:val="nil"/>
              <w:left w:val="single" w:sz="12" w:space="0" w:color="auto"/>
              <w:bottom w:val="nil"/>
              <w:right w:val="nil"/>
            </w:tcBorders>
            <w:vAlign w:val="center"/>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9.9</w:t>
            </w:r>
          </w:p>
        </w:tc>
      </w:tr>
      <w:tr w:rsidR="001B688D" w:rsidTr="00F34A05">
        <w:trPr>
          <w:trHeight w:val="91"/>
        </w:trPr>
        <w:tc>
          <w:tcPr>
            <w:tcW w:w="2044" w:type="dxa"/>
            <w:tcBorders>
              <w:top w:val="nil"/>
              <w:left w:val="nil"/>
              <w:bottom w:val="nil"/>
              <w:right w:val="single" w:sz="12" w:space="0" w:color="auto"/>
            </w:tcBorders>
            <w:noWrap/>
            <w:vAlign w:val="bottom"/>
          </w:tcPr>
          <w:p w:rsidR="001B688D" w:rsidRPr="00247868" w:rsidRDefault="001B688D" w:rsidP="00775F65">
            <w:pPr>
              <w:spacing w:line="240" w:lineRule="exact"/>
              <w:ind w:leftChars="-59" w:left="-142" w:rightChars="-50" w:right="-120" w:firstLineChars="59" w:firstLine="118"/>
              <w:rPr>
                <w:rFonts w:ascii="標楷體" w:eastAsia="標楷體" w:hAnsi="標楷體" w:cs="Arial Unicode MS"/>
                <w:sz w:val="20"/>
              </w:rPr>
            </w:pPr>
            <w:r w:rsidRPr="000A5C7E">
              <w:rPr>
                <w:rFonts w:ascii="標楷體" w:eastAsia="標楷體" w:hAnsi="標楷體" w:hint="eastAsia"/>
                <w:sz w:val="20"/>
              </w:rPr>
              <w:t xml:space="preserve">　</w:t>
            </w:r>
            <w:r w:rsidRPr="00247868">
              <w:rPr>
                <w:rFonts w:ascii="標楷體" w:eastAsia="標楷體" w:hAnsi="標楷體"/>
                <w:sz w:val="20"/>
              </w:rPr>
              <w:t>2</w:t>
            </w:r>
            <w:r w:rsidRPr="00247868">
              <w:rPr>
                <w:rFonts w:ascii="標楷體" w:eastAsia="標楷體" w:hAnsi="標楷體" w:hint="eastAsia"/>
                <w:sz w:val="20"/>
              </w:rPr>
              <w:t>,</w:t>
            </w:r>
            <w:r w:rsidRPr="00247868">
              <w:rPr>
                <w:rFonts w:ascii="標楷體" w:eastAsia="標楷體" w:hAnsi="標楷體"/>
                <w:sz w:val="20"/>
              </w:rPr>
              <w:t>000cc及以上</w:t>
            </w:r>
          </w:p>
        </w:tc>
        <w:tc>
          <w:tcPr>
            <w:tcW w:w="886" w:type="dxa"/>
            <w:tcBorders>
              <w:top w:val="nil"/>
              <w:left w:val="single" w:sz="12" w:space="0" w:color="auto"/>
              <w:bottom w:val="nil"/>
              <w:right w:val="single" w:sz="12" w:space="0" w:color="auto"/>
            </w:tcBorders>
            <w:noWrap/>
          </w:tcPr>
          <w:p w:rsidR="001B688D" w:rsidRPr="007C0A6D" w:rsidRDefault="00AD506B" w:rsidP="00CE6ADA">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6.7</w:t>
            </w:r>
          </w:p>
        </w:tc>
        <w:tc>
          <w:tcPr>
            <w:tcW w:w="808" w:type="dxa"/>
            <w:tcBorders>
              <w:top w:val="nil"/>
              <w:left w:val="single" w:sz="12" w:space="0" w:color="auto"/>
              <w:bottom w:val="nil"/>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4.3</w:t>
            </w:r>
          </w:p>
        </w:tc>
        <w:tc>
          <w:tcPr>
            <w:tcW w:w="784" w:type="dxa"/>
            <w:tcBorders>
              <w:top w:val="nil"/>
              <w:left w:val="single" w:sz="12" w:space="0" w:color="auto"/>
              <w:bottom w:val="nil"/>
              <w:right w:val="single" w:sz="12" w:space="0" w:color="auto"/>
            </w:tcBorders>
            <w:noWrap/>
          </w:tcPr>
          <w:p w:rsidR="001B688D" w:rsidRPr="007C0A6D" w:rsidRDefault="00882A1F" w:rsidP="00CE6ADA">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3.5</w:t>
            </w:r>
          </w:p>
        </w:tc>
        <w:tc>
          <w:tcPr>
            <w:tcW w:w="776" w:type="dxa"/>
            <w:tcBorders>
              <w:top w:val="nil"/>
              <w:left w:val="single" w:sz="12" w:space="0" w:color="auto"/>
              <w:bottom w:val="nil"/>
              <w:right w:val="single" w:sz="12" w:space="0" w:color="auto"/>
            </w:tcBorders>
          </w:tcPr>
          <w:p w:rsidR="001B688D" w:rsidRPr="00AD506B" w:rsidRDefault="00DB3E4F" w:rsidP="00D03282">
            <w:pPr>
              <w:spacing w:line="240" w:lineRule="exact"/>
              <w:ind w:leftChars="-59" w:left="-142" w:rightChars="50" w:right="120"/>
              <w:jc w:val="right"/>
              <w:rPr>
                <w:rFonts w:ascii="標楷體" w:eastAsia="標楷體" w:hAnsi="標楷體" w:cs="Arial Unicode MS"/>
                <w:sz w:val="20"/>
              </w:rPr>
            </w:pPr>
            <w:r>
              <w:rPr>
                <w:rFonts w:ascii="標楷體" w:eastAsia="標楷體" w:hAnsi="標楷體" w:hint="eastAsia"/>
                <w:noProof/>
                <w:sz w:val="20"/>
              </w:rPr>
              <mc:AlternateContent>
                <mc:Choice Requires="wps">
                  <w:drawing>
                    <wp:anchor distT="0" distB="0" distL="114300" distR="114300" simplePos="0" relativeHeight="251659776" behindDoc="0" locked="0" layoutInCell="1" allowOverlap="1">
                      <wp:simplePos x="0" y="0"/>
                      <wp:positionH relativeFrom="column">
                        <wp:posOffset>482600</wp:posOffset>
                      </wp:positionH>
                      <wp:positionV relativeFrom="paragraph">
                        <wp:posOffset>127635</wp:posOffset>
                      </wp:positionV>
                      <wp:extent cx="0" cy="533400"/>
                      <wp:effectExtent l="0" t="0" r="0" b="0"/>
                      <wp:wrapNone/>
                      <wp:docPr id="1" name="AutoShap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340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4" o:spid="_x0000_s1026" type="#_x0000_t32" style="position:absolute;margin-left:38pt;margin-top:10.05pt;width:0;height:4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" strokeweight="1pt"/>
                  </w:pict>
                </mc:Fallback>
              </mc:AlternateContent>
            </w:r>
            <w:r w:rsidR="001B688D" w:rsidRPr="00AD506B">
              <w:rPr>
                <w:rFonts w:ascii="標楷體" w:eastAsia="標楷體" w:hAnsi="標楷體" w:cs="Arial Unicode MS" w:hint="eastAsia"/>
                <w:sz w:val="20"/>
              </w:rPr>
              <w:t>2.8</w:t>
            </w:r>
          </w:p>
        </w:tc>
        <w:tc>
          <w:tcPr>
            <w:tcW w:w="1320" w:type="dxa"/>
            <w:tcBorders>
              <w:top w:val="nil"/>
              <w:left w:val="single" w:sz="12" w:space="0" w:color="auto"/>
              <w:bottom w:val="nil"/>
              <w:right w:val="single" w:sz="12" w:space="0" w:color="auto"/>
            </w:tcBorders>
            <w:noWrap/>
            <w:vAlign w:val="bottom"/>
          </w:tcPr>
          <w:p w:rsidR="001B688D" w:rsidRPr="00247868" w:rsidRDefault="001B688D" w:rsidP="00CE6ADA">
            <w:pPr>
              <w:spacing w:line="240" w:lineRule="exact"/>
              <w:ind w:leftChars="-59" w:left="-142" w:firstLineChars="72" w:firstLine="144"/>
              <w:rPr>
                <w:rFonts w:ascii="標楷體" w:eastAsia="標楷體" w:hAnsi="標楷體" w:cs="Arial Unicode MS"/>
                <w:sz w:val="20"/>
              </w:rPr>
            </w:pPr>
            <w:r w:rsidRPr="000A5C7E">
              <w:rPr>
                <w:rFonts w:ascii="標楷體" w:eastAsia="標楷體" w:hAnsi="標楷體" w:hint="eastAsia"/>
                <w:sz w:val="20"/>
              </w:rPr>
              <w:t xml:space="preserve">　</w:t>
            </w:r>
            <w:r w:rsidRPr="00247868">
              <w:rPr>
                <w:rFonts w:ascii="標楷體" w:eastAsia="標楷體" w:hAnsi="標楷體"/>
                <w:sz w:val="20"/>
              </w:rPr>
              <w:t>7~未滿8年</w:t>
            </w:r>
          </w:p>
        </w:tc>
        <w:tc>
          <w:tcPr>
            <w:tcW w:w="840" w:type="dxa"/>
            <w:tcBorders>
              <w:top w:val="nil"/>
              <w:left w:val="single" w:sz="12" w:space="0" w:color="auto"/>
              <w:bottom w:val="nil"/>
              <w:right w:val="single" w:sz="12" w:space="0" w:color="auto"/>
            </w:tcBorders>
            <w:noWrap/>
            <w:vAlign w:val="center"/>
          </w:tcPr>
          <w:p w:rsidR="001B688D" w:rsidRPr="007C0A6D" w:rsidRDefault="00AD506B" w:rsidP="00CE6ADA">
            <w:pPr>
              <w:pStyle w:val="xl31"/>
              <w:widowControl w:val="0"/>
              <w:pBdr>
                <w:left w:val="none" w:sz="0" w:space="0" w:color="auto"/>
                <w:bottom w:val="none" w:sz="0" w:space="0" w:color="auto"/>
              </w:pBdr>
              <w:spacing w:before="0" w:beforeAutospacing="0" w:after="0" w:afterAutospacing="0" w:line="240" w:lineRule="exact"/>
              <w:ind w:leftChars="-59" w:left="-142" w:rightChars="50" w:right="120" w:firstLineChars="71" w:firstLine="142"/>
              <w:jc w:val="right"/>
              <w:rPr>
                <w:rFonts w:cs="Times New Roman" w:hint="default"/>
                <w:b/>
                <w:kern w:val="2"/>
                <w:sz w:val="20"/>
                <w:szCs w:val="20"/>
              </w:rPr>
            </w:pPr>
            <w:r>
              <w:rPr>
                <w:rFonts w:cs="Times New Roman"/>
                <w:b/>
                <w:kern w:val="2"/>
                <w:sz w:val="20"/>
                <w:szCs w:val="20"/>
              </w:rPr>
              <w:t>4.9</w:t>
            </w:r>
          </w:p>
        </w:tc>
        <w:tc>
          <w:tcPr>
            <w:tcW w:w="801" w:type="dxa"/>
            <w:tcBorders>
              <w:top w:val="nil"/>
              <w:left w:val="single" w:sz="12" w:space="0" w:color="auto"/>
              <w:bottom w:val="nil"/>
              <w:right w:val="single" w:sz="12" w:space="0" w:color="auto"/>
            </w:tcBorders>
            <w:vAlign w:val="center"/>
          </w:tcPr>
          <w:p w:rsidR="001B688D" w:rsidRPr="00AD506B" w:rsidRDefault="001B688D" w:rsidP="00D03282">
            <w:pPr>
              <w:pStyle w:val="xl31"/>
              <w:widowControl w:val="0"/>
              <w:pBdr>
                <w:left w:val="none" w:sz="0" w:space="0" w:color="auto"/>
                <w:bottom w:val="none" w:sz="0" w:space="0" w:color="auto"/>
              </w:pBdr>
              <w:spacing w:before="0" w:beforeAutospacing="0" w:after="0" w:afterAutospacing="0" w:line="240" w:lineRule="exact"/>
              <w:ind w:leftChars="-59" w:left="-142" w:rightChars="50" w:right="120" w:firstLineChars="71" w:firstLine="142"/>
              <w:jc w:val="right"/>
              <w:rPr>
                <w:rFonts w:cs="Times New Roman" w:hint="default"/>
                <w:kern w:val="2"/>
                <w:sz w:val="20"/>
                <w:szCs w:val="20"/>
              </w:rPr>
            </w:pPr>
            <w:r w:rsidRPr="00AD506B">
              <w:rPr>
                <w:rFonts w:cs="Times New Roman"/>
                <w:kern w:val="2"/>
                <w:sz w:val="20"/>
                <w:szCs w:val="20"/>
              </w:rPr>
              <w:t>10.1</w:t>
            </w:r>
          </w:p>
        </w:tc>
        <w:tc>
          <w:tcPr>
            <w:tcW w:w="840" w:type="dxa"/>
            <w:tcBorders>
              <w:top w:val="nil"/>
              <w:left w:val="single" w:sz="12" w:space="0" w:color="auto"/>
              <w:bottom w:val="nil"/>
              <w:right w:val="nil"/>
            </w:tcBorders>
            <w:noWrap/>
            <w:vAlign w:val="center"/>
          </w:tcPr>
          <w:p w:rsidR="001B688D" w:rsidRPr="007C0A6D" w:rsidRDefault="00882A1F" w:rsidP="00CE6ADA">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4.9</w:t>
            </w:r>
          </w:p>
        </w:tc>
        <w:tc>
          <w:tcPr>
            <w:tcW w:w="938" w:type="dxa"/>
            <w:tcBorders>
              <w:top w:val="nil"/>
              <w:left w:val="single" w:sz="12" w:space="0" w:color="auto"/>
              <w:bottom w:val="nil"/>
              <w:right w:val="nil"/>
            </w:tcBorders>
            <w:vAlign w:val="center"/>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10.9</w:t>
            </w:r>
          </w:p>
        </w:tc>
      </w:tr>
      <w:tr w:rsidR="001B688D" w:rsidTr="00F34A05">
        <w:trPr>
          <w:trHeight w:val="144"/>
        </w:trPr>
        <w:tc>
          <w:tcPr>
            <w:tcW w:w="2044" w:type="dxa"/>
            <w:tcBorders>
              <w:top w:val="nil"/>
              <w:left w:val="nil"/>
              <w:bottom w:val="nil"/>
              <w:right w:val="single" w:sz="12" w:space="0" w:color="auto"/>
            </w:tcBorders>
            <w:noWrap/>
            <w:vAlign w:val="bottom"/>
          </w:tcPr>
          <w:p w:rsidR="001B688D" w:rsidRPr="000A5C7E" w:rsidRDefault="001B688D" w:rsidP="00CE6ADA">
            <w:pPr>
              <w:spacing w:line="240" w:lineRule="exact"/>
              <w:ind w:leftChars="-59" w:left="-142" w:firstLineChars="59" w:firstLine="118"/>
              <w:rPr>
                <w:rFonts w:ascii="標楷體" w:eastAsia="標楷體" w:hAnsi="標楷體" w:cs="Arial Unicode MS"/>
                <w:sz w:val="20"/>
              </w:rPr>
            </w:pPr>
          </w:p>
        </w:tc>
        <w:tc>
          <w:tcPr>
            <w:tcW w:w="886" w:type="dxa"/>
            <w:tcBorders>
              <w:top w:val="nil"/>
              <w:left w:val="single" w:sz="12" w:space="0" w:color="auto"/>
              <w:bottom w:val="nil"/>
              <w:right w:val="single" w:sz="12" w:space="0" w:color="auto"/>
            </w:tcBorders>
            <w:noWrap/>
          </w:tcPr>
          <w:p w:rsidR="001B688D" w:rsidRPr="007C0A6D" w:rsidRDefault="001B688D" w:rsidP="00CE6ADA">
            <w:pPr>
              <w:pStyle w:val="xl38"/>
              <w:widowControl w:val="0"/>
              <w:spacing w:before="0" w:beforeAutospacing="0" w:after="0" w:afterAutospacing="0" w:line="240" w:lineRule="exact"/>
              <w:ind w:leftChars="-59" w:left="-142" w:rightChars="50" w:right="120"/>
              <w:textAlignment w:val="auto"/>
              <w:rPr>
                <w:rFonts w:cs="Times New Roman" w:hint="default"/>
                <w:b/>
                <w:kern w:val="2"/>
                <w:sz w:val="20"/>
                <w:szCs w:val="20"/>
              </w:rPr>
            </w:pPr>
          </w:p>
        </w:tc>
        <w:tc>
          <w:tcPr>
            <w:tcW w:w="808" w:type="dxa"/>
            <w:tcBorders>
              <w:top w:val="nil"/>
              <w:left w:val="single" w:sz="12" w:space="0" w:color="auto"/>
              <w:bottom w:val="nil"/>
              <w:right w:val="single" w:sz="12" w:space="0" w:color="auto"/>
            </w:tcBorders>
          </w:tcPr>
          <w:p w:rsidR="001B688D" w:rsidRPr="00AD506B" w:rsidRDefault="001B688D" w:rsidP="00D03282">
            <w:pPr>
              <w:pStyle w:val="xl38"/>
              <w:widowControl w:val="0"/>
              <w:spacing w:before="0" w:beforeAutospacing="0" w:after="0" w:afterAutospacing="0" w:line="240" w:lineRule="exact"/>
              <w:ind w:leftChars="-59" w:left="-142" w:rightChars="50" w:right="120"/>
              <w:textAlignment w:val="auto"/>
              <w:rPr>
                <w:rFonts w:cs="Times New Roman" w:hint="default"/>
                <w:kern w:val="2"/>
                <w:sz w:val="20"/>
                <w:szCs w:val="20"/>
              </w:rPr>
            </w:pPr>
          </w:p>
        </w:tc>
        <w:tc>
          <w:tcPr>
            <w:tcW w:w="784" w:type="dxa"/>
            <w:tcBorders>
              <w:top w:val="nil"/>
              <w:left w:val="single" w:sz="12" w:space="0" w:color="auto"/>
              <w:bottom w:val="nil"/>
              <w:right w:val="single" w:sz="12" w:space="0" w:color="auto"/>
            </w:tcBorders>
            <w:noWrap/>
          </w:tcPr>
          <w:p w:rsidR="001B688D" w:rsidRPr="007C0A6D" w:rsidRDefault="001B688D" w:rsidP="00CE6ADA">
            <w:pPr>
              <w:spacing w:line="240" w:lineRule="exact"/>
              <w:ind w:leftChars="-59" w:left="-142" w:rightChars="50" w:right="120"/>
              <w:jc w:val="right"/>
              <w:rPr>
                <w:rFonts w:ascii="標楷體" w:eastAsia="標楷體" w:hAnsi="標楷體" w:cs="Arial Unicode MS"/>
                <w:b/>
                <w:sz w:val="20"/>
              </w:rPr>
            </w:pPr>
          </w:p>
        </w:tc>
        <w:tc>
          <w:tcPr>
            <w:tcW w:w="776" w:type="dxa"/>
            <w:tcBorders>
              <w:top w:val="nil"/>
              <w:left w:val="single" w:sz="12" w:space="0" w:color="auto"/>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p>
        </w:tc>
        <w:tc>
          <w:tcPr>
            <w:tcW w:w="1320" w:type="dxa"/>
            <w:tcBorders>
              <w:top w:val="nil"/>
              <w:left w:val="single" w:sz="12" w:space="0" w:color="auto"/>
              <w:right w:val="single" w:sz="12" w:space="0" w:color="auto"/>
            </w:tcBorders>
            <w:noWrap/>
            <w:vAlign w:val="bottom"/>
          </w:tcPr>
          <w:p w:rsidR="001B688D" w:rsidRPr="00247868" w:rsidRDefault="001B688D" w:rsidP="00CE6ADA">
            <w:pPr>
              <w:spacing w:line="240" w:lineRule="exact"/>
              <w:ind w:leftChars="-59" w:left="-142" w:firstLineChars="72" w:firstLine="144"/>
              <w:rPr>
                <w:rFonts w:ascii="標楷體" w:eastAsia="標楷體" w:hAnsi="標楷體" w:cs="Arial Unicode MS"/>
                <w:sz w:val="20"/>
              </w:rPr>
            </w:pPr>
            <w:r w:rsidRPr="000A5C7E">
              <w:rPr>
                <w:rFonts w:ascii="標楷體" w:eastAsia="標楷體" w:hAnsi="標楷體" w:hint="eastAsia"/>
                <w:sz w:val="20"/>
              </w:rPr>
              <w:t xml:space="preserve">　</w:t>
            </w:r>
            <w:r w:rsidRPr="00247868">
              <w:rPr>
                <w:rFonts w:ascii="標楷體" w:eastAsia="標楷體" w:hAnsi="標楷體"/>
                <w:sz w:val="20"/>
              </w:rPr>
              <w:t>8~未滿9年</w:t>
            </w:r>
          </w:p>
        </w:tc>
        <w:tc>
          <w:tcPr>
            <w:tcW w:w="840" w:type="dxa"/>
            <w:tcBorders>
              <w:top w:val="nil"/>
              <w:left w:val="single" w:sz="12" w:space="0" w:color="auto"/>
              <w:right w:val="single" w:sz="12" w:space="0" w:color="auto"/>
            </w:tcBorders>
            <w:noWrap/>
            <w:vAlign w:val="center"/>
          </w:tcPr>
          <w:p w:rsidR="001B688D" w:rsidRPr="007C0A6D" w:rsidRDefault="001B688D" w:rsidP="00AD506B">
            <w:pPr>
              <w:spacing w:line="240" w:lineRule="exact"/>
              <w:ind w:leftChars="-59" w:left="-142" w:rightChars="50" w:right="120" w:firstLineChars="71" w:firstLine="142"/>
              <w:jc w:val="right"/>
              <w:rPr>
                <w:rFonts w:ascii="標楷體" w:eastAsia="標楷體" w:hAnsi="標楷體" w:cs="Arial Unicode MS"/>
                <w:b/>
                <w:sz w:val="20"/>
              </w:rPr>
            </w:pPr>
            <w:r>
              <w:rPr>
                <w:rFonts w:ascii="標楷體" w:eastAsia="標楷體" w:hAnsi="標楷體" w:cs="Arial Unicode MS" w:hint="eastAsia"/>
                <w:b/>
                <w:sz w:val="20"/>
              </w:rPr>
              <w:t>7.</w:t>
            </w:r>
            <w:r w:rsidR="00AD506B">
              <w:rPr>
                <w:rFonts w:ascii="標楷體" w:eastAsia="標楷體" w:hAnsi="標楷體" w:cs="Arial Unicode MS" w:hint="eastAsia"/>
                <w:b/>
                <w:sz w:val="20"/>
              </w:rPr>
              <w:t>9</w:t>
            </w:r>
          </w:p>
        </w:tc>
        <w:tc>
          <w:tcPr>
            <w:tcW w:w="801" w:type="dxa"/>
            <w:tcBorders>
              <w:top w:val="nil"/>
              <w:left w:val="single" w:sz="12" w:space="0" w:color="auto"/>
              <w:right w:val="single" w:sz="12" w:space="0" w:color="auto"/>
            </w:tcBorders>
            <w:vAlign w:val="center"/>
          </w:tcPr>
          <w:p w:rsidR="001B688D" w:rsidRPr="00AD506B" w:rsidRDefault="001B688D" w:rsidP="00D03282">
            <w:pPr>
              <w:spacing w:line="240" w:lineRule="exact"/>
              <w:ind w:leftChars="-59" w:left="-142" w:rightChars="50" w:right="120" w:firstLineChars="71" w:firstLine="142"/>
              <w:jc w:val="right"/>
              <w:rPr>
                <w:rFonts w:ascii="標楷體" w:eastAsia="標楷體" w:hAnsi="標楷體" w:cs="Arial Unicode MS"/>
                <w:sz w:val="20"/>
              </w:rPr>
            </w:pPr>
            <w:r w:rsidRPr="00AD506B">
              <w:rPr>
                <w:rFonts w:ascii="標楷體" w:eastAsia="標楷體" w:hAnsi="標楷體" w:cs="Arial Unicode MS" w:hint="eastAsia"/>
                <w:sz w:val="20"/>
              </w:rPr>
              <w:t>7.0</w:t>
            </w:r>
          </w:p>
        </w:tc>
        <w:tc>
          <w:tcPr>
            <w:tcW w:w="840" w:type="dxa"/>
            <w:tcBorders>
              <w:top w:val="nil"/>
              <w:left w:val="single" w:sz="12" w:space="0" w:color="auto"/>
              <w:right w:val="nil"/>
            </w:tcBorders>
            <w:noWrap/>
            <w:vAlign w:val="center"/>
          </w:tcPr>
          <w:p w:rsidR="001B688D" w:rsidRPr="007C0A6D" w:rsidRDefault="001B688D" w:rsidP="00882A1F">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8.</w:t>
            </w:r>
            <w:r w:rsidR="00882A1F">
              <w:rPr>
                <w:rFonts w:ascii="標楷體" w:eastAsia="標楷體" w:hAnsi="標楷體" w:cs="Arial Unicode MS" w:hint="eastAsia"/>
                <w:b/>
                <w:sz w:val="20"/>
              </w:rPr>
              <w:t>8</w:t>
            </w:r>
          </w:p>
        </w:tc>
        <w:tc>
          <w:tcPr>
            <w:tcW w:w="938" w:type="dxa"/>
            <w:tcBorders>
              <w:top w:val="nil"/>
              <w:left w:val="single" w:sz="12" w:space="0" w:color="auto"/>
              <w:right w:val="nil"/>
            </w:tcBorders>
            <w:vAlign w:val="center"/>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8.4</w:t>
            </w:r>
          </w:p>
        </w:tc>
      </w:tr>
      <w:tr w:rsidR="001B688D" w:rsidTr="00F34A05">
        <w:trPr>
          <w:trHeight w:val="80"/>
        </w:trPr>
        <w:tc>
          <w:tcPr>
            <w:tcW w:w="2044" w:type="dxa"/>
            <w:tcBorders>
              <w:top w:val="nil"/>
              <w:left w:val="nil"/>
              <w:right w:val="single" w:sz="12" w:space="0" w:color="auto"/>
            </w:tcBorders>
            <w:noWrap/>
            <w:vAlign w:val="bottom"/>
          </w:tcPr>
          <w:p w:rsidR="001B688D" w:rsidRPr="000A5C7E" w:rsidRDefault="001B688D" w:rsidP="00CE6ADA">
            <w:pPr>
              <w:spacing w:line="240" w:lineRule="exact"/>
              <w:ind w:leftChars="-59" w:left="-142" w:firstLineChars="59" w:firstLine="118"/>
              <w:rPr>
                <w:rFonts w:ascii="標楷體" w:eastAsia="標楷體" w:hAnsi="標楷體" w:cs="Arial Unicode MS"/>
                <w:sz w:val="20"/>
              </w:rPr>
            </w:pPr>
          </w:p>
        </w:tc>
        <w:tc>
          <w:tcPr>
            <w:tcW w:w="886" w:type="dxa"/>
            <w:tcBorders>
              <w:top w:val="nil"/>
              <w:left w:val="single" w:sz="12" w:space="0" w:color="auto"/>
              <w:right w:val="single" w:sz="12" w:space="0" w:color="auto"/>
            </w:tcBorders>
            <w:noWrap/>
          </w:tcPr>
          <w:p w:rsidR="001B688D" w:rsidRPr="007C0A6D" w:rsidRDefault="001B688D" w:rsidP="00CE6ADA">
            <w:pPr>
              <w:spacing w:line="240" w:lineRule="exact"/>
              <w:ind w:leftChars="-59" w:left="-142" w:rightChars="50" w:right="120"/>
              <w:jc w:val="right"/>
              <w:rPr>
                <w:rFonts w:ascii="標楷體" w:eastAsia="標楷體" w:hAnsi="標楷體" w:cs="Arial Unicode MS"/>
                <w:b/>
                <w:sz w:val="20"/>
              </w:rPr>
            </w:pPr>
          </w:p>
        </w:tc>
        <w:tc>
          <w:tcPr>
            <w:tcW w:w="808" w:type="dxa"/>
            <w:tcBorders>
              <w:top w:val="nil"/>
              <w:left w:val="single" w:sz="12" w:space="0" w:color="auto"/>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p>
        </w:tc>
        <w:tc>
          <w:tcPr>
            <w:tcW w:w="784" w:type="dxa"/>
            <w:tcBorders>
              <w:top w:val="nil"/>
              <w:left w:val="single" w:sz="12" w:space="0" w:color="auto"/>
              <w:right w:val="single" w:sz="12" w:space="0" w:color="auto"/>
            </w:tcBorders>
            <w:noWrap/>
          </w:tcPr>
          <w:p w:rsidR="001B688D" w:rsidRPr="007C0A6D" w:rsidRDefault="001B688D" w:rsidP="00CE6ADA">
            <w:pPr>
              <w:spacing w:line="240" w:lineRule="exact"/>
              <w:ind w:leftChars="-59" w:left="-142" w:rightChars="50" w:right="120"/>
              <w:jc w:val="right"/>
              <w:rPr>
                <w:rFonts w:ascii="標楷體" w:eastAsia="標楷體" w:hAnsi="標楷體" w:cs="Arial Unicode MS"/>
                <w:b/>
                <w:sz w:val="20"/>
              </w:rPr>
            </w:pPr>
          </w:p>
        </w:tc>
        <w:tc>
          <w:tcPr>
            <w:tcW w:w="776" w:type="dxa"/>
            <w:tcBorders>
              <w:top w:val="nil"/>
              <w:left w:val="single" w:sz="12" w:space="0" w:color="auto"/>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p>
        </w:tc>
        <w:tc>
          <w:tcPr>
            <w:tcW w:w="1320" w:type="dxa"/>
            <w:tcBorders>
              <w:top w:val="nil"/>
              <w:left w:val="single" w:sz="12" w:space="0" w:color="auto"/>
              <w:right w:val="single" w:sz="12" w:space="0" w:color="auto"/>
            </w:tcBorders>
            <w:noWrap/>
            <w:vAlign w:val="bottom"/>
          </w:tcPr>
          <w:p w:rsidR="001B688D" w:rsidRPr="00247868" w:rsidRDefault="001B688D" w:rsidP="00CE6ADA">
            <w:pPr>
              <w:spacing w:line="240" w:lineRule="exact"/>
              <w:ind w:leftChars="-59" w:left="-142" w:firstLineChars="72" w:firstLine="144"/>
              <w:rPr>
                <w:rFonts w:ascii="標楷體" w:eastAsia="標楷體" w:hAnsi="標楷體" w:cs="Arial Unicode MS"/>
                <w:sz w:val="20"/>
              </w:rPr>
            </w:pPr>
            <w:r w:rsidRPr="000A5C7E">
              <w:rPr>
                <w:rFonts w:ascii="標楷體" w:eastAsia="標楷體" w:hAnsi="標楷體" w:hint="eastAsia"/>
                <w:sz w:val="20"/>
              </w:rPr>
              <w:t xml:space="preserve">　</w:t>
            </w:r>
            <w:r w:rsidRPr="00247868">
              <w:rPr>
                <w:rFonts w:ascii="標楷體" w:eastAsia="標楷體" w:hAnsi="標楷體"/>
                <w:sz w:val="20"/>
              </w:rPr>
              <w:t>9年及以上</w:t>
            </w:r>
          </w:p>
        </w:tc>
        <w:tc>
          <w:tcPr>
            <w:tcW w:w="840" w:type="dxa"/>
            <w:tcBorders>
              <w:top w:val="nil"/>
              <w:left w:val="single" w:sz="12" w:space="0" w:color="auto"/>
              <w:right w:val="single" w:sz="12" w:space="0" w:color="auto"/>
            </w:tcBorders>
            <w:noWrap/>
            <w:vAlign w:val="center"/>
          </w:tcPr>
          <w:p w:rsidR="001B688D" w:rsidRPr="007C0A6D" w:rsidRDefault="001B688D" w:rsidP="00AD506B">
            <w:pPr>
              <w:spacing w:line="240" w:lineRule="exact"/>
              <w:ind w:leftChars="-59" w:left="-142" w:rightChars="50" w:right="120" w:firstLineChars="71" w:firstLine="142"/>
              <w:jc w:val="right"/>
              <w:rPr>
                <w:rFonts w:ascii="標楷體" w:eastAsia="標楷體" w:hAnsi="標楷體" w:cs="Arial Unicode MS"/>
                <w:b/>
                <w:sz w:val="20"/>
              </w:rPr>
            </w:pPr>
            <w:r>
              <w:rPr>
                <w:rFonts w:ascii="標楷體" w:eastAsia="標楷體" w:hAnsi="標楷體" w:cs="Arial Unicode MS" w:hint="eastAsia"/>
                <w:b/>
                <w:sz w:val="20"/>
              </w:rPr>
              <w:t>2</w:t>
            </w:r>
            <w:r w:rsidR="00AD506B">
              <w:rPr>
                <w:rFonts w:ascii="標楷體" w:eastAsia="標楷體" w:hAnsi="標楷體" w:cs="Arial Unicode MS" w:hint="eastAsia"/>
                <w:b/>
                <w:sz w:val="20"/>
              </w:rPr>
              <w:t>4.7</w:t>
            </w:r>
          </w:p>
        </w:tc>
        <w:tc>
          <w:tcPr>
            <w:tcW w:w="801" w:type="dxa"/>
            <w:tcBorders>
              <w:top w:val="nil"/>
              <w:left w:val="single" w:sz="12" w:space="0" w:color="auto"/>
              <w:right w:val="single" w:sz="12" w:space="0" w:color="auto"/>
            </w:tcBorders>
            <w:vAlign w:val="center"/>
          </w:tcPr>
          <w:p w:rsidR="001B688D" w:rsidRPr="00AD506B" w:rsidRDefault="001B688D" w:rsidP="00D03282">
            <w:pPr>
              <w:spacing w:line="240" w:lineRule="exact"/>
              <w:ind w:leftChars="-59" w:left="-142" w:rightChars="50" w:right="120" w:firstLineChars="71" w:firstLine="142"/>
              <w:jc w:val="right"/>
              <w:rPr>
                <w:rFonts w:ascii="標楷體" w:eastAsia="標楷體" w:hAnsi="標楷體" w:cs="Arial Unicode MS"/>
                <w:sz w:val="20"/>
              </w:rPr>
            </w:pPr>
            <w:r w:rsidRPr="00AD506B">
              <w:rPr>
                <w:rFonts w:ascii="標楷體" w:eastAsia="標楷體" w:hAnsi="標楷體" w:cs="Arial Unicode MS" w:hint="eastAsia"/>
                <w:sz w:val="20"/>
              </w:rPr>
              <w:t>20.5</w:t>
            </w:r>
          </w:p>
        </w:tc>
        <w:tc>
          <w:tcPr>
            <w:tcW w:w="840" w:type="dxa"/>
            <w:tcBorders>
              <w:top w:val="nil"/>
              <w:left w:val="single" w:sz="12" w:space="0" w:color="auto"/>
              <w:right w:val="nil"/>
            </w:tcBorders>
            <w:noWrap/>
            <w:vAlign w:val="center"/>
          </w:tcPr>
          <w:p w:rsidR="001B688D" w:rsidRPr="007C0A6D" w:rsidRDefault="001B688D" w:rsidP="00882A1F">
            <w:pPr>
              <w:spacing w:line="240" w:lineRule="exact"/>
              <w:ind w:leftChars="-59" w:left="-142" w:rightChars="50" w:right="120"/>
              <w:jc w:val="right"/>
              <w:rPr>
                <w:rFonts w:ascii="標楷體" w:eastAsia="標楷體" w:hAnsi="標楷體" w:cs="Arial Unicode MS"/>
                <w:b/>
                <w:sz w:val="20"/>
              </w:rPr>
            </w:pPr>
            <w:r>
              <w:rPr>
                <w:rFonts w:ascii="標楷體" w:eastAsia="標楷體" w:hAnsi="標楷體" w:cs="Arial Unicode MS" w:hint="eastAsia"/>
                <w:b/>
                <w:sz w:val="20"/>
              </w:rPr>
              <w:t>4</w:t>
            </w:r>
            <w:r w:rsidR="00882A1F">
              <w:rPr>
                <w:rFonts w:ascii="標楷體" w:eastAsia="標楷體" w:hAnsi="標楷體" w:cs="Arial Unicode MS" w:hint="eastAsia"/>
                <w:b/>
                <w:sz w:val="20"/>
              </w:rPr>
              <w:t>5.9</w:t>
            </w:r>
          </w:p>
        </w:tc>
        <w:tc>
          <w:tcPr>
            <w:tcW w:w="938" w:type="dxa"/>
            <w:tcBorders>
              <w:top w:val="nil"/>
              <w:left w:val="single" w:sz="12" w:space="0" w:color="auto"/>
              <w:right w:val="nil"/>
            </w:tcBorders>
            <w:vAlign w:val="center"/>
          </w:tcPr>
          <w:p w:rsidR="001B688D" w:rsidRPr="00AD506B" w:rsidRDefault="001B688D" w:rsidP="00D03282">
            <w:pPr>
              <w:spacing w:line="240" w:lineRule="exact"/>
              <w:ind w:leftChars="-59" w:left="-142" w:rightChars="50" w:right="120"/>
              <w:jc w:val="right"/>
              <w:rPr>
                <w:rFonts w:ascii="標楷體" w:eastAsia="標楷體" w:hAnsi="標楷體" w:cs="Arial Unicode MS"/>
                <w:sz w:val="20"/>
              </w:rPr>
            </w:pPr>
            <w:r w:rsidRPr="00AD506B">
              <w:rPr>
                <w:rFonts w:ascii="標楷體" w:eastAsia="標楷體" w:hAnsi="標楷體" w:cs="Arial Unicode MS" w:hint="eastAsia"/>
                <w:sz w:val="20"/>
              </w:rPr>
              <w:t>43.0</w:t>
            </w:r>
          </w:p>
        </w:tc>
      </w:tr>
      <w:tr w:rsidR="001B688D" w:rsidTr="00F34A05">
        <w:trPr>
          <w:trHeight w:val="60"/>
        </w:trPr>
        <w:tc>
          <w:tcPr>
            <w:tcW w:w="2044" w:type="dxa"/>
            <w:tcBorders>
              <w:top w:val="double" w:sz="12" w:space="0" w:color="auto"/>
              <w:left w:val="nil"/>
              <w:bottom w:val="single" w:sz="12" w:space="0" w:color="auto"/>
              <w:right w:val="single" w:sz="12" w:space="0" w:color="auto"/>
            </w:tcBorders>
            <w:noWrap/>
            <w:vAlign w:val="bottom"/>
          </w:tcPr>
          <w:p w:rsidR="001B688D" w:rsidRPr="00247868" w:rsidRDefault="001B688D" w:rsidP="00CE6ADA">
            <w:pPr>
              <w:spacing w:line="240" w:lineRule="exact"/>
              <w:ind w:leftChars="-59" w:left="-142" w:firstLineChars="59" w:firstLine="118"/>
              <w:rPr>
                <w:rFonts w:ascii="標楷體" w:eastAsia="標楷體" w:hAnsi="標楷體" w:cs="Arial Unicode MS"/>
                <w:b/>
                <w:bCs/>
                <w:sz w:val="20"/>
              </w:rPr>
            </w:pPr>
            <w:r w:rsidRPr="00247868">
              <w:rPr>
                <w:rFonts w:ascii="標楷體" w:eastAsia="標楷體" w:hAnsi="標楷體" w:hint="eastAsia"/>
                <w:b/>
                <w:bCs/>
                <w:sz w:val="20"/>
              </w:rPr>
              <w:t>平均排氣量</w:t>
            </w:r>
            <w:r w:rsidRPr="00247868">
              <w:rPr>
                <w:rFonts w:ascii="標楷體" w:eastAsia="標楷體" w:hAnsi="標楷體"/>
                <w:b/>
                <w:bCs/>
                <w:sz w:val="20"/>
              </w:rPr>
              <w:t>(cc)</w:t>
            </w:r>
          </w:p>
        </w:tc>
        <w:tc>
          <w:tcPr>
            <w:tcW w:w="886" w:type="dxa"/>
            <w:tcBorders>
              <w:top w:val="double" w:sz="12" w:space="0" w:color="auto"/>
              <w:left w:val="single" w:sz="12" w:space="0" w:color="auto"/>
              <w:bottom w:val="single" w:sz="12" w:space="0" w:color="auto"/>
              <w:right w:val="single" w:sz="12" w:space="0" w:color="auto"/>
            </w:tcBorders>
            <w:noWrap/>
          </w:tcPr>
          <w:p w:rsidR="001B688D" w:rsidRPr="000A5C7E" w:rsidRDefault="001B688D" w:rsidP="00AD506B">
            <w:pPr>
              <w:spacing w:line="240" w:lineRule="exact"/>
              <w:ind w:leftChars="-59" w:left="-142" w:rightChars="50" w:right="120"/>
              <w:jc w:val="right"/>
              <w:rPr>
                <w:rFonts w:ascii="標楷體" w:eastAsia="標楷體" w:hAnsi="標楷體" w:cs="Arial Unicode MS"/>
                <w:b/>
                <w:bCs/>
                <w:sz w:val="20"/>
              </w:rPr>
            </w:pPr>
            <w:r>
              <w:rPr>
                <w:rFonts w:ascii="標楷體" w:eastAsia="標楷體" w:hAnsi="標楷體" w:cs="Arial Unicode MS" w:hint="eastAsia"/>
                <w:b/>
                <w:bCs/>
                <w:sz w:val="20"/>
              </w:rPr>
              <w:t>1,</w:t>
            </w:r>
            <w:r w:rsidR="00AD506B">
              <w:rPr>
                <w:rFonts w:ascii="標楷體" w:eastAsia="標楷體" w:hAnsi="標楷體" w:cs="Arial Unicode MS" w:hint="eastAsia"/>
                <w:b/>
                <w:bCs/>
                <w:sz w:val="20"/>
              </w:rPr>
              <w:t>911</w:t>
            </w:r>
          </w:p>
        </w:tc>
        <w:tc>
          <w:tcPr>
            <w:tcW w:w="808" w:type="dxa"/>
            <w:tcBorders>
              <w:top w:val="double" w:sz="12" w:space="0" w:color="auto"/>
              <w:left w:val="single" w:sz="12" w:space="0" w:color="auto"/>
              <w:bottom w:val="single" w:sz="12" w:space="0" w:color="auto"/>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bCs/>
                <w:sz w:val="20"/>
              </w:rPr>
            </w:pPr>
            <w:r w:rsidRPr="00AD506B">
              <w:rPr>
                <w:rFonts w:ascii="標楷體" w:eastAsia="標楷體" w:hAnsi="標楷體" w:cs="Arial Unicode MS" w:hint="eastAsia"/>
                <w:bCs/>
                <w:sz w:val="20"/>
              </w:rPr>
              <w:t>1,874</w:t>
            </w:r>
          </w:p>
        </w:tc>
        <w:tc>
          <w:tcPr>
            <w:tcW w:w="784" w:type="dxa"/>
            <w:tcBorders>
              <w:top w:val="double" w:sz="12" w:space="0" w:color="auto"/>
              <w:left w:val="single" w:sz="12" w:space="0" w:color="auto"/>
              <w:bottom w:val="single" w:sz="12" w:space="0" w:color="auto"/>
              <w:right w:val="single" w:sz="12" w:space="0" w:color="auto"/>
            </w:tcBorders>
            <w:noWrap/>
          </w:tcPr>
          <w:p w:rsidR="001B688D" w:rsidRPr="000A5C7E" w:rsidRDefault="001B688D" w:rsidP="007C1E5C">
            <w:pPr>
              <w:spacing w:line="240" w:lineRule="exact"/>
              <w:ind w:leftChars="-59" w:left="-142" w:rightChars="50" w:right="120"/>
              <w:jc w:val="right"/>
              <w:rPr>
                <w:rFonts w:ascii="標楷體" w:eastAsia="標楷體" w:hAnsi="標楷體" w:cs="Arial Unicode MS"/>
                <w:b/>
                <w:bCs/>
                <w:sz w:val="20"/>
              </w:rPr>
            </w:pPr>
            <w:r>
              <w:rPr>
                <w:rFonts w:ascii="標楷體" w:eastAsia="標楷體" w:hAnsi="標楷體" w:cs="Arial Unicode MS" w:hint="eastAsia"/>
                <w:b/>
                <w:bCs/>
                <w:sz w:val="20"/>
              </w:rPr>
              <w:t>1,</w:t>
            </w:r>
            <w:r w:rsidR="007C1E5C">
              <w:rPr>
                <w:rFonts w:ascii="標楷體" w:eastAsia="標楷體" w:hAnsi="標楷體" w:cs="Arial Unicode MS" w:hint="eastAsia"/>
                <w:b/>
                <w:bCs/>
                <w:sz w:val="20"/>
              </w:rPr>
              <w:t>817</w:t>
            </w:r>
          </w:p>
        </w:tc>
        <w:tc>
          <w:tcPr>
            <w:tcW w:w="776" w:type="dxa"/>
            <w:tcBorders>
              <w:top w:val="double" w:sz="12" w:space="0" w:color="auto"/>
              <w:left w:val="single" w:sz="12" w:space="0" w:color="auto"/>
              <w:bottom w:val="single" w:sz="12" w:space="0" w:color="auto"/>
              <w:right w:val="single" w:sz="12" w:space="0" w:color="auto"/>
            </w:tcBorders>
          </w:tcPr>
          <w:p w:rsidR="001B688D" w:rsidRPr="00AD506B" w:rsidRDefault="001B688D" w:rsidP="00D03282">
            <w:pPr>
              <w:spacing w:line="240" w:lineRule="exact"/>
              <w:ind w:leftChars="-59" w:left="-142" w:rightChars="50" w:right="120"/>
              <w:jc w:val="right"/>
              <w:rPr>
                <w:rFonts w:ascii="標楷體" w:eastAsia="標楷體" w:hAnsi="標楷體" w:cs="Arial Unicode MS"/>
                <w:bCs/>
                <w:sz w:val="20"/>
              </w:rPr>
            </w:pPr>
            <w:r w:rsidRPr="00AD506B">
              <w:rPr>
                <w:rFonts w:ascii="標楷體" w:eastAsia="標楷體" w:hAnsi="標楷體" w:cs="Arial Unicode MS" w:hint="eastAsia"/>
                <w:bCs/>
                <w:sz w:val="20"/>
              </w:rPr>
              <w:t>1,789</w:t>
            </w:r>
          </w:p>
        </w:tc>
        <w:tc>
          <w:tcPr>
            <w:tcW w:w="1320" w:type="dxa"/>
            <w:tcBorders>
              <w:top w:val="double" w:sz="12" w:space="0" w:color="auto"/>
              <w:left w:val="single" w:sz="12" w:space="0" w:color="auto"/>
              <w:bottom w:val="single" w:sz="12" w:space="0" w:color="auto"/>
              <w:right w:val="single" w:sz="12" w:space="0" w:color="auto"/>
            </w:tcBorders>
            <w:noWrap/>
            <w:vAlign w:val="bottom"/>
          </w:tcPr>
          <w:p w:rsidR="001B688D" w:rsidRPr="000A5C7E" w:rsidRDefault="001B688D" w:rsidP="00CE6ADA">
            <w:pPr>
              <w:spacing w:line="240" w:lineRule="exact"/>
              <w:ind w:leftChars="-59" w:left="-142" w:firstLineChars="72" w:firstLine="144"/>
              <w:rPr>
                <w:rFonts w:ascii="標楷體" w:eastAsia="標楷體" w:hAnsi="標楷體" w:cs="Arial Unicode MS"/>
                <w:b/>
                <w:bCs/>
                <w:sz w:val="20"/>
              </w:rPr>
            </w:pPr>
            <w:r>
              <w:rPr>
                <w:rFonts w:ascii="標楷體" w:eastAsia="標楷體" w:hAnsi="標楷體" w:hint="eastAsia"/>
                <w:b/>
                <w:bCs/>
                <w:sz w:val="20"/>
              </w:rPr>
              <w:t>平均車齡</w:t>
            </w:r>
            <w:r w:rsidRPr="000A5C7E">
              <w:rPr>
                <w:rFonts w:ascii="標楷體" w:eastAsia="標楷體" w:hAnsi="標楷體"/>
                <w:b/>
                <w:bCs/>
                <w:sz w:val="20"/>
              </w:rPr>
              <w:t>(</w:t>
            </w:r>
            <w:r w:rsidRPr="000A5C7E">
              <w:rPr>
                <w:rFonts w:ascii="標楷體" w:eastAsia="標楷體" w:hAnsi="標楷體" w:hint="eastAsia"/>
                <w:b/>
                <w:bCs/>
                <w:sz w:val="20"/>
              </w:rPr>
              <w:t>年</w:t>
            </w:r>
            <w:r w:rsidRPr="000A5C7E">
              <w:rPr>
                <w:rFonts w:ascii="標楷體" w:eastAsia="標楷體" w:hAnsi="標楷體"/>
                <w:b/>
                <w:bCs/>
                <w:sz w:val="20"/>
              </w:rPr>
              <w:t>)</w:t>
            </w:r>
          </w:p>
        </w:tc>
        <w:tc>
          <w:tcPr>
            <w:tcW w:w="840" w:type="dxa"/>
            <w:tcBorders>
              <w:top w:val="double" w:sz="12" w:space="0" w:color="auto"/>
              <w:left w:val="single" w:sz="12" w:space="0" w:color="auto"/>
              <w:bottom w:val="single" w:sz="12" w:space="0" w:color="auto"/>
              <w:right w:val="single" w:sz="12" w:space="0" w:color="auto"/>
            </w:tcBorders>
            <w:noWrap/>
            <w:vAlign w:val="center"/>
          </w:tcPr>
          <w:p w:rsidR="001B688D" w:rsidRPr="000A5C7E" w:rsidRDefault="00AD506B" w:rsidP="00CE6ADA">
            <w:pPr>
              <w:spacing w:line="240" w:lineRule="exact"/>
              <w:ind w:leftChars="-59" w:left="-142" w:rightChars="50" w:right="120" w:firstLineChars="71" w:firstLine="142"/>
              <w:jc w:val="right"/>
              <w:rPr>
                <w:rFonts w:ascii="標楷體" w:eastAsia="標楷體" w:hAnsi="標楷體" w:cs="Arial Unicode MS"/>
                <w:b/>
                <w:bCs/>
                <w:sz w:val="20"/>
              </w:rPr>
            </w:pPr>
            <w:r>
              <w:rPr>
                <w:rFonts w:ascii="標楷體" w:eastAsia="標楷體" w:hAnsi="標楷體" w:cs="Arial Unicode MS" w:hint="eastAsia"/>
                <w:b/>
                <w:bCs/>
                <w:sz w:val="20"/>
              </w:rPr>
              <w:t>6.3</w:t>
            </w:r>
          </w:p>
        </w:tc>
        <w:tc>
          <w:tcPr>
            <w:tcW w:w="801" w:type="dxa"/>
            <w:tcBorders>
              <w:top w:val="double" w:sz="12" w:space="0" w:color="auto"/>
              <w:left w:val="single" w:sz="12" w:space="0" w:color="auto"/>
              <w:bottom w:val="single" w:sz="12" w:space="0" w:color="auto"/>
              <w:right w:val="single" w:sz="12" w:space="0" w:color="auto"/>
            </w:tcBorders>
            <w:vAlign w:val="center"/>
          </w:tcPr>
          <w:p w:rsidR="001B688D" w:rsidRPr="00AD506B" w:rsidRDefault="001B688D" w:rsidP="00D03282">
            <w:pPr>
              <w:spacing w:line="240" w:lineRule="exact"/>
              <w:ind w:leftChars="-59" w:left="-142" w:rightChars="50" w:right="120" w:firstLineChars="71" w:firstLine="142"/>
              <w:jc w:val="right"/>
              <w:rPr>
                <w:rFonts w:ascii="標楷體" w:eastAsia="標楷體" w:hAnsi="標楷體" w:cs="Arial Unicode MS"/>
                <w:bCs/>
                <w:sz w:val="20"/>
              </w:rPr>
            </w:pPr>
            <w:r w:rsidRPr="00AD506B">
              <w:rPr>
                <w:rFonts w:ascii="標楷體" w:eastAsia="標楷體" w:hAnsi="標楷體" w:cs="Arial Unicode MS" w:hint="eastAsia"/>
                <w:bCs/>
                <w:sz w:val="20"/>
              </w:rPr>
              <w:t>6.4</w:t>
            </w:r>
          </w:p>
        </w:tc>
        <w:tc>
          <w:tcPr>
            <w:tcW w:w="840" w:type="dxa"/>
            <w:tcBorders>
              <w:top w:val="double" w:sz="12" w:space="0" w:color="auto"/>
              <w:left w:val="single" w:sz="12" w:space="0" w:color="auto"/>
              <w:bottom w:val="single" w:sz="12" w:space="0" w:color="auto"/>
              <w:right w:val="nil"/>
            </w:tcBorders>
            <w:noWrap/>
            <w:vAlign w:val="center"/>
          </w:tcPr>
          <w:p w:rsidR="001B688D" w:rsidRPr="000A5C7E" w:rsidRDefault="00882A1F" w:rsidP="00CE6ADA">
            <w:pPr>
              <w:spacing w:line="240" w:lineRule="exact"/>
              <w:ind w:leftChars="-59" w:left="-142" w:rightChars="50" w:right="120"/>
              <w:jc w:val="right"/>
              <w:rPr>
                <w:rFonts w:ascii="標楷體" w:eastAsia="標楷體" w:hAnsi="標楷體" w:cs="Arial Unicode MS"/>
                <w:b/>
                <w:bCs/>
                <w:sz w:val="20"/>
              </w:rPr>
            </w:pPr>
            <w:r>
              <w:rPr>
                <w:rFonts w:ascii="標楷體" w:eastAsia="標楷體" w:hAnsi="標楷體" w:cs="Arial Unicode MS" w:hint="eastAsia"/>
                <w:b/>
                <w:bCs/>
                <w:sz w:val="20"/>
              </w:rPr>
              <w:t>8.6</w:t>
            </w:r>
          </w:p>
        </w:tc>
        <w:tc>
          <w:tcPr>
            <w:tcW w:w="938" w:type="dxa"/>
            <w:tcBorders>
              <w:top w:val="double" w:sz="12" w:space="0" w:color="auto"/>
              <w:left w:val="single" w:sz="12" w:space="0" w:color="auto"/>
              <w:bottom w:val="single" w:sz="12" w:space="0" w:color="auto"/>
              <w:right w:val="nil"/>
            </w:tcBorders>
            <w:vAlign w:val="center"/>
          </w:tcPr>
          <w:p w:rsidR="001B688D" w:rsidRPr="00AD506B" w:rsidRDefault="001B688D" w:rsidP="00D03282">
            <w:pPr>
              <w:spacing w:line="240" w:lineRule="exact"/>
              <w:ind w:leftChars="-59" w:left="-142" w:rightChars="50" w:right="120"/>
              <w:jc w:val="right"/>
              <w:rPr>
                <w:rFonts w:ascii="標楷體" w:eastAsia="標楷體" w:hAnsi="標楷體" w:cs="Arial Unicode MS"/>
                <w:bCs/>
                <w:sz w:val="20"/>
              </w:rPr>
            </w:pPr>
            <w:r w:rsidRPr="00AD506B">
              <w:rPr>
                <w:rFonts w:ascii="標楷體" w:eastAsia="標楷體" w:hAnsi="標楷體" w:cs="Arial Unicode MS" w:hint="eastAsia"/>
                <w:bCs/>
                <w:sz w:val="20"/>
              </w:rPr>
              <w:t>8.9</w:t>
            </w:r>
          </w:p>
        </w:tc>
      </w:tr>
    </w:tbl>
    <w:p w:rsidR="00FD6611" w:rsidRPr="00136EEA" w:rsidRDefault="006665E8" w:rsidP="00FC7EB8">
      <w:pPr>
        <w:numPr>
          <w:ilvl w:val="0"/>
          <w:numId w:val="7"/>
        </w:numPr>
        <w:adjustRightInd/>
        <w:spacing w:beforeLines="50" w:before="120" w:line="400" w:lineRule="exact"/>
        <w:ind w:left="1202" w:hanging="720"/>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營運情形</w:t>
      </w:r>
    </w:p>
    <w:p w:rsidR="00FD6611" w:rsidRPr="008638D1" w:rsidRDefault="00B95788" w:rsidP="00FC7EB8">
      <w:pPr>
        <w:numPr>
          <w:ilvl w:val="0"/>
          <w:numId w:val="8"/>
        </w:numPr>
        <w:tabs>
          <w:tab w:val="clear" w:pos="360"/>
          <w:tab w:val="num" w:pos="1080"/>
        </w:tabs>
        <w:spacing w:beforeLines="50" w:before="120" w:line="400" w:lineRule="exact"/>
        <w:ind w:left="1077" w:hanging="357"/>
        <w:jc w:val="both"/>
        <w:rPr>
          <w:rFonts w:ascii="標楷體" w:eastAsia="標楷體" w:hAnsi="標楷體"/>
          <w:sz w:val="28"/>
        </w:rPr>
      </w:pPr>
      <w:r w:rsidRPr="009F2125">
        <w:rPr>
          <w:rFonts w:ascii="標楷體" w:eastAsia="標楷體" w:hAnsi="標楷體" w:hint="eastAsia"/>
          <w:b/>
          <w:bCs/>
          <w:kern w:val="2"/>
          <w:sz w:val="28"/>
          <w:szCs w:val="24"/>
        </w:rPr>
        <w:t>加入無線電或衛星派遣車隊，</w:t>
      </w:r>
      <w:r w:rsidR="00E56021">
        <w:rPr>
          <w:rFonts w:ascii="標楷體" w:eastAsia="標楷體" w:hAnsi="標楷體" w:hint="eastAsia"/>
          <w:b/>
          <w:bCs/>
          <w:kern w:val="2"/>
          <w:sz w:val="28"/>
          <w:szCs w:val="24"/>
        </w:rPr>
        <w:t>時間</w:t>
      </w:r>
      <w:r w:rsidRPr="009F2125">
        <w:rPr>
          <w:rFonts w:ascii="標楷體" w:eastAsia="標楷體" w:hAnsi="標楷體" w:hint="eastAsia"/>
          <w:b/>
          <w:bCs/>
          <w:kern w:val="2"/>
          <w:sz w:val="28"/>
          <w:szCs w:val="24"/>
        </w:rPr>
        <w:t>空車率較低：</w:t>
      </w:r>
      <w:r w:rsidR="009C2111">
        <w:rPr>
          <w:rFonts w:ascii="標楷體" w:eastAsia="標楷體" w:hAnsi="標楷體" w:hint="eastAsia"/>
          <w:sz w:val="28"/>
        </w:rPr>
        <w:t>調查結果顯示，</w:t>
      </w:r>
      <w:r w:rsidR="00123138">
        <w:rPr>
          <w:rFonts w:ascii="標楷體" w:eastAsia="標楷體" w:hAnsi="標楷體" w:hint="eastAsia"/>
          <w:sz w:val="28"/>
        </w:rPr>
        <w:t>102</w:t>
      </w:r>
      <w:r w:rsidR="009C2111">
        <w:rPr>
          <w:rFonts w:ascii="標楷體" w:eastAsia="標楷體" w:hAnsi="標楷體" w:hint="eastAsia"/>
          <w:sz w:val="28"/>
        </w:rPr>
        <w:t>年</w:t>
      </w:r>
      <w:r w:rsidR="0082579B" w:rsidRPr="00E56021">
        <w:rPr>
          <w:rFonts w:ascii="標楷體" w:eastAsia="標楷體" w:hAnsi="標楷體" w:hint="eastAsia"/>
          <w:sz w:val="28"/>
          <w:u w:val="single"/>
        </w:rPr>
        <w:t>有</w:t>
      </w:r>
      <w:r w:rsidR="00FD6611" w:rsidRPr="00E56021">
        <w:rPr>
          <w:rFonts w:ascii="標楷體" w:eastAsia="標楷體" w:hAnsi="標楷體" w:hint="eastAsia"/>
          <w:sz w:val="28"/>
          <w:u w:val="single"/>
        </w:rPr>
        <w:t>加入</w:t>
      </w:r>
      <w:r w:rsidR="00FD6611" w:rsidRPr="008638D1">
        <w:rPr>
          <w:rFonts w:ascii="標楷體" w:eastAsia="標楷體" w:hAnsi="標楷體" w:hint="eastAsia"/>
          <w:sz w:val="28"/>
        </w:rPr>
        <w:t>無線電或衛星派遣車隊之計程車，其平均每天行駛里程</w:t>
      </w:r>
      <w:r w:rsidR="00213459">
        <w:rPr>
          <w:rFonts w:ascii="標楷體" w:eastAsia="標楷體" w:hAnsi="標楷體" w:hint="eastAsia"/>
          <w:sz w:val="28"/>
        </w:rPr>
        <w:t>較</w:t>
      </w:r>
      <w:r w:rsidR="00213459" w:rsidRPr="005C5771">
        <w:rPr>
          <w:rFonts w:ascii="標楷體" w:eastAsia="標楷體" w:hAnsi="標楷體" w:hint="eastAsia"/>
          <w:sz w:val="28"/>
          <w:u w:val="single"/>
        </w:rPr>
        <w:t>未加入</w:t>
      </w:r>
      <w:r w:rsidR="00213459">
        <w:rPr>
          <w:rFonts w:ascii="標楷體" w:eastAsia="標楷體" w:hAnsi="標楷體" w:hint="eastAsia"/>
          <w:sz w:val="28"/>
        </w:rPr>
        <w:t>者增加20.8%(或26.4公里)；其</w:t>
      </w:r>
      <w:r w:rsidR="00213459" w:rsidRPr="008638D1">
        <w:rPr>
          <w:rFonts w:ascii="標楷體" w:eastAsia="標楷體" w:hAnsi="標楷體" w:hint="eastAsia"/>
          <w:sz w:val="28"/>
        </w:rPr>
        <w:t>平均每天</w:t>
      </w:r>
      <w:r w:rsidR="00213459">
        <w:rPr>
          <w:rFonts w:ascii="標楷體" w:eastAsia="標楷體" w:hAnsi="標楷體" w:hint="eastAsia"/>
          <w:sz w:val="28"/>
        </w:rPr>
        <w:t>營</w:t>
      </w:r>
      <w:r w:rsidR="00FD6611" w:rsidRPr="008638D1">
        <w:rPr>
          <w:rFonts w:ascii="標楷體" w:eastAsia="標楷體" w:hAnsi="標楷體" w:hint="eastAsia"/>
          <w:sz w:val="28"/>
        </w:rPr>
        <w:t>業時數</w:t>
      </w:r>
      <w:r w:rsidR="00213459">
        <w:rPr>
          <w:rFonts w:ascii="標楷體" w:eastAsia="標楷體" w:hAnsi="標楷體" w:hint="eastAsia"/>
          <w:sz w:val="28"/>
        </w:rPr>
        <w:t>較</w:t>
      </w:r>
      <w:r w:rsidR="00213459" w:rsidRPr="005C5771">
        <w:rPr>
          <w:rFonts w:ascii="標楷體" w:eastAsia="標楷體" w:hAnsi="標楷體" w:hint="eastAsia"/>
          <w:sz w:val="28"/>
          <w:u w:val="single"/>
        </w:rPr>
        <w:t>未加入</w:t>
      </w:r>
      <w:r w:rsidR="00213459">
        <w:rPr>
          <w:rFonts w:ascii="標楷體" w:eastAsia="標楷體" w:hAnsi="標楷體" w:hint="eastAsia"/>
          <w:sz w:val="28"/>
        </w:rPr>
        <w:t>者增加13.3%(或1.2小時)；其</w:t>
      </w:r>
      <w:r w:rsidR="00213459" w:rsidRPr="008638D1">
        <w:rPr>
          <w:rFonts w:ascii="標楷體" w:eastAsia="標楷體" w:hAnsi="標楷體" w:hint="eastAsia"/>
          <w:sz w:val="28"/>
        </w:rPr>
        <w:t>平均每天</w:t>
      </w:r>
      <w:r w:rsidR="00FD6611" w:rsidRPr="008638D1">
        <w:rPr>
          <w:rFonts w:ascii="標楷體" w:eastAsia="標楷體" w:hAnsi="標楷體" w:hint="eastAsia"/>
          <w:sz w:val="28"/>
        </w:rPr>
        <w:t>載客趟數</w:t>
      </w:r>
      <w:r w:rsidR="00213459">
        <w:rPr>
          <w:rFonts w:ascii="標楷體" w:eastAsia="標楷體" w:hAnsi="標楷體" w:hint="eastAsia"/>
          <w:sz w:val="28"/>
        </w:rPr>
        <w:t>亦較</w:t>
      </w:r>
      <w:r w:rsidR="00213459" w:rsidRPr="00F34A05">
        <w:rPr>
          <w:rFonts w:ascii="標楷體" w:eastAsia="標楷體" w:hAnsi="標楷體" w:hint="eastAsia"/>
          <w:sz w:val="28"/>
          <w:u w:val="single"/>
        </w:rPr>
        <w:t>未加入</w:t>
      </w:r>
      <w:r w:rsidR="00213459">
        <w:rPr>
          <w:rFonts w:ascii="標楷體" w:eastAsia="標楷體" w:hAnsi="標楷體" w:hint="eastAsia"/>
          <w:sz w:val="28"/>
        </w:rPr>
        <w:t>者增加15.0%(或1.7趟)；</w:t>
      </w:r>
      <w:r w:rsidR="00FF0B3C">
        <w:rPr>
          <w:rFonts w:ascii="標楷體" w:eastAsia="標楷體" w:hAnsi="標楷體" w:hint="eastAsia"/>
          <w:sz w:val="28"/>
        </w:rPr>
        <w:t>且</w:t>
      </w:r>
      <w:r w:rsidR="00FD6611" w:rsidRPr="00E56021">
        <w:rPr>
          <w:rFonts w:ascii="標楷體" w:eastAsia="標楷體" w:hAnsi="標楷體" w:hint="eastAsia"/>
          <w:sz w:val="28"/>
          <w:u w:val="single"/>
        </w:rPr>
        <w:t>有加入</w:t>
      </w:r>
      <w:r w:rsidR="00FD6611" w:rsidRPr="008638D1">
        <w:rPr>
          <w:rFonts w:ascii="標楷體" w:eastAsia="標楷體" w:hAnsi="標楷體" w:hint="eastAsia"/>
          <w:sz w:val="28"/>
        </w:rPr>
        <w:t>者之</w:t>
      </w:r>
      <w:r w:rsidR="0082579B" w:rsidRPr="008638D1">
        <w:rPr>
          <w:rFonts w:ascii="標楷體" w:eastAsia="標楷體" w:hAnsi="標楷體" w:hint="eastAsia"/>
          <w:sz w:val="28"/>
        </w:rPr>
        <w:t>時間空車率</w:t>
      </w:r>
      <w:r w:rsidR="00213459">
        <w:rPr>
          <w:rFonts w:ascii="標楷體" w:eastAsia="標楷體" w:hAnsi="標楷體" w:hint="eastAsia"/>
          <w:sz w:val="28"/>
        </w:rPr>
        <w:t>34.3%</w:t>
      </w:r>
      <w:r w:rsidR="00FD6611" w:rsidRPr="008638D1">
        <w:rPr>
          <w:rFonts w:ascii="標楷體" w:eastAsia="標楷體" w:hAnsi="標楷體" w:hint="eastAsia"/>
          <w:sz w:val="28"/>
        </w:rPr>
        <w:t>小於</w:t>
      </w:r>
      <w:r w:rsidR="00FD6611" w:rsidRPr="00E56021">
        <w:rPr>
          <w:rFonts w:ascii="標楷體" w:eastAsia="標楷體" w:hAnsi="標楷體" w:hint="eastAsia"/>
          <w:sz w:val="28"/>
          <w:u w:val="single"/>
        </w:rPr>
        <w:t>未加入</w:t>
      </w:r>
      <w:r w:rsidR="00FD6611" w:rsidRPr="008638D1">
        <w:rPr>
          <w:rFonts w:ascii="標楷體" w:eastAsia="標楷體" w:hAnsi="標楷體" w:hint="eastAsia"/>
          <w:sz w:val="28"/>
        </w:rPr>
        <w:t>者</w:t>
      </w:r>
      <w:r w:rsidR="00213459">
        <w:rPr>
          <w:rFonts w:ascii="標楷體" w:eastAsia="標楷體" w:hAnsi="標楷體" w:hint="eastAsia"/>
          <w:sz w:val="28"/>
        </w:rPr>
        <w:t>之37.8%</w:t>
      </w:r>
      <w:r w:rsidR="00EE5031">
        <w:rPr>
          <w:rFonts w:ascii="標楷體" w:eastAsia="標楷體" w:hAnsi="標楷體" w:hint="eastAsia"/>
          <w:sz w:val="28"/>
        </w:rPr>
        <w:t>。</w:t>
      </w:r>
    </w:p>
    <w:p w:rsidR="00FD6611" w:rsidRDefault="00FD6611" w:rsidP="00CC547F">
      <w:pPr>
        <w:spacing w:afterLines="25" w:after="60" w:line="480" w:lineRule="exact"/>
        <w:ind w:leftChars="-59" w:left="-142" w:rightChars="-70" w:right="-168" w:firstLineChars="50" w:firstLine="140"/>
        <w:jc w:val="center"/>
        <w:rPr>
          <w:rFonts w:ascii="標楷體" w:eastAsia="標楷體" w:hAnsi="標楷體"/>
          <w:b/>
          <w:bCs/>
          <w:sz w:val="28"/>
        </w:rPr>
      </w:pPr>
      <w:r>
        <w:rPr>
          <w:rFonts w:ascii="標楷體" w:eastAsia="標楷體" w:hAnsi="標楷體" w:hint="eastAsia"/>
          <w:b/>
          <w:bCs/>
          <w:sz w:val="28"/>
        </w:rPr>
        <w:t>表</w:t>
      </w:r>
      <w:r w:rsidR="005B6ACF">
        <w:rPr>
          <w:rFonts w:ascii="標楷體" w:eastAsia="標楷體" w:hAnsi="標楷體" w:hint="eastAsia"/>
          <w:b/>
          <w:bCs/>
          <w:sz w:val="28"/>
        </w:rPr>
        <w:t>1</w:t>
      </w:r>
      <w:r w:rsidR="00980F4A">
        <w:rPr>
          <w:rFonts w:ascii="標楷體" w:eastAsia="標楷體" w:hAnsi="標楷體" w:hint="eastAsia"/>
          <w:b/>
          <w:bCs/>
          <w:sz w:val="28"/>
        </w:rPr>
        <w:t>7</w:t>
      </w:r>
      <w:r>
        <w:rPr>
          <w:rFonts w:ascii="標楷體" w:eastAsia="標楷體" w:hAnsi="標楷體" w:hint="eastAsia"/>
          <w:b/>
          <w:bCs/>
          <w:sz w:val="28"/>
        </w:rPr>
        <w:t>、計程車有沒有加入無線電或衛星派遣車隊之營運情形</w:t>
      </w:r>
    </w:p>
    <w:tbl>
      <w:tblPr>
        <w:tblW w:w="7796" w:type="dxa"/>
        <w:tblInd w:w="993" w:type="dxa"/>
        <w:tblLayout w:type="fixed"/>
        <w:tblCellMar>
          <w:left w:w="0" w:type="dxa"/>
          <w:right w:w="0" w:type="dxa"/>
        </w:tblCellMar>
        <w:tblLook w:val="0000" w:firstRow="0" w:lastRow="0" w:firstColumn="0" w:lastColumn="0" w:noHBand="0" w:noVBand="0"/>
      </w:tblPr>
      <w:tblGrid>
        <w:gridCol w:w="1275"/>
        <w:gridCol w:w="1560"/>
        <w:gridCol w:w="1417"/>
        <w:gridCol w:w="1843"/>
        <w:gridCol w:w="1701"/>
      </w:tblGrid>
      <w:tr w:rsidR="001053AD" w:rsidTr="001053AD">
        <w:trPr>
          <w:cantSplit/>
          <w:trHeight w:val="285"/>
        </w:trPr>
        <w:tc>
          <w:tcPr>
            <w:tcW w:w="1275" w:type="dxa"/>
            <w:vMerge w:val="restart"/>
            <w:tcBorders>
              <w:top w:val="single" w:sz="12" w:space="0" w:color="000000"/>
              <w:left w:val="nil"/>
              <w:right w:val="single" w:sz="12" w:space="0" w:color="000000"/>
            </w:tcBorders>
            <w:vAlign w:val="center"/>
          </w:tcPr>
          <w:p w:rsidR="001053AD" w:rsidRDefault="001053AD" w:rsidP="001053AD">
            <w:pPr>
              <w:spacing w:line="300" w:lineRule="exact"/>
              <w:ind w:leftChars="-59" w:left="-142" w:firstLineChars="59" w:firstLine="142"/>
              <w:jc w:val="center"/>
              <w:rPr>
                <w:rFonts w:ascii="標楷體" w:eastAsia="標楷體" w:hAnsi="標楷體" w:cs="Arial Unicode MS"/>
              </w:rPr>
            </w:pPr>
            <w:r>
              <w:rPr>
                <w:rFonts w:ascii="標楷體" w:eastAsia="標楷體" w:hAnsi="標楷體" w:hint="eastAsia"/>
              </w:rPr>
              <w:t>項目別</w:t>
            </w:r>
          </w:p>
        </w:tc>
        <w:tc>
          <w:tcPr>
            <w:tcW w:w="1560" w:type="dxa"/>
            <w:vMerge w:val="restart"/>
            <w:tcBorders>
              <w:top w:val="single" w:sz="12" w:space="0" w:color="auto"/>
              <w:left w:val="single" w:sz="12" w:space="0" w:color="auto"/>
              <w:bottom w:val="single" w:sz="12" w:space="0" w:color="auto"/>
              <w:right w:val="nil"/>
            </w:tcBorders>
            <w:vAlign w:val="center"/>
          </w:tcPr>
          <w:p w:rsidR="001053AD" w:rsidRDefault="001053AD" w:rsidP="001053AD">
            <w:pPr>
              <w:spacing w:line="300" w:lineRule="exact"/>
              <w:jc w:val="center"/>
              <w:rPr>
                <w:rFonts w:ascii="標楷體" w:eastAsia="標楷體" w:hAnsi="標楷體"/>
              </w:rPr>
            </w:pPr>
            <w:r>
              <w:rPr>
                <w:rFonts w:ascii="標楷體" w:eastAsia="標楷體" w:hAnsi="標楷體" w:hint="eastAsia"/>
              </w:rPr>
              <w:t>平均每天</w:t>
            </w:r>
            <w:r>
              <w:rPr>
                <w:rFonts w:ascii="標楷體" w:eastAsia="標楷體" w:hAnsi="標楷體"/>
              </w:rPr>
              <w:br/>
            </w:r>
            <w:r>
              <w:rPr>
                <w:rFonts w:ascii="標楷體" w:eastAsia="標楷體" w:hAnsi="標楷體" w:hint="eastAsia"/>
              </w:rPr>
              <w:t>營業時數</w:t>
            </w:r>
          </w:p>
          <w:p w:rsidR="001053AD" w:rsidRDefault="001053AD" w:rsidP="001053AD">
            <w:pPr>
              <w:spacing w:line="300" w:lineRule="exact"/>
              <w:jc w:val="center"/>
              <w:rPr>
                <w:rFonts w:eastAsia="標楷體"/>
              </w:rPr>
            </w:pPr>
            <w:r>
              <w:rPr>
                <w:rFonts w:eastAsia="標楷體"/>
              </w:rPr>
              <w:t>(</w:t>
            </w:r>
            <w:r>
              <w:rPr>
                <w:rFonts w:ascii="標楷體" w:eastAsia="標楷體" w:hAnsi="標楷體" w:hint="eastAsia"/>
              </w:rPr>
              <w:t>小時</w:t>
            </w:r>
            <w:r>
              <w:rPr>
                <w:rFonts w:eastAsia="標楷體"/>
              </w:rPr>
              <w:t>)</w:t>
            </w:r>
          </w:p>
          <w:p w:rsidR="001053AD" w:rsidRDefault="001053AD" w:rsidP="001053AD">
            <w:pPr>
              <w:spacing w:line="300" w:lineRule="exact"/>
              <w:jc w:val="center"/>
              <w:rPr>
                <w:rFonts w:ascii="標楷體" w:eastAsia="標楷體" w:hAnsi="標楷體" w:cs="Arial Unicode MS"/>
              </w:rPr>
            </w:pPr>
            <w:r>
              <w:rPr>
                <w:rFonts w:eastAsia="標楷體" w:hint="eastAsia"/>
              </w:rPr>
              <w:t>(A)</w:t>
            </w:r>
          </w:p>
        </w:tc>
        <w:tc>
          <w:tcPr>
            <w:tcW w:w="1417" w:type="dxa"/>
            <w:tcBorders>
              <w:top w:val="single" w:sz="12" w:space="0" w:color="auto"/>
              <w:left w:val="nil"/>
              <w:bottom w:val="single" w:sz="4" w:space="0" w:color="auto"/>
              <w:right w:val="single" w:sz="4" w:space="0" w:color="auto"/>
            </w:tcBorders>
            <w:vAlign w:val="center"/>
          </w:tcPr>
          <w:p w:rsidR="001053AD" w:rsidRDefault="001053AD" w:rsidP="001053AD">
            <w:pPr>
              <w:spacing w:line="300" w:lineRule="exact"/>
              <w:ind w:leftChars="-59" w:left="-142"/>
              <w:jc w:val="center"/>
              <w:rPr>
                <w:rFonts w:ascii="標楷體" w:eastAsia="標楷體" w:hAnsi="標楷體" w:cs="Arial Unicode MS"/>
              </w:rPr>
            </w:pPr>
          </w:p>
        </w:tc>
        <w:tc>
          <w:tcPr>
            <w:tcW w:w="1843" w:type="dxa"/>
            <w:vMerge w:val="restart"/>
            <w:tcBorders>
              <w:top w:val="single" w:sz="12" w:space="0" w:color="auto"/>
              <w:left w:val="single" w:sz="4" w:space="0" w:color="auto"/>
              <w:bottom w:val="single" w:sz="12" w:space="0" w:color="000000"/>
              <w:right w:val="single" w:sz="12" w:space="0" w:color="000000"/>
            </w:tcBorders>
            <w:vAlign w:val="center"/>
          </w:tcPr>
          <w:p w:rsidR="001053AD" w:rsidRDefault="001053AD" w:rsidP="001053AD">
            <w:pPr>
              <w:spacing w:line="300" w:lineRule="exact"/>
              <w:ind w:leftChars="-59" w:left="-142"/>
              <w:jc w:val="center"/>
              <w:rPr>
                <w:rFonts w:eastAsia="標楷體"/>
              </w:rPr>
            </w:pPr>
            <w:r>
              <w:rPr>
                <w:rFonts w:ascii="標楷體" w:eastAsia="標楷體" w:hAnsi="標楷體" w:hint="eastAsia"/>
              </w:rPr>
              <w:t>時間</w:t>
            </w:r>
            <w:r>
              <w:rPr>
                <w:rFonts w:ascii="標楷體" w:eastAsia="標楷體" w:hAnsi="標楷體"/>
              </w:rPr>
              <w:br/>
            </w:r>
            <w:r>
              <w:rPr>
                <w:rFonts w:ascii="標楷體" w:eastAsia="標楷體" w:hAnsi="標楷體" w:hint="eastAsia"/>
              </w:rPr>
              <w:t>空車率</w:t>
            </w:r>
            <w:r>
              <w:rPr>
                <w:rFonts w:ascii="標楷體" w:eastAsia="標楷體" w:hAnsi="標楷體"/>
              </w:rPr>
              <w:br/>
            </w:r>
            <w:r>
              <w:rPr>
                <w:rFonts w:eastAsia="標楷體"/>
              </w:rPr>
              <w:t>(%)</w:t>
            </w:r>
          </w:p>
          <w:p w:rsidR="001053AD" w:rsidRDefault="001053AD" w:rsidP="001053AD">
            <w:pPr>
              <w:spacing w:line="300" w:lineRule="exact"/>
              <w:ind w:leftChars="-59" w:left="-142"/>
              <w:jc w:val="center"/>
              <w:rPr>
                <w:rFonts w:ascii="標楷體" w:eastAsia="標楷體" w:hAnsi="標楷體" w:cs="Arial Unicode MS"/>
              </w:rPr>
            </w:pPr>
            <w:r>
              <w:rPr>
                <w:rFonts w:eastAsia="標楷體" w:hint="eastAsia"/>
              </w:rPr>
              <w:t>(B)/(A)</w:t>
            </w:r>
          </w:p>
        </w:tc>
        <w:tc>
          <w:tcPr>
            <w:tcW w:w="1701" w:type="dxa"/>
            <w:vMerge w:val="restart"/>
            <w:tcBorders>
              <w:top w:val="single" w:sz="12" w:space="0" w:color="000000"/>
              <w:left w:val="single" w:sz="12" w:space="0" w:color="000000"/>
              <w:bottom w:val="single" w:sz="12" w:space="0" w:color="000000"/>
              <w:right w:val="nil"/>
            </w:tcBorders>
            <w:vAlign w:val="center"/>
          </w:tcPr>
          <w:p w:rsidR="001053AD" w:rsidRDefault="001053AD" w:rsidP="001053AD">
            <w:pPr>
              <w:spacing w:line="300" w:lineRule="exact"/>
              <w:ind w:leftChars="-3" w:left="-7" w:firstLineChars="2" w:firstLine="5"/>
              <w:jc w:val="center"/>
              <w:rPr>
                <w:rFonts w:ascii="標楷體" w:eastAsia="標楷體" w:hAnsi="標楷體" w:cs="Arial Unicode MS"/>
              </w:rPr>
            </w:pPr>
            <w:r>
              <w:rPr>
                <w:rFonts w:ascii="標楷體" w:eastAsia="標楷體" w:hAnsi="標楷體" w:hint="eastAsia"/>
              </w:rPr>
              <w:t>平均每天</w:t>
            </w:r>
            <w:r>
              <w:rPr>
                <w:rFonts w:ascii="標楷體" w:eastAsia="標楷體" w:hAnsi="標楷體"/>
              </w:rPr>
              <w:br/>
            </w:r>
            <w:r>
              <w:rPr>
                <w:rFonts w:ascii="標楷體" w:eastAsia="標楷體" w:hAnsi="標楷體" w:hint="eastAsia"/>
              </w:rPr>
              <w:t>載客趟數</w:t>
            </w:r>
            <w:r>
              <w:rPr>
                <w:rFonts w:ascii="標楷體" w:eastAsia="標楷體" w:hAnsi="標楷體"/>
              </w:rPr>
              <w:br/>
            </w:r>
            <w:r>
              <w:rPr>
                <w:rFonts w:eastAsia="標楷體"/>
              </w:rPr>
              <w:t>(</w:t>
            </w:r>
            <w:r>
              <w:rPr>
                <w:rFonts w:ascii="標楷體" w:eastAsia="標楷體" w:hAnsi="標楷體" w:hint="eastAsia"/>
              </w:rPr>
              <w:t>趟</w:t>
            </w:r>
            <w:r>
              <w:rPr>
                <w:rFonts w:eastAsia="標楷體"/>
              </w:rPr>
              <w:t>)</w:t>
            </w:r>
          </w:p>
        </w:tc>
      </w:tr>
      <w:tr w:rsidR="001053AD" w:rsidTr="001053AD">
        <w:trPr>
          <w:cantSplit/>
          <w:trHeight w:val="609"/>
        </w:trPr>
        <w:tc>
          <w:tcPr>
            <w:tcW w:w="1275" w:type="dxa"/>
            <w:vMerge/>
            <w:tcBorders>
              <w:left w:val="nil"/>
              <w:bottom w:val="single" w:sz="12" w:space="0" w:color="auto"/>
              <w:right w:val="single" w:sz="12" w:space="0" w:color="000000"/>
            </w:tcBorders>
            <w:vAlign w:val="center"/>
          </w:tcPr>
          <w:p w:rsidR="001053AD" w:rsidRDefault="001053AD" w:rsidP="00FF0B3C">
            <w:pPr>
              <w:spacing w:line="300" w:lineRule="exact"/>
              <w:ind w:leftChars="-59" w:left="-142" w:firstLineChars="59" w:firstLine="142"/>
              <w:rPr>
                <w:rFonts w:ascii="標楷體" w:eastAsia="標楷體" w:hAnsi="標楷體" w:cs="Arial Unicode MS"/>
              </w:rPr>
            </w:pPr>
          </w:p>
        </w:tc>
        <w:tc>
          <w:tcPr>
            <w:tcW w:w="1560" w:type="dxa"/>
            <w:vMerge/>
            <w:tcBorders>
              <w:top w:val="single" w:sz="12" w:space="0" w:color="auto"/>
              <w:left w:val="single" w:sz="12" w:space="0" w:color="auto"/>
              <w:bottom w:val="single" w:sz="12" w:space="0" w:color="auto"/>
              <w:right w:val="nil"/>
            </w:tcBorders>
            <w:vAlign w:val="center"/>
          </w:tcPr>
          <w:p w:rsidR="001053AD" w:rsidRDefault="001053AD" w:rsidP="00FF0B3C">
            <w:pPr>
              <w:spacing w:line="300" w:lineRule="exact"/>
              <w:ind w:leftChars="-59" w:left="-142"/>
              <w:rPr>
                <w:rFonts w:ascii="標楷體" w:eastAsia="標楷體" w:hAnsi="標楷體" w:cs="Arial Unicode MS"/>
              </w:rPr>
            </w:pPr>
          </w:p>
        </w:tc>
        <w:tc>
          <w:tcPr>
            <w:tcW w:w="1417" w:type="dxa"/>
            <w:tcBorders>
              <w:top w:val="single" w:sz="4" w:space="0" w:color="auto"/>
              <w:left w:val="single" w:sz="4" w:space="0" w:color="auto"/>
              <w:bottom w:val="single" w:sz="12" w:space="0" w:color="auto"/>
              <w:right w:val="single" w:sz="4" w:space="0" w:color="auto"/>
            </w:tcBorders>
          </w:tcPr>
          <w:p w:rsidR="001053AD" w:rsidRDefault="001053AD" w:rsidP="00FF0B3C">
            <w:pPr>
              <w:spacing w:line="300" w:lineRule="exact"/>
              <w:jc w:val="center"/>
              <w:rPr>
                <w:rFonts w:eastAsia="標楷體"/>
              </w:rPr>
            </w:pPr>
            <w:r>
              <w:rPr>
                <w:rFonts w:ascii="標楷體" w:eastAsia="標楷體" w:hAnsi="標楷體" w:hint="eastAsia"/>
              </w:rPr>
              <w:t>平均每天</w:t>
            </w:r>
            <w:r>
              <w:rPr>
                <w:rFonts w:ascii="標楷體" w:eastAsia="標楷體" w:hAnsi="標楷體"/>
              </w:rPr>
              <w:br/>
            </w:r>
            <w:r>
              <w:rPr>
                <w:rFonts w:ascii="標楷體" w:eastAsia="標楷體" w:hAnsi="標楷體" w:hint="eastAsia"/>
              </w:rPr>
              <w:t>空車時數</w:t>
            </w:r>
            <w:r>
              <w:rPr>
                <w:rFonts w:ascii="標楷體" w:eastAsia="標楷體" w:hAnsi="標楷體"/>
              </w:rPr>
              <w:br/>
            </w:r>
            <w:r>
              <w:rPr>
                <w:rFonts w:eastAsia="標楷體"/>
              </w:rPr>
              <w:t>(</w:t>
            </w:r>
            <w:r>
              <w:rPr>
                <w:rFonts w:ascii="標楷體" w:eastAsia="標楷體" w:hAnsi="標楷體" w:hint="eastAsia"/>
              </w:rPr>
              <w:t>小時</w:t>
            </w:r>
            <w:r>
              <w:rPr>
                <w:rFonts w:eastAsia="標楷體"/>
              </w:rPr>
              <w:t>)</w:t>
            </w:r>
          </w:p>
          <w:p w:rsidR="001053AD" w:rsidRDefault="001053AD" w:rsidP="00FF0B3C">
            <w:pPr>
              <w:spacing w:line="300" w:lineRule="exact"/>
              <w:jc w:val="center"/>
              <w:rPr>
                <w:rFonts w:ascii="標楷體" w:eastAsia="標楷體" w:hAnsi="標楷體" w:cs="Arial Unicode MS"/>
                <w:b/>
                <w:bCs/>
              </w:rPr>
            </w:pPr>
            <w:r>
              <w:rPr>
                <w:rFonts w:eastAsia="標楷體" w:hint="eastAsia"/>
              </w:rPr>
              <w:t>(B)</w:t>
            </w:r>
          </w:p>
        </w:tc>
        <w:tc>
          <w:tcPr>
            <w:tcW w:w="1843" w:type="dxa"/>
            <w:vMerge/>
            <w:tcBorders>
              <w:top w:val="single" w:sz="12" w:space="0" w:color="000000"/>
              <w:left w:val="single" w:sz="4" w:space="0" w:color="auto"/>
              <w:bottom w:val="single" w:sz="12" w:space="0" w:color="auto"/>
              <w:right w:val="single" w:sz="12" w:space="0" w:color="000000"/>
            </w:tcBorders>
            <w:vAlign w:val="center"/>
          </w:tcPr>
          <w:p w:rsidR="001053AD" w:rsidRDefault="001053AD" w:rsidP="00FF0B3C">
            <w:pPr>
              <w:spacing w:line="300" w:lineRule="exact"/>
              <w:ind w:leftChars="-59" w:left="-142"/>
              <w:rPr>
                <w:rFonts w:ascii="標楷體" w:eastAsia="標楷體" w:hAnsi="標楷體" w:cs="Arial Unicode MS"/>
              </w:rPr>
            </w:pPr>
          </w:p>
        </w:tc>
        <w:tc>
          <w:tcPr>
            <w:tcW w:w="1701" w:type="dxa"/>
            <w:vMerge/>
            <w:tcBorders>
              <w:top w:val="single" w:sz="12" w:space="0" w:color="000000"/>
              <w:left w:val="single" w:sz="12" w:space="0" w:color="000000"/>
              <w:bottom w:val="single" w:sz="12" w:space="0" w:color="auto"/>
              <w:right w:val="nil"/>
            </w:tcBorders>
            <w:vAlign w:val="center"/>
          </w:tcPr>
          <w:p w:rsidR="001053AD" w:rsidRDefault="001053AD" w:rsidP="00FF0B3C">
            <w:pPr>
              <w:spacing w:line="300" w:lineRule="exact"/>
              <w:ind w:leftChars="-59" w:left="-142"/>
              <w:rPr>
                <w:rFonts w:ascii="標楷體" w:eastAsia="標楷體" w:hAnsi="標楷體" w:cs="Arial Unicode MS"/>
              </w:rPr>
            </w:pPr>
          </w:p>
        </w:tc>
      </w:tr>
      <w:tr w:rsidR="001053AD" w:rsidTr="001053AD">
        <w:trPr>
          <w:trHeight w:val="60"/>
        </w:trPr>
        <w:tc>
          <w:tcPr>
            <w:tcW w:w="1275" w:type="dxa"/>
            <w:tcBorders>
              <w:top w:val="single" w:sz="12" w:space="0" w:color="auto"/>
              <w:left w:val="nil"/>
              <w:right w:val="single" w:sz="12" w:space="0" w:color="auto"/>
            </w:tcBorders>
            <w:noWrap/>
            <w:vAlign w:val="bottom"/>
          </w:tcPr>
          <w:p w:rsidR="001053AD" w:rsidRPr="00F34A05" w:rsidRDefault="001053AD" w:rsidP="00FF0B3C">
            <w:pPr>
              <w:pStyle w:val="xl31"/>
              <w:widowControl w:val="0"/>
              <w:pBdr>
                <w:left w:val="none" w:sz="0" w:space="0" w:color="auto"/>
                <w:bottom w:val="none" w:sz="0" w:space="0" w:color="auto"/>
              </w:pBdr>
              <w:spacing w:before="0" w:beforeAutospacing="0" w:after="0" w:afterAutospacing="0" w:line="340" w:lineRule="exact"/>
              <w:ind w:leftChars="-59" w:left="-142" w:firstLineChars="68" w:firstLine="163"/>
              <w:rPr>
                <w:rFonts w:cs="Times New Roman" w:hint="default"/>
                <w:b/>
                <w:bCs/>
                <w:kern w:val="2"/>
              </w:rPr>
            </w:pPr>
            <w:r>
              <w:rPr>
                <w:rFonts w:cs="Times New Roman"/>
                <w:b/>
                <w:bCs/>
                <w:kern w:val="2"/>
              </w:rPr>
              <w:t>102年</w:t>
            </w:r>
          </w:p>
        </w:tc>
        <w:tc>
          <w:tcPr>
            <w:tcW w:w="1560" w:type="dxa"/>
            <w:noWrap/>
            <w:vAlign w:val="bottom"/>
          </w:tcPr>
          <w:p w:rsidR="001053AD" w:rsidRDefault="001053AD" w:rsidP="00FF0B3C">
            <w:pPr>
              <w:spacing w:line="34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9.5</w:t>
            </w:r>
          </w:p>
        </w:tc>
        <w:tc>
          <w:tcPr>
            <w:tcW w:w="1417" w:type="dxa"/>
            <w:noWrap/>
            <w:vAlign w:val="bottom"/>
          </w:tcPr>
          <w:p w:rsidR="001053AD" w:rsidRDefault="001053AD" w:rsidP="00FF0B3C">
            <w:pPr>
              <w:spacing w:line="34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3.5</w:t>
            </w:r>
          </w:p>
        </w:tc>
        <w:tc>
          <w:tcPr>
            <w:tcW w:w="1843" w:type="dxa"/>
            <w:noWrap/>
            <w:vAlign w:val="bottom"/>
          </w:tcPr>
          <w:p w:rsidR="001053AD" w:rsidRDefault="001053AD" w:rsidP="00FF0B3C">
            <w:pPr>
              <w:spacing w:line="34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36.8</w:t>
            </w:r>
          </w:p>
        </w:tc>
        <w:tc>
          <w:tcPr>
            <w:tcW w:w="1701" w:type="dxa"/>
            <w:tcBorders>
              <w:right w:val="nil"/>
            </w:tcBorders>
            <w:noWrap/>
            <w:vAlign w:val="bottom"/>
          </w:tcPr>
          <w:p w:rsidR="001053AD" w:rsidRDefault="001053AD" w:rsidP="00FF0B3C">
            <w:pPr>
              <w:spacing w:line="34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11.9</w:t>
            </w:r>
          </w:p>
        </w:tc>
      </w:tr>
      <w:tr w:rsidR="001053AD" w:rsidTr="001053AD">
        <w:trPr>
          <w:trHeight w:val="60"/>
        </w:trPr>
        <w:tc>
          <w:tcPr>
            <w:tcW w:w="1275" w:type="dxa"/>
            <w:tcBorders>
              <w:left w:val="nil"/>
              <w:right w:val="single" w:sz="12" w:space="0" w:color="auto"/>
            </w:tcBorders>
            <w:noWrap/>
            <w:vAlign w:val="bottom"/>
          </w:tcPr>
          <w:p w:rsidR="001053AD" w:rsidRPr="000205CE" w:rsidRDefault="001053AD" w:rsidP="00FF0B3C">
            <w:pPr>
              <w:pStyle w:val="xl31"/>
              <w:widowControl w:val="0"/>
              <w:pBdr>
                <w:left w:val="none" w:sz="0" w:space="0" w:color="auto"/>
                <w:bottom w:val="none" w:sz="0" w:space="0" w:color="auto"/>
              </w:pBdr>
              <w:spacing w:before="0" w:beforeAutospacing="0" w:after="0" w:afterAutospacing="0" w:line="340" w:lineRule="exact"/>
              <w:ind w:leftChars="-59" w:left="-142" w:firstLineChars="68" w:firstLine="163"/>
              <w:rPr>
                <w:rFonts w:cs="Times New Roman" w:hint="default"/>
                <w:bCs/>
                <w:kern w:val="2"/>
              </w:rPr>
            </w:pPr>
            <w:r w:rsidRPr="000205CE">
              <w:rPr>
                <w:rFonts w:cs="Times New Roman"/>
                <w:bCs/>
                <w:kern w:val="2"/>
              </w:rPr>
              <w:t>有</w:t>
            </w:r>
          </w:p>
        </w:tc>
        <w:tc>
          <w:tcPr>
            <w:tcW w:w="1560" w:type="dxa"/>
            <w:noWrap/>
            <w:vAlign w:val="bottom"/>
          </w:tcPr>
          <w:p w:rsidR="001053AD" w:rsidRPr="000205CE" w:rsidRDefault="001053AD" w:rsidP="00FF0B3C">
            <w:pPr>
              <w:spacing w:line="340" w:lineRule="exact"/>
              <w:ind w:leftChars="-59" w:left="-142" w:rightChars="50" w:right="120"/>
              <w:jc w:val="right"/>
              <w:rPr>
                <w:rFonts w:ascii="標楷體" w:eastAsia="標楷體" w:hAnsi="標楷體" w:cs="Arial Unicode MS"/>
                <w:bCs/>
              </w:rPr>
            </w:pPr>
            <w:r w:rsidRPr="000205CE">
              <w:rPr>
                <w:rFonts w:ascii="標楷體" w:eastAsia="標楷體" w:hAnsi="標楷體" w:cs="Arial Unicode MS" w:hint="eastAsia"/>
                <w:bCs/>
              </w:rPr>
              <w:t>10.2</w:t>
            </w:r>
          </w:p>
        </w:tc>
        <w:tc>
          <w:tcPr>
            <w:tcW w:w="1417" w:type="dxa"/>
            <w:noWrap/>
            <w:vAlign w:val="bottom"/>
          </w:tcPr>
          <w:p w:rsidR="001053AD" w:rsidRPr="000205CE" w:rsidRDefault="001053AD" w:rsidP="00FF0B3C">
            <w:pPr>
              <w:spacing w:line="340" w:lineRule="exact"/>
              <w:ind w:leftChars="-59" w:left="-142" w:rightChars="50" w:right="120"/>
              <w:jc w:val="right"/>
              <w:rPr>
                <w:rFonts w:ascii="標楷體" w:eastAsia="標楷體" w:hAnsi="標楷體" w:cs="Arial Unicode MS"/>
                <w:bCs/>
              </w:rPr>
            </w:pPr>
            <w:r w:rsidRPr="000205CE">
              <w:rPr>
                <w:rFonts w:ascii="標楷體" w:eastAsia="標楷體" w:hAnsi="標楷體" w:cs="Arial Unicode MS" w:hint="eastAsia"/>
                <w:bCs/>
              </w:rPr>
              <w:t>3.5</w:t>
            </w:r>
          </w:p>
        </w:tc>
        <w:tc>
          <w:tcPr>
            <w:tcW w:w="1843" w:type="dxa"/>
            <w:noWrap/>
            <w:vAlign w:val="bottom"/>
          </w:tcPr>
          <w:p w:rsidR="001053AD" w:rsidRPr="000205CE" w:rsidRDefault="001053AD" w:rsidP="00FF0B3C">
            <w:pPr>
              <w:spacing w:line="340" w:lineRule="exact"/>
              <w:ind w:leftChars="-59" w:left="-142" w:rightChars="50" w:right="120"/>
              <w:jc w:val="right"/>
              <w:rPr>
                <w:rFonts w:ascii="標楷體" w:eastAsia="標楷體" w:hAnsi="標楷體" w:cs="Arial Unicode MS"/>
                <w:bCs/>
              </w:rPr>
            </w:pPr>
            <w:r w:rsidRPr="000205CE">
              <w:rPr>
                <w:rFonts w:ascii="標楷體" w:eastAsia="標楷體" w:hAnsi="標楷體" w:cs="Arial Unicode MS" w:hint="eastAsia"/>
                <w:bCs/>
              </w:rPr>
              <w:t>34.3</w:t>
            </w:r>
          </w:p>
        </w:tc>
        <w:tc>
          <w:tcPr>
            <w:tcW w:w="1701" w:type="dxa"/>
            <w:tcBorders>
              <w:right w:val="nil"/>
            </w:tcBorders>
            <w:noWrap/>
            <w:vAlign w:val="bottom"/>
          </w:tcPr>
          <w:p w:rsidR="001053AD" w:rsidRPr="000205CE" w:rsidRDefault="001053AD" w:rsidP="00FF0B3C">
            <w:pPr>
              <w:spacing w:line="340" w:lineRule="exact"/>
              <w:ind w:leftChars="-59" w:left="-142" w:rightChars="50" w:right="120"/>
              <w:jc w:val="right"/>
              <w:rPr>
                <w:rFonts w:ascii="標楷體" w:eastAsia="標楷體" w:hAnsi="標楷體" w:cs="Arial Unicode MS"/>
                <w:bCs/>
              </w:rPr>
            </w:pPr>
            <w:r w:rsidRPr="000205CE">
              <w:rPr>
                <w:rFonts w:ascii="標楷體" w:eastAsia="標楷體" w:hAnsi="標楷體" w:cs="Arial Unicode MS" w:hint="eastAsia"/>
                <w:bCs/>
              </w:rPr>
              <w:t>13.0</w:t>
            </w:r>
          </w:p>
        </w:tc>
      </w:tr>
      <w:tr w:rsidR="001053AD" w:rsidTr="001053AD">
        <w:trPr>
          <w:trHeight w:val="98"/>
        </w:trPr>
        <w:tc>
          <w:tcPr>
            <w:tcW w:w="1275" w:type="dxa"/>
            <w:tcBorders>
              <w:left w:val="nil"/>
              <w:bottom w:val="single" w:sz="12" w:space="0" w:color="auto"/>
              <w:right w:val="single" w:sz="12" w:space="0" w:color="auto"/>
            </w:tcBorders>
            <w:noWrap/>
            <w:vAlign w:val="bottom"/>
          </w:tcPr>
          <w:p w:rsidR="001053AD" w:rsidRPr="000205CE" w:rsidRDefault="001053AD" w:rsidP="00FF0B3C">
            <w:pPr>
              <w:spacing w:line="340" w:lineRule="exact"/>
              <w:ind w:leftChars="-59" w:left="-142" w:firstLineChars="68" w:firstLine="163"/>
              <w:jc w:val="center"/>
              <w:rPr>
                <w:rFonts w:ascii="標楷體" w:eastAsia="標楷體" w:hAnsi="標楷體" w:cs="Arial Unicode MS"/>
                <w:bCs/>
                <w:szCs w:val="24"/>
              </w:rPr>
            </w:pPr>
            <w:r w:rsidRPr="000205CE">
              <w:rPr>
                <w:rFonts w:ascii="標楷體" w:eastAsia="標楷體" w:hAnsi="標楷體" w:hint="eastAsia"/>
                <w:bCs/>
                <w:szCs w:val="24"/>
              </w:rPr>
              <w:t>沒有</w:t>
            </w:r>
          </w:p>
        </w:tc>
        <w:tc>
          <w:tcPr>
            <w:tcW w:w="1560" w:type="dxa"/>
            <w:tcBorders>
              <w:bottom w:val="single" w:sz="12" w:space="0" w:color="auto"/>
            </w:tcBorders>
            <w:noWrap/>
            <w:vAlign w:val="bottom"/>
          </w:tcPr>
          <w:p w:rsidR="001053AD" w:rsidRPr="000205CE" w:rsidRDefault="001053AD" w:rsidP="00FF0B3C">
            <w:pPr>
              <w:spacing w:line="340" w:lineRule="exact"/>
              <w:ind w:leftChars="-59" w:left="-142" w:rightChars="50" w:right="120"/>
              <w:jc w:val="right"/>
              <w:rPr>
                <w:rFonts w:ascii="標楷體" w:eastAsia="標楷體" w:hAnsi="標楷體" w:cs="Arial Unicode MS"/>
                <w:bCs/>
              </w:rPr>
            </w:pPr>
            <w:r w:rsidRPr="000205CE">
              <w:rPr>
                <w:rFonts w:ascii="標楷體" w:eastAsia="標楷體" w:hAnsi="標楷體" w:cs="Arial Unicode MS" w:hint="eastAsia"/>
                <w:bCs/>
              </w:rPr>
              <w:t>9.0</w:t>
            </w:r>
          </w:p>
        </w:tc>
        <w:tc>
          <w:tcPr>
            <w:tcW w:w="1417" w:type="dxa"/>
            <w:tcBorders>
              <w:bottom w:val="single" w:sz="12" w:space="0" w:color="auto"/>
            </w:tcBorders>
            <w:noWrap/>
            <w:vAlign w:val="bottom"/>
          </w:tcPr>
          <w:p w:rsidR="001053AD" w:rsidRPr="000205CE" w:rsidRDefault="001053AD" w:rsidP="00FF0B3C">
            <w:pPr>
              <w:spacing w:line="340" w:lineRule="exact"/>
              <w:ind w:leftChars="-59" w:left="-142" w:rightChars="50" w:right="120"/>
              <w:jc w:val="right"/>
              <w:rPr>
                <w:rFonts w:ascii="標楷體" w:eastAsia="標楷體" w:hAnsi="標楷體" w:cs="Arial Unicode MS"/>
                <w:bCs/>
              </w:rPr>
            </w:pPr>
            <w:r w:rsidRPr="000205CE">
              <w:rPr>
                <w:rFonts w:ascii="標楷體" w:eastAsia="標楷體" w:hAnsi="標楷體" w:cs="Arial Unicode MS" w:hint="eastAsia"/>
                <w:bCs/>
              </w:rPr>
              <w:t>3.4</w:t>
            </w:r>
          </w:p>
        </w:tc>
        <w:tc>
          <w:tcPr>
            <w:tcW w:w="1843" w:type="dxa"/>
            <w:tcBorders>
              <w:bottom w:val="single" w:sz="12" w:space="0" w:color="auto"/>
            </w:tcBorders>
            <w:noWrap/>
            <w:vAlign w:val="bottom"/>
          </w:tcPr>
          <w:p w:rsidR="001053AD" w:rsidRPr="000205CE" w:rsidRDefault="001053AD" w:rsidP="00FF0B3C">
            <w:pPr>
              <w:spacing w:line="340" w:lineRule="exact"/>
              <w:ind w:leftChars="-59" w:left="-142" w:rightChars="50" w:right="120"/>
              <w:jc w:val="right"/>
              <w:rPr>
                <w:rFonts w:ascii="標楷體" w:eastAsia="標楷體" w:hAnsi="標楷體" w:cs="Arial Unicode MS"/>
                <w:bCs/>
              </w:rPr>
            </w:pPr>
            <w:r w:rsidRPr="000205CE">
              <w:rPr>
                <w:rFonts w:ascii="標楷體" w:eastAsia="標楷體" w:hAnsi="標楷體" w:cs="Arial Unicode MS" w:hint="eastAsia"/>
                <w:bCs/>
              </w:rPr>
              <w:t>37.8</w:t>
            </w:r>
          </w:p>
        </w:tc>
        <w:tc>
          <w:tcPr>
            <w:tcW w:w="1701" w:type="dxa"/>
            <w:tcBorders>
              <w:bottom w:val="single" w:sz="12" w:space="0" w:color="auto"/>
              <w:right w:val="nil"/>
            </w:tcBorders>
            <w:noWrap/>
            <w:vAlign w:val="bottom"/>
          </w:tcPr>
          <w:p w:rsidR="001053AD" w:rsidRPr="000205CE" w:rsidRDefault="001053AD" w:rsidP="00FF0B3C">
            <w:pPr>
              <w:spacing w:line="340" w:lineRule="exact"/>
              <w:ind w:leftChars="-59" w:left="-142" w:rightChars="50" w:right="120"/>
              <w:jc w:val="right"/>
              <w:rPr>
                <w:rFonts w:ascii="標楷體" w:eastAsia="標楷體" w:hAnsi="標楷體" w:cs="Arial Unicode MS"/>
                <w:bCs/>
              </w:rPr>
            </w:pPr>
            <w:r w:rsidRPr="000205CE">
              <w:rPr>
                <w:rFonts w:ascii="標楷體" w:eastAsia="標楷體" w:hAnsi="標楷體" w:cs="Arial Unicode MS" w:hint="eastAsia"/>
                <w:bCs/>
              </w:rPr>
              <w:t>11.3</w:t>
            </w:r>
          </w:p>
        </w:tc>
      </w:tr>
    </w:tbl>
    <w:p w:rsidR="00FD6611" w:rsidRPr="005C5771" w:rsidRDefault="00EE5031" w:rsidP="001053AD">
      <w:pPr>
        <w:pStyle w:val="a9"/>
        <w:tabs>
          <w:tab w:val="clear" w:pos="4153"/>
          <w:tab w:val="clear" w:pos="8306"/>
        </w:tabs>
        <w:spacing w:line="200" w:lineRule="exact"/>
        <w:ind w:leftChars="-10" w:left="-24" w:firstLineChars="508" w:firstLine="1016"/>
        <w:rPr>
          <w:rFonts w:ascii="標楷體" w:eastAsia="標楷體" w:hAnsi="標楷體"/>
          <w:sz w:val="20"/>
        </w:rPr>
      </w:pPr>
      <w:r w:rsidRPr="005C5771">
        <w:rPr>
          <w:rFonts w:ascii="標楷體" w:eastAsia="標楷體" w:hAnsi="標楷體" w:hint="eastAsia"/>
          <w:sz w:val="20"/>
        </w:rPr>
        <w:t>說明</w:t>
      </w:r>
      <w:r w:rsidR="00FD6611" w:rsidRPr="005C5771">
        <w:rPr>
          <w:rFonts w:ascii="標楷體" w:eastAsia="標楷體" w:hAnsi="標楷體" w:hint="eastAsia"/>
          <w:sz w:val="20"/>
        </w:rPr>
        <w:t>：</w:t>
      </w:r>
      <w:r w:rsidR="001053AD" w:rsidRPr="005C5771">
        <w:rPr>
          <w:rFonts w:ascii="標楷體" w:eastAsia="標楷體" w:hAnsi="標楷體" w:hint="eastAsia"/>
          <w:sz w:val="20"/>
        </w:rPr>
        <w:t>時間空車率=平均每天空車時數/平均每天營業時數*100。</w:t>
      </w:r>
    </w:p>
    <w:p w:rsidR="00FD6611" w:rsidRPr="00FF0B3C" w:rsidRDefault="00B95788" w:rsidP="00FC7EB8">
      <w:pPr>
        <w:numPr>
          <w:ilvl w:val="0"/>
          <w:numId w:val="8"/>
        </w:numPr>
        <w:tabs>
          <w:tab w:val="clear" w:pos="360"/>
          <w:tab w:val="num" w:pos="1080"/>
        </w:tabs>
        <w:spacing w:beforeLines="50" w:before="120" w:line="380" w:lineRule="exact"/>
        <w:ind w:left="1077" w:hanging="357"/>
        <w:jc w:val="both"/>
        <w:rPr>
          <w:rFonts w:ascii="標楷體" w:eastAsia="標楷體" w:hAnsi="標楷體"/>
          <w:b/>
          <w:bCs/>
          <w:kern w:val="2"/>
          <w:sz w:val="28"/>
          <w:szCs w:val="24"/>
        </w:rPr>
      </w:pPr>
      <w:r w:rsidRPr="009F2125">
        <w:rPr>
          <w:rFonts w:ascii="標楷體" w:eastAsia="標楷體" w:hAnsi="標楷體" w:hint="eastAsia"/>
          <w:b/>
          <w:bCs/>
          <w:kern w:val="2"/>
          <w:sz w:val="28"/>
          <w:szCs w:val="24"/>
        </w:rPr>
        <w:t>加入無線電或衛星派遣車隊之駕駛人平均每月營業</w:t>
      </w:r>
      <w:r w:rsidR="00213459">
        <w:rPr>
          <w:rFonts w:ascii="標楷體" w:eastAsia="標楷體" w:hAnsi="標楷體" w:hint="eastAsia"/>
          <w:b/>
          <w:bCs/>
          <w:kern w:val="2"/>
          <w:sz w:val="28"/>
          <w:szCs w:val="24"/>
        </w:rPr>
        <w:t>總</w:t>
      </w:r>
      <w:r>
        <w:rPr>
          <w:rFonts w:ascii="標楷體" w:eastAsia="標楷體" w:hAnsi="標楷體" w:hint="eastAsia"/>
          <w:b/>
          <w:bCs/>
          <w:kern w:val="2"/>
          <w:sz w:val="28"/>
          <w:szCs w:val="24"/>
        </w:rPr>
        <w:t>收入及</w:t>
      </w:r>
      <w:r w:rsidR="00213459">
        <w:rPr>
          <w:rFonts w:ascii="標楷體" w:eastAsia="標楷體" w:hAnsi="標楷體" w:hint="eastAsia"/>
          <w:b/>
          <w:bCs/>
          <w:kern w:val="2"/>
          <w:sz w:val="28"/>
          <w:szCs w:val="24"/>
        </w:rPr>
        <w:t>淨收入</w:t>
      </w:r>
      <w:r>
        <w:rPr>
          <w:rFonts w:ascii="標楷體" w:eastAsia="標楷體" w:hAnsi="標楷體" w:hint="eastAsia"/>
          <w:b/>
          <w:bCs/>
          <w:kern w:val="2"/>
          <w:sz w:val="28"/>
          <w:szCs w:val="24"/>
        </w:rPr>
        <w:t>均</w:t>
      </w:r>
      <w:r w:rsidRPr="009F2125">
        <w:rPr>
          <w:rFonts w:ascii="標楷體" w:eastAsia="標楷體" w:hAnsi="標楷體" w:hint="eastAsia"/>
          <w:b/>
          <w:bCs/>
          <w:kern w:val="2"/>
          <w:sz w:val="28"/>
          <w:szCs w:val="24"/>
        </w:rPr>
        <w:t>較未加入者高：</w:t>
      </w:r>
      <w:r w:rsidR="00FD6611" w:rsidRPr="00FF0B3C">
        <w:rPr>
          <w:rFonts w:ascii="標楷體" w:eastAsia="標楷體" w:hAnsi="標楷體" w:hint="eastAsia"/>
          <w:bCs/>
          <w:kern w:val="2"/>
          <w:sz w:val="28"/>
          <w:szCs w:val="24"/>
        </w:rPr>
        <w:t>針對</w:t>
      </w:r>
      <w:r w:rsidR="008414F6" w:rsidRPr="00FF0B3C">
        <w:rPr>
          <w:rFonts w:ascii="標楷體" w:eastAsia="標楷體" w:hAnsi="標楷體" w:hint="eastAsia"/>
          <w:bCs/>
          <w:kern w:val="2"/>
          <w:sz w:val="28"/>
          <w:szCs w:val="24"/>
        </w:rPr>
        <w:t>102</w:t>
      </w:r>
      <w:r w:rsidR="00CD7AF6" w:rsidRPr="00FF0B3C">
        <w:rPr>
          <w:rFonts w:ascii="標楷體" w:eastAsia="標楷體" w:hAnsi="標楷體" w:hint="eastAsia"/>
          <w:bCs/>
          <w:kern w:val="2"/>
          <w:sz w:val="28"/>
          <w:szCs w:val="24"/>
        </w:rPr>
        <w:t>年</w:t>
      </w:r>
      <w:r w:rsidR="00FD6611" w:rsidRPr="00FF0B3C">
        <w:rPr>
          <w:rFonts w:ascii="標楷體" w:eastAsia="標楷體" w:hAnsi="標楷體" w:hint="eastAsia"/>
          <w:bCs/>
          <w:kern w:val="2"/>
          <w:sz w:val="28"/>
          <w:szCs w:val="24"/>
        </w:rPr>
        <w:t>計程車平均每月營業收支就「有沒有加入無線電或衛星派遣車隊」觀之，</w:t>
      </w:r>
      <w:r w:rsidR="00FD6611" w:rsidRPr="005C5771">
        <w:rPr>
          <w:rFonts w:ascii="標楷體" w:eastAsia="標楷體" w:hAnsi="標楷體" w:hint="eastAsia"/>
          <w:bCs/>
          <w:kern w:val="2"/>
          <w:sz w:val="28"/>
          <w:szCs w:val="24"/>
          <w:u w:val="single"/>
        </w:rPr>
        <w:t>有加入</w:t>
      </w:r>
      <w:r w:rsidR="00FD6611" w:rsidRPr="00FF0B3C">
        <w:rPr>
          <w:rFonts w:ascii="標楷體" w:eastAsia="標楷體" w:hAnsi="標楷體" w:hint="eastAsia"/>
          <w:bCs/>
          <w:kern w:val="2"/>
          <w:sz w:val="28"/>
          <w:szCs w:val="24"/>
        </w:rPr>
        <w:t>者平均每月營業</w:t>
      </w:r>
      <w:r w:rsidR="001A6F1B" w:rsidRPr="00FF0B3C">
        <w:rPr>
          <w:rFonts w:ascii="標楷體" w:eastAsia="標楷體" w:hAnsi="標楷體" w:hint="eastAsia"/>
          <w:bCs/>
          <w:kern w:val="2"/>
          <w:sz w:val="28"/>
          <w:szCs w:val="24"/>
        </w:rPr>
        <w:t>總</w:t>
      </w:r>
      <w:r w:rsidR="00FD6611" w:rsidRPr="00FF0B3C">
        <w:rPr>
          <w:rFonts w:ascii="標楷體" w:eastAsia="標楷體" w:hAnsi="標楷體" w:hint="eastAsia"/>
          <w:bCs/>
          <w:kern w:val="2"/>
          <w:sz w:val="28"/>
          <w:szCs w:val="24"/>
        </w:rPr>
        <w:t>收入為</w:t>
      </w:r>
      <w:r w:rsidR="008414F6" w:rsidRPr="00FF0B3C">
        <w:rPr>
          <w:rFonts w:ascii="標楷體" w:eastAsia="標楷體" w:hAnsi="標楷體" w:hint="eastAsia"/>
          <w:bCs/>
          <w:kern w:val="2"/>
          <w:sz w:val="28"/>
          <w:szCs w:val="24"/>
        </w:rPr>
        <w:t>4</w:t>
      </w:r>
      <w:r w:rsidR="00FD6611" w:rsidRPr="00FF0B3C">
        <w:rPr>
          <w:rFonts w:ascii="標楷體" w:eastAsia="標楷體" w:hAnsi="標楷體" w:hint="eastAsia"/>
          <w:bCs/>
          <w:kern w:val="2"/>
          <w:sz w:val="28"/>
          <w:szCs w:val="24"/>
        </w:rPr>
        <w:t>萬</w:t>
      </w:r>
      <w:r w:rsidR="008414F6" w:rsidRPr="00FF0B3C">
        <w:rPr>
          <w:rFonts w:ascii="標楷體" w:eastAsia="標楷體" w:hAnsi="標楷體" w:hint="eastAsia"/>
          <w:bCs/>
          <w:kern w:val="2"/>
          <w:sz w:val="28"/>
          <w:szCs w:val="24"/>
        </w:rPr>
        <w:t>9</w:t>
      </w:r>
      <w:r w:rsidR="00FD6611" w:rsidRPr="00FF0B3C">
        <w:rPr>
          <w:rFonts w:ascii="標楷體" w:eastAsia="標楷體" w:hAnsi="標楷體" w:hint="eastAsia"/>
          <w:bCs/>
          <w:kern w:val="2"/>
          <w:sz w:val="28"/>
          <w:szCs w:val="24"/>
        </w:rPr>
        <w:t>,</w:t>
      </w:r>
      <w:r w:rsidR="008414F6" w:rsidRPr="00FF0B3C">
        <w:rPr>
          <w:rFonts w:ascii="標楷體" w:eastAsia="標楷體" w:hAnsi="標楷體" w:hint="eastAsia"/>
          <w:bCs/>
          <w:kern w:val="2"/>
          <w:sz w:val="28"/>
          <w:szCs w:val="24"/>
        </w:rPr>
        <w:t>041</w:t>
      </w:r>
      <w:r w:rsidR="00FD6611" w:rsidRPr="00FF0B3C">
        <w:rPr>
          <w:rFonts w:ascii="標楷體" w:eastAsia="標楷體" w:hAnsi="標楷體" w:hint="eastAsia"/>
          <w:bCs/>
          <w:kern w:val="2"/>
          <w:sz w:val="28"/>
          <w:szCs w:val="24"/>
        </w:rPr>
        <w:t>元，較</w:t>
      </w:r>
      <w:r w:rsidR="00FD6611" w:rsidRPr="005C5771">
        <w:rPr>
          <w:rFonts w:ascii="標楷體" w:eastAsia="標楷體" w:hAnsi="標楷體" w:hint="eastAsia"/>
          <w:bCs/>
          <w:kern w:val="2"/>
          <w:sz w:val="28"/>
          <w:szCs w:val="24"/>
          <w:u w:val="single"/>
        </w:rPr>
        <w:t>未加入</w:t>
      </w:r>
      <w:r w:rsidR="00FD6611" w:rsidRPr="00FF0B3C">
        <w:rPr>
          <w:rFonts w:ascii="標楷體" w:eastAsia="標楷體" w:hAnsi="標楷體" w:hint="eastAsia"/>
          <w:bCs/>
          <w:kern w:val="2"/>
          <w:sz w:val="28"/>
          <w:szCs w:val="24"/>
        </w:rPr>
        <w:t>者高出</w:t>
      </w:r>
      <w:r w:rsidR="008414F6" w:rsidRPr="00FF0B3C">
        <w:rPr>
          <w:rFonts w:ascii="標楷體" w:eastAsia="標楷體" w:hAnsi="標楷體" w:hint="eastAsia"/>
          <w:bCs/>
          <w:kern w:val="2"/>
          <w:sz w:val="28"/>
          <w:szCs w:val="24"/>
        </w:rPr>
        <w:t>33</w:t>
      </w:r>
      <w:r w:rsidR="00BB5308" w:rsidRPr="00FF0B3C">
        <w:rPr>
          <w:rFonts w:ascii="標楷體" w:eastAsia="標楷體" w:hAnsi="標楷體" w:hint="eastAsia"/>
          <w:bCs/>
          <w:kern w:val="2"/>
          <w:sz w:val="28"/>
          <w:szCs w:val="24"/>
        </w:rPr>
        <w:t>.7</w:t>
      </w:r>
      <w:r w:rsidR="00FD6611" w:rsidRPr="00FF0B3C">
        <w:rPr>
          <w:rFonts w:ascii="標楷體" w:eastAsia="標楷體" w:hAnsi="標楷體" w:hint="eastAsia"/>
          <w:bCs/>
          <w:kern w:val="2"/>
          <w:sz w:val="28"/>
          <w:szCs w:val="24"/>
        </w:rPr>
        <w:t>%(或1萬</w:t>
      </w:r>
      <w:r w:rsidR="008414F6" w:rsidRPr="00FF0B3C">
        <w:rPr>
          <w:rFonts w:ascii="標楷體" w:eastAsia="標楷體" w:hAnsi="標楷體" w:hint="eastAsia"/>
          <w:bCs/>
          <w:kern w:val="2"/>
          <w:sz w:val="28"/>
          <w:szCs w:val="24"/>
        </w:rPr>
        <w:t>2</w:t>
      </w:r>
      <w:r w:rsidR="00FD6611" w:rsidRPr="00FF0B3C">
        <w:rPr>
          <w:rFonts w:ascii="標楷體" w:eastAsia="標楷體" w:hAnsi="標楷體" w:hint="eastAsia"/>
          <w:bCs/>
          <w:kern w:val="2"/>
          <w:sz w:val="28"/>
          <w:szCs w:val="24"/>
        </w:rPr>
        <w:t>,</w:t>
      </w:r>
      <w:r w:rsidR="008414F6" w:rsidRPr="00FF0B3C">
        <w:rPr>
          <w:rFonts w:ascii="標楷體" w:eastAsia="標楷體" w:hAnsi="標楷體" w:hint="eastAsia"/>
          <w:bCs/>
          <w:kern w:val="2"/>
          <w:sz w:val="28"/>
          <w:szCs w:val="24"/>
        </w:rPr>
        <w:t>363</w:t>
      </w:r>
      <w:r w:rsidR="00FD6611" w:rsidRPr="00FF0B3C">
        <w:rPr>
          <w:rFonts w:ascii="標楷體" w:eastAsia="標楷體" w:hAnsi="標楷體" w:hint="eastAsia"/>
          <w:bCs/>
          <w:kern w:val="2"/>
          <w:sz w:val="28"/>
          <w:szCs w:val="24"/>
        </w:rPr>
        <w:t>元)，平均每月營業支出2萬</w:t>
      </w:r>
      <w:r w:rsidR="008414F6" w:rsidRPr="00FF0B3C">
        <w:rPr>
          <w:rFonts w:ascii="標楷體" w:eastAsia="標楷體" w:hAnsi="標楷體" w:hint="eastAsia"/>
          <w:bCs/>
          <w:kern w:val="2"/>
          <w:sz w:val="28"/>
          <w:szCs w:val="24"/>
        </w:rPr>
        <w:t>5</w:t>
      </w:r>
      <w:r w:rsidR="00FD6611" w:rsidRPr="00FF0B3C">
        <w:rPr>
          <w:rFonts w:ascii="標楷體" w:eastAsia="標楷體" w:hAnsi="標楷體" w:hint="eastAsia"/>
          <w:bCs/>
          <w:kern w:val="2"/>
          <w:sz w:val="28"/>
          <w:szCs w:val="24"/>
        </w:rPr>
        <w:t>,</w:t>
      </w:r>
      <w:r w:rsidR="008414F6" w:rsidRPr="00FF0B3C">
        <w:rPr>
          <w:rFonts w:ascii="標楷體" w:eastAsia="標楷體" w:hAnsi="標楷體" w:hint="eastAsia"/>
          <w:bCs/>
          <w:kern w:val="2"/>
          <w:sz w:val="28"/>
          <w:szCs w:val="24"/>
        </w:rPr>
        <w:t>283</w:t>
      </w:r>
      <w:r w:rsidR="00FD6611" w:rsidRPr="00FF0B3C">
        <w:rPr>
          <w:rFonts w:ascii="標楷體" w:eastAsia="標楷體" w:hAnsi="標楷體" w:hint="eastAsia"/>
          <w:bCs/>
          <w:kern w:val="2"/>
          <w:sz w:val="28"/>
          <w:szCs w:val="24"/>
        </w:rPr>
        <w:t>元亦較</w:t>
      </w:r>
      <w:r w:rsidR="00FD6611" w:rsidRPr="005C5771">
        <w:rPr>
          <w:rFonts w:ascii="標楷體" w:eastAsia="標楷體" w:hAnsi="標楷體" w:hint="eastAsia"/>
          <w:bCs/>
          <w:kern w:val="2"/>
          <w:sz w:val="28"/>
          <w:szCs w:val="24"/>
          <w:u w:val="single"/>
        </w:rPr>
        <w:t>未加入</w:t>
      </w:r>
      <w:r w:rsidR="00FD6611" w:rsidRPr="00FF0B3C">
        <w:rPr>
          <w:rFonts w:ascii="標楷體" w:eastAsia="標楷體" w:hAnsi="標楷體" w:hint="eastAsia"/>
          <w:bCs/>
          <w:kern w:val="2"/>
          <w:sz w:val="28"/>
          <w:szCs w:val="24"/>
        </w:rPr>
        <w:t>者高出</w:t>
      </w:r>
      <w:r w:rsidR="00775F65" w:rsidRPr="00FF0B3C">
        <w:rPr>
          <w:rFonts w:ascii="標楷體" w:eastAsia="標楷體" w:hAnsi="標楷體" w:hint="eastAsia"/>
          <w:bCs/>
          <w:kern w:val="2"/>
          <w:sz w:val="28"/>
          <w:szCs w:val="24"/>
        </w:rPr>
        <w:t>3</w:t>
      </w:r>
      <w:r w:rsidR="008414F6" w:rsidRPr="00FF0B3C">
        <w:rPr>
          <w:rFonts w:ascii="標楷體" w:eastAsia="標楷體" w:hAnsi="標楷體" w:hint="eastAsia"/>
          <w:bCs/>
          <w:kern w:val="2"/>
          <w:sz w:val="28"/>
          <w:szCs w:val="24"/>
        </w:rPr>
        <w:t>3.9</w:t>
      </w:r>
      <w:r w:rsidR="00FD6611" w:rsidRPr="00FF0B3C">
        <w:rPr>
          <w:rFonts w:ascii="標楷體" w:eastAsia="標楷體" w:hAnsi="標楷體" w:hint="eastAsia"/>
          <w:bCs/>
          <w:kern w:val="2"/>
          <w:sz w:val="28"/>
          <w:szCs w:val="24"/>
        </w:rPr>
        <w:t>% (或</w:t>
      </w:r>
      <w:r w:rsidR="00D90264" w:rsidRPr="00FF0B3C">
        <w:rPr>
          <w:rFonts w:ascii="標楷體" w:eastAsia="標楷體" w:hAnsi="標楷體" w:hint="eastAsia"/>
          <w:bCs/>
          <w:kern w:val="2"/>
          <w:sz w:val="28"/>
          <w:szCs w:val="24"/>
        </w:rPr>
        <w:t>6</w:t>
      </w:r>
      <w:r w:rsidR="00FD6611" w:rsidRPr="00FF0B3C">
        <w:rPr>
          <w:rFonts w:ascii="標楷體" w:eastAsia="標楷體" w:hAnsi="標楷體" w:hint="eastAsia"/>
          <w:bCs/>
          <w:kern w:val="2"/>
          <w:sz w:val="28"/>
          <w:szCs w:val="24"/>
        </w:rPr>
        <w:t>,</w:t>
      </w:r>
      <w:r w:rsidR="008414F6" w:rsidRPr="00FF0B3C">
        <w:rPr>
          <w:rFonts w:ascii="標楷體" w:eastAsia="標楷體" w:hAnsi="標楷體" w:hint="eastAsia"/>
          <w:bCs/>
          <w:kern w:val="2"/>
          <w:sz w:val="28"/>
          <w:szCs w:val="24"/>
        </w:rPr>
        <w:t>401</w:t>
      </w:r>
      <w:r w:rsidR="00FD6611" w:rsidRPr="00FF0B3C">
        <w:rPr>
          <w:rFonts w:ascii="標楷體" w:eastAsia="標楷體" w:hAnsi="標楷體" w:hint="eastAsia"/>
          <w:bCs/>
          <w:kern w:val="2"/>
          <w:sz w:val="28"/>
          <w:szCs w:val="24"/>
        </w:rPr>
        <w:t>元)</w:t>
      </w:r>
      <w:r w:rsidR="001A6F1B" w:rsidRPr="00FF0B3C">
        <w:rPr>
          <w:rFonts w:ascii="標楷體" w:eastAsia="標楷體" w:hAnsi="標楷體" w:hint="eastAsia"/>
          <w:bCs/>
          <w:kern w:val="2"/>
          <w:sz w:val="28"/>
          <w:szCs w:val="24"/>
        </w:rPr>
        <w:t>，致</w:t>
      </w:r>
      <w:r w:rsidR="00FD6611" w:rsidRPr="005C5771">
        <w:rPr>
          <w:rFonts w:ascii="標楷體" w:eastAsia="標楷體" w:hAnsi="標楷體" w:hint="eastAsia"/>
          <w:bCs/>
          <w:kern w:val="2"/>
          <w:sz w:val="28"/>
          <w:szCs w:val="24"/>
          <w:u w:val="single"/>
        </w:rPr>
        <w:t>有加入</w:t>
      </w:r>
      <w:r w:rsidR="00FD6611" w:rsidRPr="00FF0B3C">
        <w:rPr>
          <w:rFonts w:ascii="標楷體" w:eastAsia="標楷體" w:hAnsi="標楷體" w:hint="eastAsia"/>
          <w:bCs/>
          <w:kern w:val="2"/>
          <w:sz w:val="28"/>
          <w:szCs w:val="24"/>
        </w:rPr>
        <w:t>者平均每月</w:t>
      </w:r>
      <w:r w:rsidR="00E82155" w:rsidRPr="00FF0B3C">
        <w:rPr>
          <w:rFonts w:ascii="標楷體" w:eastAsia="標楷體" w:hAnsi="標楷體" w:hint="eastAsia"/>
          <w:bCs/>
          <w:kern w:val="2"/>
          <w:sz w:val="28"/>
          <w:szCs w:val="24"/>
        </w:rPr>
        <w:t>營業</w:t>
      </w:r>
      <w:r w:rsidR="008414F6" w:rsidRPr="00FF0B3C">
        <w:rPr>
          <w:rFonts w:ascii="標楷體" w:eastAsia="標楷體" w:hAnsi="標楷體" w:hint="eastAsia"/>
          <w:bCs/>
          <w:kern w:val="2"/>
          <w:sz w:val="28"/>
          <w:szCs w:val="24"/>
        </w:rPr>
        <w:t>淨收入</w:t>
      </w:r>
      <w:r w:rsidR="00775F65" w:rsidRPr="00FF0B3C">
        <w:rPr>
          <w:rFonts w:ascii="標楷體" w:eastAsia="標楷體" w:hAnsi="標楷體" w:hint="eastAsia"/>
          <w:bCs/>
          <w:kern w:val="2"/>
          <w:sz w:val="28"/>
          <w:szCs w:val="24"/>
        </w:rPr>
        <w:t>2</w:t>
      </w:r>
      <w:r w:rsidR="00FD6611" w:rsidRPr="00FF0B3C">
        <w:rPr>
          <w:rFonts w:ascii="標楷體" w:eastAsia="標楷體" w:hAnsi="標楷體" w:hint="eastAsia"/>
          <w:bCs/>
          <w:kern w:val="2"/>
          <w:sz w:val="28"/>
          <w:szCs w:val="24"/>
        </w:rPr>
        <w:t>萬</w:t>
      </w:r>
      <w:r w:rsidR="005526EC" w:rsidRPr="00FF0B3C">
        <w:rPr>
          <w:rFonts w:ascii="標楷體" w:eastAsia="標楷體" w:hAnsi="標楷體" w:hint="eastAsia"/>
          <w:bCs/>
          <w:kern w:val="2"/>
          <w:sz w:val="28"/>
          <w:szCs w:val="24"/>
        </w:rPr>
        <w:t>3</w:t>
      </w:r>
      <w:r w:rsidR="00775F65" w:rsidRPr="00FF0B3C">
        <w:rPr>
          <w:rFonts w:ascii="標楷體" w:eastAsia="標楷體" w:hAnsi="標楷體" w:hint="eastAsia"/>
          <w:bCs/>
          <w:kern w:val="2"/>
          <w:sz w:val="28"/>
          <w:szCs w:val="24"/>
        </w:rPr>
        <w:t>,</w:t>
      </w:r>
      <w:r w:rsidR="005526EC" w:rsidRPr="00FF0B3C">
        <w:rPr>
          <w:rFonts w:ascii="標楷體" w:eastAsia="標楷體" w:hAnsi="標楷體" w:hint="eastAsia"/>
          <w:bCs/>
          <w:kern w:val="2"/>
          <w:sz w:val="28"/>
          <w:szCs w:val="24"/>
        </w:rPr>
        <w:t>758</w:t>
      </w:r>
      <w:r w:rsidR="00FD6611" w:rsidRPr="00FF0B3C">
        <w:rPr>
          <w:rFonts w:ascii="標楷體" w:eastAsia="標楷體" w:hAnsi="標楷體" w:hint="eastAsia"/>
          <w:bCs/>
          <w:kern w:val="2"/>
          <w:sz w:val="28"/>
          <w:szCs w:val="24"/>
        </w:rPr>
        <w:t>元，較</w:t>
      </w:r>
      <w:r w:rsidR="00FD6611" w:rsidRPr="005C5771">
        <w:rPr>
          <w:rFonts w:ascii="標楷體" w:eastAsia="標楷體" w:hAnsi="標楷體" w:hint="eastAsia"/>
          <w:bCs/>
          <w:kern w:val="2"/>
          <w:sz w:val="28"/>
          <w:szCs w:val="24"/>
          <w:u w:val="single"/>
        </w:rPr>
        <w:t>未加入</w:t>
      </w:r>
      <w:r w:rsidR="00FD6611" w:rsidRPr="00FF0B3C">
        <w:rPr>
          <w:rFonts w:ascii="標楷體" w:eastAsia="標楷體" w:hAnsi="標楷體" w:hint="eastAsia"/>
          <w:bCs/>
          <w:kern w:val="2"/>
          <w:sz w:val="28"/>
          <w:szCs w:val="24"/>
        </w:rPr>
        <w:t>者高出</w:t>
      </w:r>
      <w:r w:rsidR="005526EC" w:rsidRPr="00FF0B3C">
        <w:rPr>
          <w:rFonts w:ascii="標楷體" w:eastAsia="標楷體" w:hAnsi="標楷體" w:hint="eastAsia"/>
          <w:bCs/>
          <w:kern w:val="2"/>
          <w:sz w:val="28"/>
          <w:szCs w:val="24"/>
        </w:rPr>
        <w:t>33.5</w:t>
      </w:r>
      <w:r w:rsidR="00FD6611" w:rsidRPr="00FF0B3C">
        <w:rPr>
          <w:rFonts w:ascii="標楷體" w:eastAsia="標楷體" w:hAnsi="標楷體" w:hint="eastAsia"/>
          <w:bCs/>
          <w:kern w:val="2"/>
          <w:sz w:val="28"/>
          <w:szCs w:val="24"/>
        </w:rPr>
        <w:t>% (或</w:t>
      </w:r>
      <w:r w:rsidR="005526EC" w:rsidRPr="00FF0B3C">
        <w:rPr>
          <w:rFonts w:ascii="標楷體" w:eastAsia="標楷體" w:hAnsi="標楷體" w:hint="eastAsia"/>
          <w:bCs/>
          <w:kern w:val="2"/>
          <w:sz w:val="28"/>
          <w:szCs w:val="24"/>
        </w:rPr>
        <w:t>5</w:t>
      </w:r>
      <w:r w:rsidR="00FD6611" w:rsidRPr="00FF0B3C">
        <w:rPr>
          <w:rFonts w:ascii="標楷體" w:eastAsia="標楷體" w:hAnsi="標楷體" w:hint="eastAsia"/>
          <w:bCs/>
          <w:kern w:val="2"/>
          <w:sz w:val="28"/>
          <w:szCs w:val="24"/>
        </w:rPr>
        <w:t>,</w:t>
      </w:r>
      <w:r w:rsidR="005526EC" w:rsidRPr="00FF0B3C">
        <w:rPr>
          <w:rFonts w:ascii="標楷體" w:eastAsia="標楷體" w:hAnsi="標楷體" w:hint="eastAsia"/>
          <w:bCs/>
          <w:kern w:val="2"/>
          <w:sz w:val="28"/>
          <w:szCs w:val="24"/>
        </w:rPr>
        <w:t>962</w:t>
      </w:r>
      <w:r w:rsidR="00AD7387" w:rsidRPr="00FF0B3C">
        <w:rPr>
          <w:rFonts w:ascii="標楷體" w:eastAsia="標楷體" w:hAnsi="標楷體" w:hint="eastAsia"/>
          <w:bCs/>
          <w:kern w:val="2"/>
          <w:sz w:val="28"/>
          <w:szCs w:val="24"/>
        </w:rPr>
        <w:t>元</w:t>
      </w:r>
      <w:r w:rsidR="00FD6611" w:rsidRPr="00FF0B3C">
        <w:rPr>
          <w:rFonts w:ascii="標楷體" w:eastAsia="標楷體" w:hAnsi="標楷體" w:hint="eastAsia"/>
          <w:bCs/>
          <w:kern w:val="2"/>
          <w:sz w:val="28"/>
          <w:szCs w:val="24"/>
        </w:rPr>
        <w:t>)。</w:t>
      </w:r>
      <w:r w:rsidR="005C5771">
        <w:rPr>
          <w:rFonts w:ascii="標楷體" w:eastAsia="標楷體" w:hAnsi="標楷體" w:hint="eastAsia"/>
          <w:bCs/>
          <w:kern w:val="2"/>
          <w:sz w:val="28"/>
          <w:szCs w:val="24"/>
        </w:rPr>
        <w:t>與100年營業收支情形比較</w:t>
      </w:r>
      <w:r w:rsidR="005C5771" w:rsidRPr="00FF0B3C">
        <w:rPr>
          <w:rFonts w:ascii="標楷體" w:eastAsia="標楷體" w:hAnsi="標楷體" w:hint="eastAsia"/>
          <w:bCs/>
          <w:kern w:val="2"/>
          <w:sz w:val="28"/>
          <w:szCs w:val="24"/>
        </w:rPr>
        <w:t>，</w:t>
      </w:r>
      <w:r w:rsidR="005C5771" w:rsidRPr="005C5771">
        <w:rPr>
          <w:rFonts w:ascii="標楷體" w:eastAsia="標楷體" w:hAnsi="標楷體" w:hint="eastAsia"/>
          <w:bCs/>
          <w:kern w:val="2"/>
          <w:sz w:val="28"/>
          <w:szCs w:val="24"/>
          <w:u w:val="single"/>
        </w:rPr>
        <w:t>有加入</w:t>
      </w:r>
      <w:r w:rsidR="005C5771">
        <w:rPr>
          <w:rFonts w:ascii="標楷體" w:eastAsia="標楷體" w:hAnsi="標楷體" w:hint="eastAsia"/>
          <w:bCs/>
          <w:kern w:val="2"/>
          <w:sz w:val="28"/>
          <w:szCs w:val="24"/>
        </w:rPr>
        <w:t>者</w:t>
      </w:r>
      <w:r w:rsidR="005C5771" w:rsidRPr="00FF0B3C">
        <w:rPr>
          <w:rFonts w:ascii="標楷體" w:eastAsia="標楷體" w:hAnsi="標楷體" w:hint="eastAsia"/>
          <w:bCs/>
          <w:kern w:val="2"/>
          <w:sz w:val="28"/>
          <w:szCs w:val="24"/>
        </w:rPr>
        <w:t>平均每月營業總收入</w:t>
      </w:r>
      <w:r w:rsidR="005C5771">
        <w:rPr>
          <w:rFonts w:ascii="標楷體" w:eastAsia="標楷體" w:hAnsi="標楷體" w:hint="eastAsia"/>
          <w:bCs/>
          <w:kern w:val="2"/>
          <w:sz w:val="28"/>
          <w:szCs w:val="24"/>
        </w:rPr>
        <w:t>減少6.0%(或3,128元)</w:t>
      </w:r>
      <w:r w:rsidR="005C5771" w:rsidRPr="00FF0B3C">
        <w:rPr>
          <w:rFonts w:ascii="標楷體" w:eastAsia="標楷體" w:hAnsi="標楷體" w:hint="eastAsia"/>
          <w:bCs/>
          <w:kern w:val="2"/>
          <w:sz w:val="28"/>
          <w:szCs w:val="24"/>
        </w:rPr>
        <w:t>，</w:t>
      </w:r>
      <w:r w:rsidR="005C5771">
        <w:rPr>
          <w:rFonts w:ascii="標楷體" w:eastAsia="標楷體" w:hAnsi="標楷體" w:hint="eastAsia"/>
          <w:bCs/>
          <w:kern w:val="2"/>
          <w:sz w:val="28"/>
          <w:szCs w:val="24"/>
        </w:rPr>
        <w:t>平均每月營業支出增加2.2%(或555元)；而未加入者</w:t>
      </w:r>
      <w:r w:rsidR="005C5771" w:rsidRPr="00FF0B3C">
        <w:rPr>
          <w:rFonts w:ascii="標楷體" w:eastAsia="標楷體" w:hAnsi="標楷體" w:hint="eastAsia"/>
          <w:bCs/>
          <w:kern w:val="2"/>
          <w:sz w:val="28"/>
          <w:szCs w:val="24"/>
        </w:rPr>
        <w:t>平均每月營業總收入</w:t>
      </w:r>
      <w:r w:rsidR="005C5771">
        <w:rPr>
          <w:rFonts w:ascii="標楷體" w:eastAsia="標楷體" w:hAnsi="標楷體" w:hint="eastAsia"/>
          <w:bCs/>
          <w:kern w:val="2"/>
          <w:sz w:val="28"/>
          <w:szCs w:val="24"/>
        </w:rPr>
        <w:t>減少</w:t>
      </w:r>
      <w:r w:rsidR="00630E18">
        <w:rPr>
          <w:rFonts w:ascii="標楷體" w:eastAsia="標楷體" w:hAnsi="標楷體" w:hint="eastAsia"/>
          <w:bCs/>
          <w:kern w:val="2"/>
          <w:sz w:val="28"/>
          <w:szCs w:val="24"/>
        </w:rPr>
        <w:t>1.1</w:t>
      </w:r>
      <w:r w:rsidR="005C5771">
        <w:rPr>
          <w:rFonts w:ascii="標楷體" w:eastAsia="標楷體" w:hAnsi="標楷體" w:hint="eastAsia"/>
          <w:bCs/>
          <w:kern w:val="2"/>
          <w:sz w:val="28"/>
          <w:szCs w:val="24"/>
        </w:rPr>
        <w:t>%(或3</w:t>
      </w:r>
      <w:r w:rsidR="00630E18">
        <w:rPr>
          <w:rFonts w:ascii="標楷體" w:eastAsia="標楷體" w:hAnsi="標楷體" w:hint="eastAsia"/>
          <w:bCs/>
          <w:kern w:val="2"/>
          <w:sz w:val="28"/>
          <w:szCs w:val="24"/>
        </w:rPr>
        <w:t>93</w:t>
      </w:r>
      <w:r w:rsidR="005C5771">
        <w:rPr>
          <w:rFonts w:ascii="標楷體" w:eastAsia="標楷體" w:hAnsi="標楷體" w:hint="eastAsia"/>
          <w:bCs/>
          <w:kern w:val="2"/>
          <w:sz w:val="28"/>
          <w:szCs w:val="24"/>
        </w:rPr>
        <w:t>元)</w:t>
      </w:r>
      <w:r w:rsidR="005C5771" w:rsidRPr="00FF0B3C">
        <w:rPr>
          <w:rFonts w:ascii="標楷體" w:eastAsia="標楷體" w:hAnsi="標楷體" w:hint="eastAsia"/>
          <w:bCs/>
          <w:kern w:val="2"/>
          <w:sz w:val="28"/>
          <w:szCs w:val="24"/>
        </w:rPr>
        <w:t>，</w:t>
      </w:r>
      <w:r w:rsidR="005C5771">
        <w:rPr>
          <w:rFonts w:ascii="標楷體" w:eastAsia="標楷體" w:hAnsi="標楷體" w:hint="eastAsia"/>
          <w:bCs/>
          <w:kern w:val="2"/>
          <w:sz w:val="28"/>
          <w:szCs w:val="24"/>
        </w:rPr>
        <w:t>平均每月營業支出增加2.</w:t>
      </w:r>
      <w:r w:rsidR="00630E18">
        <w:rPr>
          <w:rFonts w:ascii="標楷體" w:eastAsia="標楷體" w:hAnsi="標楷體" w:hint="eastAsia"/>
          <w:bCs/>
          <w:kern w:val="2"/>
          <w:sz w:val="28"/>
          <w:szCs w:val="24"/>
        </w:rPr>
        <w:t>6</w:t>
      </w:r>
      <w:r w:rsidR="005C5771">
        <w:rPr>
          <w:rFonts w:ascii="標楷體" w:eastAsia="標楷體" w:hAnsi="標楷體" w:hint="eastAsia"/>
          <w:bCs/>
          <w:kern w:val="2"/>
          <w:sz w:val="28"/>
          <w:szCs w:val="24"/>
        </w:rPr>
        <w:t>%(或</w:t>
      </w:r>
      <w:r w:rsidR="00630E18">
        <w:rPr>
          <w:rFonts w:ascii="標楷體" w:eastAsia="標楷體" w:hAnsi="標楷體" w:hint="eastAsia"/>
          <w:bCs/>
          <w:kern w:val="2"/>
          <w:sz w:val="28"/>
          <w:szCs w:val="24"/>
        </w:rPr>
        <w:t>471</w:t>
      </w:r>
      <w:r w:rsidR="005C5771">
        <w:rPr>
          <w:rFonts w:ascii="標楷體" w:eastAsia="標楷體" w:hAnsi="標楷體" w:hint="eastAsia"/>
          <w:bCs/>
          <w:kern w:val="2"/>
          <w:sz w:val="28"/>
          <w:szCs w:val="24"/>
        </w:rPr>
        <w:t>元)</w:t>
      </w:r>
      <w:r w:rsidR="005C5771" w:rsidRPr="00FF0B3C">
        <w:rPr>
          <w:rFonts w:ascii="標楷體" w:eastAsia="標楷體" w:hAnsi="標楷體" w:hint="eastAsia"/>
          <w:bCs/>
          <w:kern w:val="2"/>
          <w:sz w:val="28"/>
          <w:szCs w:val="24"/>
        </w:rPr>
        <w:t>。</w:t>
      </w:r>
    </w:p>
    <w:p w:rsidR="00FD6611" w:rsidRDefault="00FD6611" w:rsidP="00891C05">
      <w:pPr>
        <w:spacing w:line="480" w:lineRule="exact"/>
        <w:ind w:leftChars="-59" w:left="-142" w:rightChars="-70" w:right="-168" w:firstLineChars="50" w:firstLine="140"/>
        <w:jc w:val="center"/>
        <w:rPr>
          <w:rFonts w:ascii="標楷體" w:eastAsia="標楷體" w:hAnsi="標楷體"/>
          <w:b/>
          <w:bCs/>
          <w:sz w:val="28"/>
        </w:rPr>
      </w:pPr>
      <w:r>
        <w:rPr>
          <w:rFonts w:ascii="標楷體" w:eastAsia="標楷體" w:hAnsi="標楷體" w:hint="eastAsia"/>
          <w:b/>
          <w:bCs/>
          <w:sz w:val="28"/>
        </w:rPr>
        <w:lastRenderedPageBreak/>
        <w:t>表</w:t>
      </w:r>
      <w:r w:rsidR="005526EC">
        <w:rPr>
          <w:rFonts w:ascii="標楷體" w:eastAsia="標楷體" w:hAnsi="標楷體" w:hint="eastAsia"/>
          <w:b/>
          <w:bCs/>
          <w:sz w:val="28"/>
        </w:rPr>
        <w:t>1</w:t>
      </w:r>
      <w:r w:rsidR="00980F4A">
        <w:rPr>
          <w:rFonts w:ascii="標楷體" w:eastAsia="標楷體" w:hAnsi="標楷體" w:hint="eastAsia"/>
          <w:b/>
          <w:bCs/>
          <w:sz w:val="28"/>
        </w:rPr>
        <w:t>8</w:t>
      </w:r>
      <w:r w:rsidR="007D0E41">
        <w:rPr>
          <w:rFonts w:ascii="標楷體" w:eastAsia="標楷體" w:hAnsi="標楷體" w:hint="eastAsia"/>
          <w:b/>
          <w:bCs/>
          <w:sz w:val="28"/>
        </w:rPr>
        <w:t>、計程車有沒有加入無線電或衛星派遣車隊之</w:t>
      </w:r>
      <w:r w:rsidR="002D14E1">
        <w:rPr>
          <w:rFonts w:ascii="標楷體" w:eastAsia="標楷體" w:hAnsi="標楷體" w:hint="eastAsia"/>
          <w:b/>
          <w:bCs/>
          <w:sz w:val="28"/>
        </w:rPr>
        <w:t>營業</w:t>
      </w:r>
      <w:r w:rsidR="007D0E41">
        <w:rPr>
          <w:rFonts w:ascii="標楷體" w:eastAsia="標楷體" w:hAnsi="標楷體" w:hint="eastAsia"/>
          <w:b/>
          <w:bCs/>
          <w:sz w:val="28"/>
        </w:rPr>
        <w:t>收支</w:t>
      </w:r>
      <w:r>
        <w:rPr>
          <w:rFonts w:ascii="標楷體" w:eastAsia="標楷體" w:hAnsi="標楷體" w:hint="eastAsia"/>
          <w:b/>
          <w:bCs/>
          <w:sz w:val="28"/>
        </w:rPr>
        <w:t>情形</w:t>
      </w:r>
    </w:p>
    <w:p w:rsidR="00FD6611" w:rsidRPr="0012488A" w:rsidRDefault="00FD6611" w:rsidP="008414F6">
      <w:pPr>
        <w:wordWrap w:val="0"/>
        <w:spacing w:line="240" w:lineRule="exact"/>
        <w:ind w:leftChars="-59" w:left="-142" w:rightChars="1" w:right="2"/>
        <w:jc w:val="right"/>
        <w:rPr>
          <w:rFonts w:ascii="標楷體" w:eastAsia="標楷體" w:hAnsi="標楷體"/>
          <w:sz w:val="20"/>
        </w:rPr>
      </w:pPr>
      <w:r w:rsidRPr="0012488A">
        <w:rPr>
          <w:rFonts w:ascii="標楷體" w:eastAsia="標楷體" w:hAnsi="標楷體" w:hint="eastAsia"/>
          <w:sz w:val="20"/>
        </w:rPr>
        <w:t>單位：元</w:t>
      </w:r>
    </w:p>
    <w:tbl>
      <w:tblPr>
        <w:tblW w:w="9489" w:type="dxa"/>
        <w:tblInd w:w="142" w:type="dxa"/>
        <w:tblLayout w:type="fixed"/>
        <w:tblCellMar>
          <w:left w:w="0" w:type="dxa"/>
          <w:right w:w="0" w:type="dxa"/>
        </w:tblCellMar>
        <w:tblLook w:val="0000" w:firstRow="0" w:lastRow="0" w:firstColumn="0" w:lastColumn="0" w:noHBand="0" w:noVBand="0"/>
      </w:tblPr>
      <w:tblGrid>
        <w:gridCol w:w="992"/>
        <w:gridCol w:w="1276"/>
        <w:gridCol w:w="1134"/>
        <w:gridCol w:w="1134"/>
        <w:gridCol w:w="992"/>
        <w:gridCol w:w="1063"/>
        <w:gridCol w:w="922"/>
        <w:gridCol w:w="982"/>
        <w:gridCol w:w="994"/>
      </w:tblGrid>
      <w:tr w:rsidR="000D72B6" w:rsidTr="00F34A05">
        <w:trPr>
          <w:cantSplit/>
          <w:trHeight w:val="98"/>
        </w:trPr>
        <w:tc>
          <w:tcPr>
            <w:tcW w:w="992" w:type="dxa"/>
            <w:vMerge w:val="restart"/>
            <w:tcBorders>
              <w:top w:val="single" w:sz="12" w:space="0" w:color="auto"/>
              <w:left w:val="nil"/>
              <w:bottom w:val="single" w:sz="4" w:space="0" w:color="auto"/>
              <w:right w:val="single" w:sz="12" w:space="0" w:color="auto"/>
            </w:tcBorders>
            <w:noWrap/>
          </w:tcPr>
          <w:p w:rsidR="000D72B6" w:rsidRDefault="000D72B6" w:rsidP="00B4025F">
            <w:pPr>
              <w:spacing w:line="280" w:lineRule="exact"/>
              <w:ind w:leftChars="-59" w:left="-142" w:firstLineChars="59" w:firstLine="142"/>
              <w:jc w:val="center"/>
              <w:rPr>
                <w:rFonts w:ascii="標楷體" w:eastAsia="標楷體" w:hAnsi="標楷體" w:cs="Arial Unicode MS"/>
              </w:rPr>
            </w:pPr>
            <w:r>
              <w:rPr>
                <w:rFonts w:ascii="標楷體" w:eastAsia="標楷體" w:hAnsi="標楷體" w:hint="eastAsia"/>
              </w:rPr>
              <w:t>項目別</w:t>
            </w:r>
          </w:p>
        </w:tc>
        <w:tc>
          <w:tcPr>
            <w:tcW w:w="1276" w:type="dxa"/>
            <w:vMerge w:val="restart"/>
            <w:tcBorders>
              <w:top w:val="single" w:sz="12" w:space="0" w:color="auto"/>
              <w:left w:val="single" w:sz="12" w:space="0" w:color="auto"/>
              <w:bottom w:val="single" w:sz="12" w:space="0" w:color="auto"/>
              <w:right w:val="single" w:sz="12" w:space="0" w:color="auto"/>
            </w:tcBorders>
          </w:tcPr>
          <w:p w:rsidR="000D72B6" w:rsidRDefault="000D72B6" w:rsidP="009F2098">
            <w:pPr>
              <w:spacing w:line="280" w:lineRule="exact"/>
              <w:ind w:leftChars="-59" w:left="-142" w:firstLineChars="59" w:firstLine="142"/>
              <w:jc w:val="center"/>
              <w:rPr>
                <w:rFonts w:ascii="標楷體" w:eastAsia="標楷體" w:hAnsi="標楷體"/>
              </w:rPr>
            </w:pPr>
            <w:r>
              <w:rPr>
                <w:rFonts w:ascii="標楷體" w:eastAsia="標楷體" w:hAnsi="標楷體" w:hint="eastAsia"/>
              </w:rPr>
              <w:t>有沒有加</w:t>
            </w:r>
          </w:p>
          <w:p w:rsidR="000D72B6" w:rsidRDefault="000D72B6" w:rsidP="009F2098">
            <w:pPr>
              <w:spacing w:line="280" w:lineRule="exact"/>
              <w:ind w:leftChars="-59" w:left="-142" w:firstLineChars="59" w:firstLine="142"/>
              <w:jc w:val="center"/>
              <w:rPr>
                <w:rFonts w:ascii="標楷體" w:eastAsia="標楷體" w:hAnsi="標楷體"/>
              </w:rPr>
            </w:pPr>
            <w:r>
              <w:rPr>
                <w:rFonts w:ascii="標楷體" w:eastAsia="標楷體" w:hAnsi="標楷體" w:hint="eastAsia"/>
              </w:rPr>
              <w:t>入無線電</w:t>
            </w:r>
          </w:p>
          <w:p w:rsidR="000D72B6" w:rsidRDefault="000D72B6" w:rsidP="009F2098">
            <w:pPr>
              <w:spacing w:line="280" w:lineRule="exact"/>
              <w:ind w:leftChars="-59" w:left="-142" w:firstLineChars="59" w:firstLine="142"/>
              <w:jc w:val="center"/>
              <w:rPr>
                <w:rFonts w:ascii="標楷體" w:eastAsia="標楷體" w:hAnsi="標楷體"/>
              </w:rPr>
            </w:pPr>
            <w:r>
              <w:rPr>
                <w:rFonts w:ascii="標楷體" w:eastAsia="標楷體" w:hAnsi="標楷體" w:hint="eastAsia"/>
              </w:rPr>
              <w:t>或衛星派</w:t>
            </w:r>
          </w:p>
          <w:p w:rsidR="000D72B6" w:rsidRDefault="000D72B6" w:rsidP="009F2098">
            <w:pPr>
              <w:spacing w:line="280" w:lineRule="exact"/>
              <w:ind w:leftChars="-59" w:left="-142" w:firstLineChars="59" w:firstLine="142"/>
              <w:jc w:val="center"/>
              <w:rPr>
                <w:rFonts w:ascii="標楷體" w:eastAsia="標楷體" w:hAnsi="標楷體" w:cs="Arial Unicode MS"/>
              </w:rPr>
            </w:pPr>
            <w:r>
              <w:rPr>
                <w:rFonts w:ascii="標楷體" w:eastAsia="標楷體" w:hAnsi="標楷體" w:hint="eastAsia"/>
              </w:rPr>
              <w:t>遣車隊</w:t>
            </w:r>
          </w:p>
        </w:tc>
        <w:tc>
          <w:tcPr>
            <w:tcW w:w="1134" w:type="dxa"/>
            <w:vMerge w:val="restart"/>
            <w:tcBorders>
              <w:top w:val="single" w:sz="12" w:space="0" w:color="auto"/>
              <w:left w:val="single" w:sz="12" w:space="0" w:color="auto"/>
              <w:bottom w:val="single" w:sz="12" w:space="0" w:color="auto"/>
              <w:right w:val="single" w:sz="12" w:space="0" w:color="auto"/>
            </w:tcBorders>
          </w:tcPr>
          <w:p w:rsidR="001A6F1B" w:rsidRDefault="000D72B6" w:rsidP="009F2098">
            <w:pPr>
              <w:spacing w:line="280" w:lineRule="exact"/>
              <w:jc w:val="center"/>
              <w:rPr>
                <w:rFonts w:ascii="標楷體" w:eastAsia="標楷體" w:hAnsi="標楷體"/>
              </w:rPr>
            </w:pPr>
            <w:r>
              <w:rPr>
                <w:rFonts w:ascii="標楷體" w:eastAsia="標楷體" w:hAnsi="標楷體" w:hint="eastAsia"/>
              </w:rPr>
              <w:t>平均每月</w:t>
            </w:r>
            <w:r>
              <w:rPr>
                <w:rFonts w:ascii="標楷體" w:eastAsia="標楷體" w:hAnsi="標楷體"/>
              </w:rPr>
              <w:br/>
            </w:r>
            <w:r>
              <w:rPr>
                <w:rFonts w:ascii="標楷體" w:eastAsia="標楷體" w:hAnsi="標楷體" w:hint="eastAsia"/>
              </w:rPr>
              <w:t>營業</w:t>
            </w:r>
          </w:p>
          <w:p w:rsidR="000D72B6" w:rsidRDefault="001A6F1B" w:rsidP="009F2098">
            <w:pPr>
              <w:spacing w:line="280" w:lineRule="exact"/>
              <w:jc w:val="center"/>
              <w:rPr>
                <w:rFonts w:ascii="標楷體" w:eastAsia="標楷體" w:hAnsi="標楷體" w:cs="Arial Unicode MS"/>
              </w:rPr>
            </w:pPr>
            <w:r>
              <w:rPr>
                <w:rFonts w:ascii="標楷體" w:eastAsia="標楷體" w:hAnsi="標楷體" w:hint="eastAsia"/>
              </w:rPr>
              <w:t>總</w:t>
            </w:r>
            <w:r w:rsidR="000D72B6">
              <w:rPr>
                <w:rFonts w:ascii="標楷體" w:eastAsia="標楷體" w:hAnsi="標楷體" w:hint="eastAsia"/>
              </w:rPr>
              <w:t>收入</w:t>
            </w:r>
          </w:p>
        </w:tc>
        <w:tc>
          <w:tcPr>
            <w:tcW w:w="6087" w:type="dxa"/>
            <w:gridSpan w:val="6"/>
            <w:tcBorders>
              <w:top w:val="single" w:sz="12" w:space="0" w:color="auto"/>
              <w:left w:val="single" w:sz="12" w:space="0" w:color="auto"/>
              <w:bottom w:val="single" w:sz="12" w:space="0" w:color="auto"/>
            </w:tcBorders>
            <w:noWrap/>
          </w:tcPr>
          <w:p w:rsidR="000D72B6" w:rsidRDefault="000D72B6" w:rsidP="001D10D2">
            <w:pPr>
              <w:spacing w:line="280" w:lineRule="exact"/>
              <w:ind w:leftChars="-59" w:left="-142"/>
              <w:jc w:val="center"/>
              <w:rPr>
                <w:rFonts w:ascii="標楷體" w:eastAsia="標楷體" w:hAnsi="標楷體" w:cs="Arial Unicode MS"/>
              </w:rPr>
            </w:pPr>
            <w:r>
              <w:rPr>
                <w:rFonts w:ascii="標楷體" w:eastAsia="標楷體" w:hAnsi="標楷體" w:hint="eastAsia"/>
              </w:rPr>
              <w:t>平均每月營業支出</w:t>
            </w:r>
          </w:p>
        </w:tc>
      </w:tr>
      <w:tr w:rsidR="000D72B6" w:rsidTr="00F34A05">
        <w:trPr>
          <w:cantSplit/>
          <w:trHeight w:val="704"/>
        </w:trPr>
        <w:tc>
          <w:tcPr>
            <w:tcW w:w="992" w:type="dxa"/>
            <w:vMerge/>
            <w:tcBorders>
              <w:top w:val="single" w:sz="4" w:space="0" w:color="auto"/>
              <w:left w:val="nil"/>
              <w:bottom w:val="single" w:sz="12" w:space="0" w:color="auto"/>
              <w:right w:val="single" w:sz="12" w:space="0" w:color="auto"/>
            </w:tcBorders>
            <w:vAlign w:val="center"/>
          </w:tcPr>
          <w:p w:rsidR="000D72B6" w:rsidRDefault="000D72B6" w:rsidP="00B4025F">
            <w:pPr>
              <w:spacing w:line="280" w:lineRule="exact"/>
              <w:ind w:leftChars="-59" w:left="-142" w:firstLineChars="59" w:firstLine="142"/>
              <w:rPr>
                <w:rFonts w:ascii="標楷體" w:eastAsia="標楷體" w:hAnsi="標楷體" w:cs="Arial Unicode MS"/>
              </w:rPr>
            </w:pPr>
          </w:p>
        </w:tc>
        <w:tc>
          <w:tcPr>
            <w:tcW w:w="1276" w:type="dxa"/>
            <w:vMerge/>
            <w:tcBorders>
              <w:top w:val="single" w:sz="12" w:space="0" w:color="auto"/>
              <w:left w:val="single" w:sz="12" w:space="0" w:color="auto"/>
              <w:bottom w:val="single" w:sz="12" w:space="0" w:color="auto"/>
              <w:right w:val="single" w:sz="12" w:space="0" w:color="auto"/>
            </w:tcBorders>
            <w:vAlign w:val="center"/>
          </w:tcPr>
          <w:p w:rsidR="000D72B6" w:rsidRDefault="000D72B6" w:rsidP="001D10D2">
            <w:pPr>
              <w:spacing w:line="280" w:lineRule="exact"/>
              <w:ind w:leftChars="-59" w:left="-142"/>
              <w:rPr>
                <w:rFonts w:ascii="標楷體" w:eastAsia="標楷體" w:hAnsi="標楷體" w:cs="Arial Unicode MS"/>
              </w:rPr>
            </w:pPr>
          </w:p>
        </w:tc>
        <w:tc>
          <w:tcPr>
            <w:tcW w:w="1134" w:type="dxa"/>
            <w:vMerge/>
            <w:tcBorders>
              <w:top w:val="single" w:sz="4" w:space="0" w:color="auto"/>
              <w:left w:val="single" w:sz="12" w:space="0" w:color="auto"/>
              <w:bottom w:val="single" w:sz="12" w:space="0" w:color="auto"/>
              <w:right w:val="single" w:sz="12" w:space="0" w:color="auto"/>
            </w:tcBorders>
            <w:vAlign w:val="center"/>
          </w:tcPr>
          <w:p w:rsidR="000D72B6" w:rsidRDefault="000D72B6" w:rsidP="001D10D2">
            <w:pPr>
              <w:spacing w:line="280" w:lineRule="exact"/>
              <w:ind w:leftChars="-59" w:left="-142"/>
              <w:rPr>
                <w:rFonts w:ascii="標楷體" w:eastAsia="標楷體" w:hAnsi="標楷體" w:cs="Arial Unicode MS"/>
              </w:rPr>
            </w:pPr>
          </w:p>
        </w:tc>
        <w:tc>
          <w:tcPr>
            <w:tcW w:w="1134" w:type="dxa"/>
            <w:tcBorders>
              <w:top w:val="single" w:sz="12" w:space="0" w:color="auto"/>
              <w:left w:val="single" w:sz="12" w:space="0" w:color="auto"/>
              <w:bottom w:val="single" w:sz="12" w:space="0" w:color="auto"/>
              <w:right w:val="single" w:sz="12" w:space="0" w:color="auto"/>
            </w:tcBorders>
            <w:noWrap/>
          </w:tcPr>
          <w:p w:rsidR="000D72B6" w:rsidRDefault="00980F4A" w:rsidP="009F2098">
            <w:pPr>
              <w:spacing w:line="280" w:lineRule="exact"/>
              <w:ind w:leftChars="-59" w:left="-142" w:firstLineChars="67" w:firstLine="161"/>
              <w:jc w:val="center"/>
              <w:rPr>
                <w:rFonts w:ascii="標楷體" w:eastAsia="標楷體" w:hAnsi="標楷體" w:cs="Arial Unicode MS"/>
              </w:rPr>
            </w:pPr>
            <w:r>
              <w:rPr>
                <w:rFonts w:ascii="標楷體" w:eastAsia="標楷體" w:hAnsi="標楷體" w:hint="eastAsia"/>
              </w:rPr>
              <w:t>總</w:t>
            </w:r>
            <w:r w:rsidR="000D72B6">
              <w:rPr>
                <w:rFonts w:ascii="標楷體" w:eastAsia="標楷體" w:hAnsi="標楷體" w:hint="eastAsia"/>
              </w:rPr>
              <w:t>計</w:t>
            </w:r>
          </w:p>
        </w:tc>
        <w:tc>
          <w:tcPr>
            <w:tcW w:w="992" w:type="dxa"/>
            <w:tcBorders>
              <w:top w:val="single" w:sz="12" w:space="0" w:color="auto"/>
              <w:left w:val="single" w:sz="12" w:space="0" w:color="auto"/>
              <w:bottom w:val="single" w:sz="12" w:space="0" w:color="auto"/>
              <w:right w:val="single" w:sz="12" w:space="0" w:color="auto"/>
            </w:tcBorders>
            <w:noWrap/>
          </w:tcPr>
          <w:p w:rsidR="000D72B6" w:rsidRDefault="000D72B6" w:rsidP="009F2098">
            <w:pPr>
              <w:spacing w:line="280" w:lineRule="exact"/>
              <w:ind w:leftChars="-59" w:left="-142" w:firstLineChars="59" w:firstLine="142"/>
              <w:jc w:val="center"/>
              <w:rPr>
                <w:rFonts w:ascii="標楷體" w:eastAsia="標楷體" w:hAnsi="標楷體" w:cs="Arial Unicode MS"/>
              </w:rPr>
            </w:pPr>
            <w:r>
              <w:rPr>
                <w:rFonts w:ascii="標楷體" w:eastAsia="標楷體" w:hAnsi="標楷體" w:hint="eastAsia"/>
              </w:rPr>
              <w:t>燃料費</w:t>
            </w:r>
          </w:p>
        </w:tc>
        <w:tc>
          <w:tcPr>
            <w:tcW w:w="1063" w:type="dxa"/>
            <w:tcBorders>
              <w:top w:val="single" w:sz="12" w:space="0" w:color="auto"/>
              <w:left w:val="single" w:sz="12" w:space="0" w:color="auto"/>
              <w:bottom w:val="single" w:sz="12" w:space="0" w:color="auto"/>
              <w:right w:val="single" w:sz="12" w:space="0" w:color="auto"/>
            </w:tcBorders>
            <w:noWrap/>
          </w:tcPr>
          <w:p w:rsidR="000D72B6" w:rsidRDefault="000D72B6" w:rsidP="009F2098">
            <w:pPr>
              <w:spacing w:line="280" w:lineRule="exact"/>
              <w:ind w:leftChars="-59" w:left="-142" w:firstLineChars="59" w:firstLine="142"/>
              <w:jc w:val="center"/>
              <w:rPr>
                <w:rFonts w:ascii="標楷體" w:eastAsia="標楷體" w:hAnsi="標楷體"/>
              </w:rPr>
            </w:pPr>
            <w:r>
              <w:rPr>
                <w:rFonts w:ascii="標楷體" w:eastAsia="標楷體" w:hAnsi="標楷體" w:hint="eastAsia"/>
              </w:rPr>
              <w:t>保養</w:t>
            </w:r>
          </w:p>
          <w:p w:rsidR="000D72B6" w:rsidRDefault="000D72B6" w:rsidP="009F2098">
            <w:pPr>
              <w:spacing w:line="280" w:lineRule="exact"/>
              <w:ind w:leftChars="-59" w:left="-142" w:firstLineChars="59" w:firstLine="142"/>
              <w:jc w:val="center"/>
              <w:rPr>
                <w:rFonts w:ascii="標楷體" w:eastAsia="標楷體" w:hAnsi="標楷體" w:cs="Arial Unicode MS"/>
              </w:rPr>
            </w:pPr>
            <w:r>
              <w:rPr>
                <w:rFonts w:ascii="標楷體" w:eastAsia="標楷體" w:hAnsi="標楷體" w:hint="eastAsia"/>
              </w:rPr>
              <w:t>維修費</w:t>
            </w:r>
          </w:p>
        </w:tc>
        <w:tc>
          <w:tcPr>
            <w:tcW w:w="922" w:type="dxa"/>
            <w:tcBorders>
              <w:top w:val="single" w:sz="12" w:space="0" w:color="auto"/>
              <w:left w:val="single" w:sz="12" w:space="0" w:color="auto"/>
              <w:bottom w:val="single" w:sz="12" w:space="0" w:color="auto"/>
              <w:right w:val="single" w:sz="12" w:space="0" w:color="auto"/>
            </w:tcBorders>
            <w:noWrap/>
          </w:tcPr>
          <w:p w:rsidR="000D72B6" w:rsidRDefault="000D72B6" w:rsidP="009F2098">
            <w:pPr>
              <w:spacing w:line="280" w:lineRule="exact"/>
              <w:ind w:leftChars="-59" w:left="-142" w:firstLineChars="59" w:firstLine="142"/>
              <w:jc w:val="center"/>
              <w:rPr>
                <w:rFonts w:ascii="標楷體" w:eastAsia="標楷體" w:hAnsi="標楷體" w:cs="Arial Unicode MS"/>
              </w:rPr>
            </w:pPr>
            <w:r>
              <w:rPr>
                <w:rFonts w:ascii="標楷體" w:eastAsia="標楷體" w:hAnsi="標楷體" w:hint="eastAsia"/>
              </w:rPr>
              <w:t>保險費</w:t>
            </w:r>
          </w:p>
        </w:tc>
        <w:tc>
          <w:tcPr>
            <w:tcW w:w="982" w:type="dxa"/>
            <w:tcBorders>
              <w:top w:val="single" w:sz="12" w:space="0" w:color="auto"/>
              <w:left w:val="single" w:sz="12" w:space="0" w:color="auto"/>
              <w:bottom w:val="single" w:sz="12" w:space="0" w:color="auto"/>
              <w:right w:val="single" w:sz="12" w:space="0" w:color="auto"/>
            </w:tcBorders>
            <w:noWrap/>
          </w:tcPr>
          <w:p w:rsidR="000D72B6" w:rsidRDefault="000D72B6" w:rsidP="009F2098">
            <w:pPr>
              <w:spacing w:line="280" w:lineRule="exact"/>
              <w:ind w:leftChars="-59" w:left="-142" w:firstLineChars="59" w:firstLine="142"/>
              <w:jc w:val="center"/>
              <w:rPr>
                <w:rFonts w:ascii="標楷體" w:eastAsia="標楷體" w:hAnsi="標楷體" w:cs="Arial Unicode MS"/>
              </w:rPr>
            </w:pPr>
            <w:r>
              <w:rPr>
                <w:rFonts w:ascii="標楷體" w:eastAsia="標楷體" w:hAnsi="標楷體" w:hint="eastAsia"/>
              </w:rPr>
              <w:t>服務費</w:t>
            </w:r>
          </w:p>
        </w:tc>
        <w:tc>
          <w:tcPr>
            <w:tcW w:w="994" w:type="dxa"/>
            <w:tcBorders>
              <w:top w:val="single" w:sz="12" w:space="0" w:color="auto"/>
              <w:left w:val="single" w:sz="12" w:space="0" w:color="auto"/>
              <w:bottom w:val="single" w:sz="12" w:space="0" w:color="auto"/>
            </w:tcBorders>
            <w:noWrap/>
          </w:tcPr>
          <w:p w:rsidR="000D72B6" w:rsidRDefault="000D72B6" w:rsidP="009F2098">
            <w:pPr>
              <w:spacing w:line="280" w:lineRule="exact"/>
              <w:ind w:leftChars="-59" w:left="-142" w:firstLineChars="59" w:firstLine="142"/>
              <w:jc w:val="center"/>
              <w:rPr>
                <w:rFonts w:ascii="標楷體" w:eastAsia="標楷體" w:hAnsi="標楷體" w:cs="Arial Unicode MS"/>
              </w:rPr>
            </w:pPr>
            <w:r>
              <w:rPr>
                <w:rFonts w:ascii="標楷體" w:eastAsia="標楷體" w:hAnsi="標楷體" w:hint="eastAsia"/>
              </w:rPr>
              <w:t>停車費</w:t>
            </w:r>
          </w:p>
        </w:tc>
      </w:tr>
      <w:tr w:rsidR="000D72B6" w:rsidTr="00F34A05">
        <w:trPr>
          <w:trHeight w:val="50"/>
        </w:trPr>
        <w:tc>
          <w:tcPr>
            <w:tcW w:w="992" w:type="dxa"/>
            <w:tcBorders>
              <w:top w:val="single" w:sz="12" w:space="0" w:color="auto"/>
              <w:left w:val="nil"/>
              <w:bottom w:val="nil"/>
              <w:right w:val="single" w:sz="12" w:space="0" w:color="auto"/>
            </w:tcBorders>
            <w:noWrap/>
          </w:tcPr>
          <w:p w:rsidR="000D72B6" w:rsidRPr="000D72B6" w:rsidRDefault="000D72B6" w:rsidP="000D72B6">
            <w:pPr>
              <w:spacing w:line="340" w:lineRule="exact"/>
              <w:ind w:leftChars="-59" w:left="-142" w:firstLineChars="59" w:firstLine="142"/>
              <w:jc w:val="center"/>
              <w:rPr>
                <w:rFonts w:ascii="標楷體" w:eastAsia="標楷體" w:hAnsi="標楷體" w:cs="Arial Unicode MS"/>
                <w:bCs/>
              </w:rPr>
            </w:pPr>
            <w:r w:rsidRPr="000D72B6">
              <w:rPr>
                <w:rFonts w:ascii="標楷體" w:eastAsia="標楷體" w:hAnsi="標楷體" w:cs="Arial Unicode MS" w:hint="eastAsia"/>
                <w:bCs/>
              </w:rPr>
              <w:t>100年</w:t>
            </w:r>
          </w:p>
        </w:tc>
        <w:tc>
          <w:tcPr>
            <w:tcW w:w="1276" w:type="dxa"/>
            <w:tcBorders>
              <w:top w:val="single" w:sz="12" w:space="0" w:color="auto"/>
              <w:left w:val="single" w:sz="12" w:space="0" w:color="auto"/>
              <w:right w:val="single" w:sz="12" w:space="0" w:color="auto"/>
            </w:tcBorders>
            <w:shd w:val="clear" w:color="auto" w:fill="auto"/>
            <w:noWrap/>
            <w:vAlign w:val="center"/>
          </w:tcPr>
          <w:p w:rsidR="000D72B6" w:rsidRPr="000D72B6" w:rsidRDefault="000D72B6" w:rsidP="00F34A05">
            <w:pPr>
              <w:spacing w:line="340" w:lineRule="exact"/>
              <w:ind w:leftChars="-59" w:left="-142"/>
              <w:jc w:val="center"/>
              <w:rPr>
                <w:rFonts w:ascii="標楷體" w:eastAsia="標楷體" w:hAnsi="標楷體" w:cs="Arial Unicode MS"/>
                <w:bCs/>
              </w:rPr>
            </w:pPr>
            <w:r w:rsidRPr="00F34A05">
              <w:rPr>
                <w:rFonts w:ascii="標楷體" w:eastAsia="標楷體" w:hAnsi="標楷體" w:hint="eastAsia"/>
                <w:bCs/>
              </w:rPr>
              <w:t>有</w:t>
            </w:r>
          </w:p>
        </w:tc>
        <w:tc>
          <w:tcPr>
            <w:tcW w:w="1134" w:type="dxa"/>
            <w:tcBorders>
              <w:top w:val="single" w:sz="12" w:space="0" w:color="auto"/>
              <w:left w:val="single" w:sz="12" w:space="0" w:color="auto"/>
              <w:bottom w:val="nil"/>
              <w:right w:val="nil"/>
            </w:tcBorders>
          </w:tcPr>
          <w:p w:rsidR="000D72B6" w:rsidRPr="000D72B6" w:rsidRDefault="000D72B6" w:rsidP="00AF5601">
            <w:pPr>
              <w:spacing w:line="340" w:lineRule="exact"/>
              <w:ind w:leftChars="-59" w:left="-142" w:rightChars="25" w:right="60"/>
              <w:jc w:val="right"/>
              <w:rPr>
                <w:rFonts w:ascii="標楷體" w:eastAsia="標楷體" w:hAnsi="標楷體" w:cs="Arial Unicode MS"/>
                <w:bCs/>
              </w:rPr>
            </w:pPr>
            <w:r w:rsidRPr="000D72B6">
              <w:rPr>
                <w:rFonts w:ascii="標楷體" w:eastAsia="標楷體" w:hAnsi="標楷體" w:cs="Arial Unicode MS" w:hint="eastAsia"/>
                <w:bCs/>
              </w:rPr>
              <w:t>52,169</w:t>
            </w:r>
          </w:p>
        </w:tc>
        <w:tc>
          <w:tcPr>
            <w:tcW w:w="1134" w:type="dxa"/>
            <w:tcBorders>
              <w:top w:val="single" w:sz="12" w:space="0" w:color="auto"/>
              <w:left w:val="nil"/>
              <w:bottom w:val="nil"/>
              <w:right w:val="nil"/>
            </w:tcBorders>
            <w:noWrap/>
          </w:tcPr>
          <w:p w:rsidR="000D72B6" w:rsidRPr="000D72B6" w:rsidRDefault="000D72B6" w:rsidP="00AF5601">
            <w:pPr>
              <w:spacing w:line="340" w:lineRule="exact"/>
              <w:ind w:leftChars="-59" w:left="-142" w:rightChars="25" w:right="60"/>
              <w:jc w:val="right"/>
              <w:rPr>
                <w:rFonts w:ascii="標楷體" w:eastAsia="標楷體" w:hAnsi="標楷體" w:cs="Arial Unicode MS"/>
                <w:bCs/>
              </w:rPr>
            </w:pPr>
            <w:r w:rsidRPr="000D72B6">
              <w:rPr>
                <w:rFonts w:ascii="標楷體" w:eastAsia="標楷體" w:hAnsi="標楷體" w:cs="Arial Unicode MS" w:hint="eastAsia"/>
                <w:bCs/>
              </w:rPr>
              <w:t>24,728</w:t>
            </w:r>
          </w:p>
        </w:tc>
        <w:tc>
          <w:tcPr>
            <w:tcW w:w="992" w:type="dxa"/>
            <w:tcBorders>
              <w:top w:val="single" w:sz="12" w:space="0" w:color="auto"/>
              <w:left w:val="nil"/>
              <w:bottom w:val="nil"/>
              <w:right w:val="nil"/>
            </w:tcBorders>
            <w:noWrap/>
          </w:tcPr>
          <w:p w:rsidR="000D72B6" w:rsidRPr="000D72B6" w:rsidRDefault="000D72B6" w:rsidP="00AF5601">
            <w:pPr>
              <w:spacing w:line="340" w:lineRule="exact"/>
              <w:ind w:leftChars="-59" w:left="-142" w:rightChars="25" w:right="60"/>
              <w:jc w:val="right"/>
              <w:rPr>
                <w:rFonts w:ascii="標楷體" w:eastAsia="標楷體" w:hAnsi="標楷體" w:cs="Arial Unicode MS"/>
                <w:bCs/>
              </w:rPr>
            </w:pPr>
            <w:r w:rsidRPr="000D72B6">
              <w:rPr>
                <w:rFonts w:ascii="標楷體" w:eastAsia="標楷體" w:hAnsi="標楷體" w:cs="Arial Unicode MS" w:hint="eastAsia"/>
                <w:bCs/>
              </w:rPr>
              <w:t>17,928</w:t>
            </w:r>
          </w:p>
        </w:tc>
        <w:tc>
          <w:tcPr>
            <w:tcW w:w="1063" w:type="dxa"/>
            <w:tcBorders>
              <w:top w:val="single" w:sz="12" w:space="0" w:color="auto"/>
              <w:left w:val="nil"/>
              <w:bottom w:val="nil"/>
              <w:right w:val="nil"/>
            </w:tcBorders>
            <w:noWrap/>
          </w:tcPr>
          <w:p w:rsidR="000D72B6" w:rsidRPr="000D72B6" w:rsidRDefault="000D72B6" w:rsidP="00AF5601">
            <w:pPr>
              <w:spacing w:line="340" w:lineRule="exact"/>
              <w:ind w:leftChars="-59" w:left="-142" w:rightChars="25" w:right="60"/>
              <w:jc w:val="right"/>
              <w:rPr>
                <w:rFonts w:ascii="標楷體" w:eastAsia="標楷體" w:hAnsi="標楷體" w:cs="Arial Unicode MS"/>
                <w:bCs/>
              </w:rPr>
            </w:pPr>
            <w:r w:rsidRPr="000D72B6">
              <w:rPr>
                <w:rFonts w:ascii="標楷體" w:eastAsia="標楷體" w:hAnsi="標楷體" w:cs="Arial Unicode MS" w:hint="eastAsia"/>
                <w:bCs/>
              </w:rPr>
              <w:t>2,616</w:t>
            </w:r>
          </w:p>
        </w:tc>
        <w:tc>
          <w:tcPr>
            <w:tcW w:w="922" w:type="dxa"/>
            <w:tcBorders>
              <w:top w:val="single" w:sz="12" w:space="0" w:color="auto"/>
              <w:left w:val="nil"/>
              <w:bottom w:val="nil"/>
              <w:right w:val="nil"/>
            </w:tcBorders>
            <w:noWrap/>
          </w:tcPr>
          <w:p w:rsidR="000D72B6" w:rsidRPr="000D72B6" w:rsidRDefault="000D72B6" w:rsidP="00AF5601">
            <w:pPr>
              <w:spacing w:line="340" w:lineRule="exact"/>
              <w:ind w:leftChars="-59" w:left="-142" w:rightChars="50" w:right="120"/>
              <w:jc w:val="right"/>
              <w:rPr>
                <w:rFonts w:ascii="標楷體" w:eastAsia="標楷體" w:hAnsi="標楷體" w:cs="Arial Unicode MS"/>
                <w:bCs/>
              </w:rPr>
            </w:pPr>
            <w:r w:rsidRPr="000D72B6">
              <w:rPr>
                <w:rFonts w:ascii="標楷體" w:eastAsia="標楷體" w:hAnsi="標楷體" w:cs="Arial Unicode MS" w:hint="eastAsia"/>
                <w:bCs/>
              </w:rPr>
              <w:t>681</w:t>
            </w:r>
          </w:p>
        </w:tc>
        <w:tc>
          <w:tcPr>
            <w:tcW w:w="982" w:type="dxa"/>
            <w:tcBorders>
              <w:top w:val="single" w:sz="12" w:space="0" w:color="auto"/>
              <w:left w:val="nil"/>
              <w:bottom w:val="nil"/>
              <w:right w:val="nil"/>
            </w:tcBorders>
            <w:noWrap/>
          </w:tcPr>
          <w:p w:rsidR="000D72B6" w:rsidRPr="000D72B6" w:rsidRDefault="000D72B6" w:rsidP="00AF5601">
            <w:pPr>
              <w:spacing w:line="340" w:lineRule="exact"/>
              <w:ind w:leftChars="-59" w:left="-142"/>
              <w:jc w:val="right"/>
              <w:rPr>
                <w:rFonts w:ascii="標楷體" w:eastAsia="標楷體" w:hAnsi="標楷體" w:cs="Arial Unicode MS"/>
                <w:bCs/>
              </w:rPr>
            </w:pPr>
            <w:r w:rsidRPr="000D72B6">
              <w:rPr>
                <w:rFonts w:ascii="標楷體" w:eastAsia="標楷體" w:hAnsi="標楷體" w:cs="Arial Unicode MS" w:hint="eastAsia"/>
                <w:bCs/>
              </w:rPr>
              <w:t>2,470</w:t>
            </w:r>
          </w:p>
        </w:tc>
        <w:tc>
          <w:tcPr>
            <w:tcW w:w="994" w:type="dxa"/>
            <w:tcBorders>
              <w:top w:val="single" w:sz="12" w:space="0" w:color="auto"/>
              <w:left w:val="nil"/>
              <w:bottom w:val="nil"/>
            </w:tcBorders>
            <w:noWrap/>
          </w:tcPr>
          <w:p w:rsidR="000D72B6" w:rsidRPr="000D72B6" w:rsidRDefault="000D72B6" w:rsidP="00AF5601">
            <w:pPr>
              <w:spacing w:line="340" w:lineRule="exact"/>
              <w:ind w:leftChars="-59" w:left="-142" w:rightChars="50" w:right="120"/>
              <w:jc w:val="right"/>
              <w:rPr>
                <w:rFonts w:ascii="標楷體" w:eastAsia="標楷體" w:hAnsi="標楷體" w:cs="Arial Unicode MS"/>
                <w:bCs/>
              </w:rPr>
            </w:pPr>
            <w:r w:rsidRPr="000D72B6">
              <w:rPr>
                <w:rFonts w:ascii="標楷體" w:eastAsia="標楷體" w:hAnsi="標楷體" w:cs="Arial Unicode MS" w:hint="eastAsia"/>
                <w:bCs/>
              </w:rPr>
              <w:t>1,033</w:t>
            </w:r>
          </w:p>
        </w:tc>
      </w:tr>
      <w:tr w:rsidR="000D72B6" w:rsidTr="00F34A05">
        <w:trPr>
          <w:trHeight w:val="82"/>
        </w:trPr>
        <w:tc>
          <w:tcPr>
            <w:tcW w:w="992" w:type="dxa"/>
            <w:tcBorders>
              <w:top w:val="nil"/>
              <w:left w:val="nil"/>
              <w:bottom w:val="single" w:sz="12" w:space="0" w:color="auto"/>
              <w:right w:val="single" w:sz="12" w:space="0" w:color="auto"/>
            </w:tcBorders>
            <w:noWrap/>
          </w:tcPr>
          <w:p w:rsidR="000D72B6" w:rsidRPr="000D72B6" w:rsidRDefault="000D72B6" w:rsidP="00AF5601">
            <w:pPr>
              <w:spacing w:line="340" w:lineRule="exact"/>
              <w:ind w:leftChars="-59" w:left="-142" w:firstLineChars="59" w:firstLine="142"/>
              <w:jc w:val="center"/>
              <w:rPr>
                <w:rFonts w:ascii="標楷體" w:eastAsia="標楷體" w:hAnsi="標楷體" w:cs="Arial Unicode MS"/>
                <w:bCs/>
              </w:rPr>
            </w:pPr>
          </w:p>
        </w:tc>
        <w:tc>
          <w:tcPr>
            <w:tcW w:w="1276" w:type="dxa"/>
            <w:tcBorders>
              <w:left w:val="single" w:sz="12" w:space="0" w:color="auto"/>
              <w:bottom w:val="single" w:sz="12" w:space="0" w:color="auto"/>
              <w:right w:val="single" w:sz="12" w:space="0" w:color="auto"/>
            </w:tcBorders>
            <w:shd w:val="clear" w:color="auto" w:fill="auto"/>
            <w:noWrap/>
            <w:vAlign w:val="center"/>
          </w:tcPr>
          <w:p w:rsidR="000D72B6" w:rsidRPr="000D72B6" w:rsidRDefault="000D72B6" w:rsidP="00F34A05">
            <w:pPr>
              <w:spacing w:line="340" w:lineRule="exact"/>
              <w:ind w:leftChars="-59" w:left="-142"/>
              <w:jc w:val="center"/>
              <w:rPr>
                <w:rFonts w:ascii="標楷體" w:eastAsia="標楷體" w:hAnsi="標楷體" w:cs="Arial Unicode MS"/>
                <w:bCs/>
              </w:rPr>
            </w:pPr>
            <w:r w:rsidRPr="000D72B6">
              <w:rPr>
                <w:rFonts w:ascii="標楷體" w:eastAsia="標楷體" w:hAnsi="標楷體" w:hint="eastAsia"/>
                <w:bCs/>
              </w:rPr>
              <w:t>沒有</w:t>
            </w:r>
          </w:p>
        </w:tc>
        <w:tc>
          <w:tcPr>
            <w:tcW w:w="1134" w:type="dxa"/>
            <w:tcBorders>
              <w:top w:val="nil"/>
              <w:left w:val="single" w:sz="12" w:space="0" w:color="auto"/>
              <w:bottom w:val="nil"/>
              <w:right w:val="nil"/>
            </w:tcBorders>
          </w:tcPr>
          <w:p w:rsidR="000D72B6" w:rsidRPr="000D72B6" w:rsidRDefault="000D72B6" w:rsidP="00AF5601">
            <w:pPr>
              <w:spacing w:line="340" w:lineRule="exact"/>
              <w:ind w:leftChars="-59" w:left="-142" w:rightChars="25" w:right="60"/>
              <w:jc w:val="right"/>
              <w:rPr>
                <w:rFonts w:ascii="標楷體" w:eastAsia="標楷體" w:hAnsi="標楷體" w:cs="Arial Unicode MS"/>
                <w:bCs/>
              </w:rPr>
            </w:pPr>
            <w:r w:rsidRPr="000D72B6">
              <w:rPr>
                <w:rFonts w:ascii="標楷體" w:eastAsia="標楷體" w:hAnsi="標楷體" w:cs="Arial Unicode MS" w:hint="eastAsia"/>
                <w:bCs/>
              </w:rPr>
              <w:t>37,071</w:t>
            </w:r>
          </w:p>
        </w:tc>
        <w:tc>
          <w:tcPr>
            <w:tcW w:w="1134" w:type="dxa"/>
            <w:tcBorders>
              <w:top w:val="nil"/>
              <w:left w:val="nil"/>
              <w:bottom w:val="nil"/>
              <w:right w:val="nil"/>
            </w:tcBorders>
            <w:noWrap/>
          </w:tcPr>
          <w:p w:rsidR="000D72B6" w:rsidRPr="000D72B6" w:rsidRDefault="000D72B6" w:rsidP="00AF5601">
            <w:pPr>
              <w:spacing w:line="340" w:lineRule="exact"/>
              <w:ind w:leftChars="-59" w:left="-142" w:rightChars="25" w:right="60"/>
              <w:jc w:val="right"/>
              <w:rPr>
                <w:rFonts w:ascii="標楷體" w:eastAsia="標楷體" w:hAnsi="標楷體" w:cs="Arial Unicode MS"/>
                <w:bCs/>
              </w:rPr>
            </w:pPr>
            <w:r w:rsidRPr="000D72B6">
              <w:rPr>
                <w:rFonts w:ascii="標楷體" w:eastAsia="標楷體" w:hAnsi="標楷體" w:cs="Arial Unicode MS" w:hint="eastAsia"/>
                <w:bCs/>
              </w:rPr>
              <w:t>18,411</w:t>
            </w:r>
          </w:p>
        </w:tc>
        <w:tc>
          <w:tcPr>
            <w:tcW w:w="992" w:type="dxa"/>
            <w:tcBorders>
              <w:top w:val="nil"/>
              <w:left w:val="nil"/>
              <w:bottom w:val="nil"/>
              <w:right w:val="nil"/>
            </w:tcBorders>
            <w:noWrap/>
          </w:tcPr>
          <w:p w:rsidR="000D72B6" w:rsidRPr="000D72B6" w:rsidRDefault="000D72B6" w:rsidP="00AF5601">
            <w:pPr>
              <w:spacing w:line="340" w:lineRule="exact"/>
              <w:ind w:leftChars="-59" w:left="-142" w:rightChars="25" w:right="60"/>
              <w:jc w:val="right"/>
              <w:rPr>
                <w:rFonts w:ascii="標楷體" w:eastAsia="標楷體" w:hAnsi="標楷體" w:cs="Arial Unicode MS"/>
                <w:bCs/>
              </w:rPr>
            </w:pPr>
            <w:r w:rsidRPr="000D72B6">
              <w:rPr>
                <w:rFonts w:ascii="標楷體" w:eastAsia="標楷體" w:hAnsi="標楷體" w:cs="Arial Unicode MS" w:hint="eastAsia"/>
                <w:bCs/>
              </w:rPr>
              <w:t>14,127</w:t>
            </w:r>
          </w:p>
        </w:tc>
        <w:tc>
          <w:tcPr>
            <w:tcW w:w="1063" w:type="dxa"/>
            <w:tcBorders>
              <w:top w:val="nil"/>
              <w:left w:val="nil"/>
              <w:bottom w:val="nil"/>
              <w:right w:val="nil"/>
            </w:tcBorders>
            <w:noWrap/>
          </w:tcPr>
          <w:p w:rsidR="000D72B6" w:rsidRPr="000D72B6" w:rsidRDefault="000D72B6" w:rsidP="00AF5601">
            <w:pPr>
              <w:spacing w:line="340" w:lineRule="exact"/>
              <w:ind w:leftChars="-59" w:left="-142" w:rightChars="25" w:right="60"/>
              <w:jc w:val="right"/>
              <w:rPr>
                <w:rFonts w:ascii="標楷體" w:eastAsia="標楷體" w:hAnsi="標楷體" w:cs="Arial Unicode MS"/>
                <w:bCs/>
              </w:rPr>
            </w:pPr>
            <w:r w:rsidRPr="000D72B6">
              <w:rPr>
                <w:rFonts w:ascii="標楷體" w:eastAsia="標楷體" w:hAnsi="標楷體" w:cs="Arial Unicode MS" w:hint="eastAsia"/>
                <w:bCs/>
              </w:rPr>
              <w:t>2,311</w:t>
            </w:r>
          </w:p>
        </w:tc>
        <w:tc>
          <w:tcPr>
            <w:tcW w:w="922" w:type="dxa"/>
            <w:tcBorders>
              <w:top w:val="nil"/>
              <w:left w:val="nil"/>
              <w:bottom w:val="nil"/>
              <w:right w:val="nil"/>
            </w:tcBorders>
            <w:noWrap/>
          </w:tcPr>
          <w:p w:rsidR="000D72B6" w:rsidRPr="000D72B6" w:rsidRDefault="000D72B6" w:rsidP="00AF5601">
            <w:pPr>
              <w:spacing w:line="340" w:lineRule="exact"/>
              <w:ind w:leftChars="-59" w:left="-142" w:rightChars="50" w:right="120"/>
              <w:jc w:val="right"/>
              <w:rPr>
                <w:rFonts w:ascii="標楷體" w:eastAsia="標楷體" w:hAnsi="標楷體" w:cs="Arial Unicode MS"/>
                <w:bCs/>
              </w:rPr>
            </w:pPr>
            <w:r w:rsidRPr="000D72B6">
              <w:rPr>
                <w:rFonts w:ascii="標楷體" w:eastAsia="標楷體" w:hAnsi="標楷體" w:cs="Arial Unicode MS" w:hint="eastAsia"/>
                <w:bCs/>
              </w:rPr>
              <w:t>429</w:t>
            </w:r>
          </w:p>
        </w:tc>
        <w:tc>
          <w:tcPr>
            <w:tcW w:w="982" w:type="dxa"/>
            <w:tcBorders>
              <w:top w:val="nil"/>
              <w:left w:val="nil"/>
              <w:bottom w:val="nil"/>
              <w:right w:val="nil"/>
            </w:tcBorders>
            <w:noWrap/>
          </w:tcPr>
          <w:p w:rsidR="000D72B6" w:rsidRPr="000D72B6" w:rsidRDefault="000D72B6" w:rsidP="00AF5601">
            <w:pPr>
              <w:spacing w:line="340" w:lineRule="exact"/>
              <w:ind w:leftChars="-59" w:left="-142"/>
              <w:jc w:val="right"/>
              <w:rPr>
                <w:rFonts w:ascii="標楷體" w:eastAsia="標楷體" w:hAnsi="標楷體" w:cs="Arial Unicode MS"/>
                <w:bCs/>
              </w:rPr>
            </w:pPr>
            <w:r w:rsidRPr="000D72B6">
              <w:rPr>
                <w:rFonts w:ascii="標楷體" w:eastAsia="標楷體" w:hAnsi="標楷體" w:cs="Arial Unicode MS" w:hint="eastAsia"/>
                <w:bCs/>
              </w:rPr>
              <w:t>632</w:t>
            </w:r>
          </w:p>
        </w:tc>
        <w:tc>
          <w:tcPr>
            <w:tcW w:w="994" w:type="dxa"/>
            <w:tcBorders>
              <w:top w:val="nil"/>
              <w:left w:val="nil"/>
              <w:bottom w:val="nil"/>
            </w:tcBorders>
            <w:noWrap/>
          </w:tcPr>
          <w:p w:rsidR="000D72B6" w:rsidRPr="000D72B6" w:rsidRDefault="000D72B6" w:rsidP="00AF5601">
            <w:pPr>
              <w:spacing w:line="340" w:lineRule="exact"/>
              <w:ind w:leftChars="-59" w:left="-142" w:rightChars="50" w:right="120"/>
              <w:jc w:val="right"/>
              <w:rPr>
                <w:rFonts w:ascii="標楷體" w:eastAsia="標楷體" w:hAnsi="標楷體" w:cs="Arial Unicode MS"/>
                <w:bCs/>
              </w:rPr>
            </w:pPr>
            <w:r w:rsidRPr="000D72B6">
              <w:rPr>
                <w:rFonts w:ascii="標楷體" w:eastAsia="標楷體" w:hAnsi="標楷體" w:cs="Arial Unicode MS" w:hint="eastAsia"/>
                <w:bCs/>
              </w:rPr>
              <w:t>912</w:t>
            </w:r>
          </w:p>
        </w:tc>
      </w:tr>
      <w:tr w:rsidR="000D72B6" w:rsidTr="00F34A05">
        <w:trPr>
          <w:trHeight w:val="82"/>
        </w:trPr>
        <w:tc>
          <w:tcPr>
            <w:tcW w:w="992" w:type="dxa"/>
            <w:tcBorders>
              <w:top w:val="single" w:sz="12" w:space="0" w:color="auto"/>
              <w:left w:val="nil"/>
              <w:right w:val="single" w:sz="12" w:space="0" w:color="auto"/>
            </w:tcBorders>
            <w:noWrap/>
          </w:tcPr>
          <w:p w:rsidR="000D72B6" w:rsidRDefault="000D72B6" w:rsidP="000D72B6">
            <w:pPr>
              <w:spacing w:line="340" w:lineRule="exact"/>
              <w:ind w:leftChars="-59" w:left="-142" w:firstLineChars="59" w:firstLine="142"/>
              <w:jc w:val="center"/>
              <w:rPr>
                <w:rFonts w:ascii="標楷體" w:eastAsia="標楷體" w:hAnsi="標楷體" w:cs="Arial Unicode MS"/>
                <w:b/>
                <w:bCs/>
              </w:rPr>
            </w:pPr>
            <w:r>
              <w:rPr>
                <w:rFonts w:ascii="標楷體" w:eastAsia="標楷體" w:hAnsi="標楷體" w:cs="Arial Unicode MS" w:hint="eastAsia"/>
                <w:b/>
                <w:bCs/>
              </w:rPr>
              <w:t>102年</w:t>
            </w:r>
          </w:p>
        </w:tc>
        <w:tc>
          <w:tcPr>
            <w:tcW w:w="1276" w:type="dxa"/>
            <w:tcBorders>
              <w:top w:val="single" w:sz="12" w:space="0" w:color="auto"/>
              <w:left w:val="single" w:sz="12" w:space="0" w:color="auto"/>
              <w:right w:val="single" w:sz="12" w:space="0" w:color="auto"/>
            </w:tcBorders>
            <w:shd w:val="clear" w:color="auto" w:fill="auto"/>
            <w:noWrap/>
            <w:vAlign w:val="center"/>
          </w:tcPr>
          <w:p w:rsidR="000D72B6" w:rsidRDefault="000D72B6" w:rsidP="00F34A05">
            <w:pPr>
              <w:spacing w:line="340" w:lineRule="exact"/>
              <w:ind w:leftChars="-59" w:left="-142"/>
              <w:jc w:val="center"/>
              <w:rPr>
                <w:rFonts w:ascii="標楷體" w:eastAsia="標楷體" w:hAnsi="標楷體" w:cs="Arial Unicode MS"/>
                <w:b/>
                <w:bCs/>
              </w:rPr>
            </w:pPr>
            <w:r w:rsidRPr="00F34A05">
              <w:rPr>
                <w:rFonts w:ascii="標楷體" w:eastAsia="標楷體" w:hAnsi="標楷體" w:hint="eastAsia"/>
                <w:b/>
                <w:bCs/>
              </w:rPr>
              <w:t>有</w:t>
            </w:r>
          </w:p>
        </w:tc>
        <w:tc>
          <w:tcPr>
            <w:tcW w:w="1134" w:type="dxa"/>
            <w:tcBorders>
              <w:top w:val="nil"/>
              <w:left w:val="single" w:sz="12" w:space="0" w:color="auto"/>
              <w:right w:val="nil"/>
            </w:tcBorders>
          </w:tcPr>
          <w:p w:rsidR="000D72B6" w:rsidRDefault="008414F6" w:rsidP="008414F6">
            <w:pPr>
              <w:spacing w:line="340" w:lineRule="exact"/>
              <w:ind w:leftChars="-59" w:left="-142" w:rightChars="25" w:right="60"/>
              <w:jc w:val="right"/>
              <w:rPr>
                <w:rFonts w:ascii="標楷體" w:eastAsia="標楷體" w:hAnsi="標楷體" w:cs="Arial Unicode MS"/>
                <w:b/>
                <w:bCs/>
              </w:rPr>
            </w:pPr>
            <w:r>
              <w:rPr>
                <w:rFonts w:ascii="標楷體" w:eastAsia="標楷體" w:hAnsi="標楷體" w:cs="Arial Unicode MS" w:hint="eastAsia"/>
                <w:b/>
                <w:bCs/>
              </w:rPr>
              <w:t>49</w:t>
            </w:r>
            <w:r w:rsidR="000D72B6">
              <w:rPr>
                <w:rFonts w:ascii="標楷體" w:eastAsia="標楷體" w:hAnsi="標楷體" w:cs="Arial Unicode MS" w:hint="eastAsia"/>
                <w:b/>
                <w:bCs/>
              </w:rPr>
              <w:t>,</w:t>
            </w:r>
            <w:r>
              <w:rPr>
                <w:rFonts w:ascii="標楷體" w:eastAsia="標楷體" w:hAnsi="標楷體" w:cs="Arial Unicode MS" w:hint="eastAsia"/>
                <w:b/>
                <w:bCs/>
              </w:rPr>
              <w:t>041</w:t>
            </w:r>
          </w:p>
        </w:tc>
        <w:tc>
          <w:tcPr>
            <w:tcW w:w="1134" w:type="dxa"/>
            <w:tcBorders>
              <w:top w:val="nil"/>
              <w:left w:val="nil"/>
              <w:right w:val="nil"/>
            </w:tcBorders>
            <w:noWrap/>
          </w:tcPr>
          <w:p w:rsidR="000D72B6" w:rsidRDefault="000D72B6" w:rsidP="008414F6">
            <w:pPr>
              <w:spacing w:line="340" w:lineRule="exact"/>
              <w:ind w:leftChars="-59" w:left="-142" w:rightChars="25" w:right="60"/>
              <w:jc w:val="right"/>
              <w:rPr>
                <w:rFonts w:ascii="標楷體" w:eastAsia="標楷體" w:hAnsi="標楷體" w:cs="Arial Unicode MS"/>
                <w:b/>
                <w:bCs/>
              </w:rPr>
            </w:pPr>
            <w:r>
              <w:rPr>
                <w:rFonts w:ascii="標楷體" w:eastAsia="標楷體" w:hAnsi="標楷體" w:cs="Arial Unicode MS" w:hint="eastAsia"/>
                <w:b/>
                <w:bCs/>
              </w:rPr>
              <w:t>2</w:t>
            </w:r>
            <w:r w:rsidR="008414F6">
              <w:rPr>
                <w:rFonts w:ascii="標楷體" w:eastAsia="標楷體" w:hAnsi="標楷體" w:cs="Arial Unicode MS" w:hint="eastAsia"/>
                <w:b/>
                <w:bCs/>
              </w:rPr>
              <w:t>5</w:t>
            </w:r>
            <w:r>
              <w:rPr>
                <w:rFonts w:ascii="標楷體" w:eastAsia="標楷體" w:hAnsi="標楷體" w:cs="Arial Unicode MS" w:hint="eastAsia"/>
                <w:b/>
                <w:bCs/>
              </w:rPr>
              <w:t>,</w:t>
            </w:r>
            <w:r w:rsidR="008414F6">
              <w:rPr>
                <w:rFonts w:ascii="標楷體" w:eastAsia="標楷體" w:hAnsi="標楷體" w:cs="Arial Unicode MS" w:hint="eastAsia"/>
                <w:b/>
                <w:bCs/>
              </w:rPr>
              <w:t>283</w:t>
            </w:r>
          </w:p>
        </w:tc>
        <w:tc>
          <w:tcPr>
            <w:tcW w:w="992" w:type="dxa"/>
            <w:tcBorders>
              <w:top w:val="nil"/>
              <w:left w:val="nil"/>
              <w:right w:val="nil"/>
            </w:tcBorders>
            <w:noWrap/>
          </w:tcPr>
          <w:p w:rsidR="000D72B6" w:rsidRDefault="000D72B6" w:rsidP="008414F6">
            <w:pPr>
              <w:spacing w:line="340" w:lineRule="exact"/>
              <w:ind w:leftChars="-59" w:left="-142" w:rightChars="25" w:right="60"/>
              <w:jc w:val="right"/>
              <w:rPr>
                <w:rFonts w:ascii="標楷體" w:eastAsia="標楷體" w:hAnsi="標楷體" w:cs="Arial Unicode MS"/>
                <w:b/>
                <w:bCs/>
              </w:rPr>
            </w:pPr>
            <w:r>
              <w:rPr>
                <w:rFonts w:ascii="標楷體" w:eastAsia="標楷體" w:hAnsi="標楷體" w:cs="Arial Unicode MS" w:hint="eastAsia"/>
                <w:b/>
                <w:bCs/>
              </w:rPr>
              <w:t>1</w:t>
            </w:r>
            <w:r w:rsidR="008414F6">
              <w:rPr>
                <w:rFonts w:ascii="標楷體" w:eastAsia="標楷體" w:hAnsi="標楷體" w:cs="Arial Unicode MS" w:hint="eastAsia"/>
                <w:b/>
                <w:bCs/>
              </w:rPr>
              <w:t>8</w:t>
            </w:r>
            <w:r>
              <w:rPr>
                <w:rFonts w:ascii="標楷體" w:eastAsia="標楷體" w:hAnsi="標楷體" w:cs="Arial Unicode MS" w:hint="eastAsia"/>
                <w:b/>
                <w:bCs/>
              </w:rPr>
              <w:t>,</w:t>
            </w:r>
            <w:r w:rsidR="008414F6">
              <w:rPr>
                <w:rFonts w:ascii="標楷體" w:eastAsia="標楷體" w:hAnsi="標楷體" w:cs="Arial Unicode MS" w:hint="eastAsia"/>
                <w:b/>
                <w:bCs/>
              </w:rPr>
              <w:t>386</w:t>
            </w:r>
          </w:p>
        </w:tc>
        <w:tc>
          <w:tcPr>
            <w:tcW w:w="1063" w:type="dxa"/>
            <w:tcBorders>
              <w:top w:val="nil"/>
              <w:left w:val="nil"/>
              <w:right w:val="nil"/>
            </w:tcBorders>
            <w:noWrap/>
          </w:tcPr>
          <w:p w:rsidR="000D72B6" w:rsidRDefault="000D72B6" w:rsidP="008414F6">
            <w:pPr>
              <w:spacing w:line="340" w:lineRule="exact"/>
              <w:ind w:leftChars="-59" w:left="-142" w:rightChars="25" w:right="60"/>
              <w:jc w:val="right"/>
              <w:rPr>
                <w:rFonts w:ascii="標楷體" w:eastAsia="標楷體" w:hAnsi="標楷體" w:cs="Arial Unicode MS"/>
                <w:b/>
                <w:bCs/>
              </w:rPr>
            </w:pPr>
            <w:r>
              <w:rPr>
                <w:rFonts w:ascii="標楷體" w:eastAsia="標楷體" w:hAnsi="標楷體" w:cs="Arial Unicode MS" w:hint="eastAsia"/>
                <w:b/>
                <w:bCs/>
              </w:rPr>
              <w:t>2,6</w:t>
            </w:r>
            <w:r w:rsidR="008414F6">
              <w:rPr>
                <w:rFonts w:ascii="標楷體" w:eastAsia="標楷體" w:hAnsi="標楷體" w:cs="Arial Unicode MS" w:hint="eastAsia"/>
                <w:b/>
                <w:bCs/>
              </w:rPr>
              <w:t>6</w:t>
            </w:r>
            <w:r>
              <w:rPr>
                <w:rFonts w:ascii="標楷體" w:eastAsia="標楷體" w:hAnsi="標楷體" w:cs="Arial Unicode MS" w:hint="eastAsia"/>
                <w:b/>
                <w:bCs/>
              </w:rPr>
              <w:t>6</w:t>
            </w:r>
          </w:p>
        </w:tc>
        <w:tc>
          <w:tcPr>
            <w:tcW w:w="922" w:type="dxa"/>
            <w:tcBorders>
              <w:top w:val="nil"/>
              <w:left w:val="nil"/>
              <w:right w:val="nil"/>
            </w:tcBorders>
            <w:noWrap/>
          </w:tcPr>
          <w:p w:rsidR="000D72B6" w:rsidRDefault="000D72B6" w:rsidP="008414F6">
            <w:pPr>
              <w:spacing w:line="34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6</w:t>
            </w:r>
            <w:r w:rsidR="008414F6">
              <w:rPr>
                <w:rFonts w:ascii="標楷體" w:eastAsia="標楷體" w:hAnsi="標楷體" w:cs="Arial Unicode MS" w:hint="eastAsia"/>
                <w:b/>
                <w:bCs/>
              </w:rPr>
              <w:t>69</w:t>
            </w:r>
          </w:p>
        </w:tc>
        <w:tc>
          <w:tcPr>
            <w:tcW w:w="982" w:type="dxa"/>
            <w:tcBorders>
              <w:top w:val="nil"/>
              <w:left w:val="nil"/>
              <w:right w:val="nil"/>
            </w:tcBorders>
            <w:noWrap/>
          </w:tcPr>
          <w:p w:rsidR="000D72B6" w:rsidRDefault="000D72B6" w:rsidP="008414F6">
            <w:pPr>
              <w:spacing w:line="340" w:lineRule="exact"/>
              <w:ind w:leftChars="-59" w:left="-142"/>
              <w:jc w:val="right"/>
              <w:rPr>
                <w:rFonts w:ascii="標楷體" w:eastAsia="標楷體" w:hAnsi="標楷體" w:cs="Arial Unicode MS"/>
                <w:b/>
                <w:bCs/>
              </w:rPr>
            </w:pPr>
            <w:r>
              <w:rPr>
                <w:rFonts w:ascii="標楷體" w:eastAsia="標楷體" w:hAnsi="標楷體" w:cs="Arial Unicode MS" w:hint="eastAsia"/>
                <w:b/>
                <w:bCs/>
              </w:rPr>
              <w:t>2,4</w:t>
            </w:r>
            <w:r w:rsidR="008414F6">
              <w:rPr>
                <w:rFonts w:ascii="標楷體" w:eastAsia="標楷體" w:hAnsi="標楷體" w:cs="Arial Unicode MS" w:hint="eastAsia"/>
                <w:b/>
                <w:bCs/>
              </w:rPr>
              <w:t>02</w:t>
            </w:r>
          </w:p>
        </w:tc>
        <w:tc>
          <w:tcPr>
            <w:tcW w:w="994" w:type="dxa"/>
            <w:tcBorders>
              <w:top w:val="nil"/>
              <w:left w:val="nil"/>
            </w:tcBorders>
            <w:noWrap/>
          </w:tcPr>
          <w:p w:rsidR="000D72B6" w:rsidRDefault="000D72B6" w:rsidP="008414F6">
            <w:pPr>
              <w:spacing w:line="34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1,</w:t>
            </w:r>
            <w:r w:rsidR="008414F6">
              <w:rPr>
                <w:rFonts w:ascii="標楷體" w:eastAsia="標楷體" w:hAnsi="標楷體" w:cs="Arial Unicode MS" w:hint="eastAsia"/>
                <w:b/>
                <w:bCs/>
              </w:rPr>
              <w:t>160</w:t>
            </w:r>
          </w:p>
        </w:tc>
      </w:tr>
      <w:tr w:rsidR="000D72B6" w:rsidTr="00F34A05">
        <w:trPr>
          <w:trHeight w:val="82"/>
        </w:trPr>
        <w:tc>
          <w:tcPr>
            <w:tcW w:w="992" w:type="dxa"/>
            <w:tcBorders>
              <w:top w:val="nil"/>
              <w:left w:val="nil"/>
              <w:bottom w:val="single" w:sz="12" w:space="0" w:color="auto"/>
              <w:right w:val="single" w:sz="12" w:space="0" w:color="auto"/>
            </w:tcBorders>
            <w:noWrap/>
          </w:tcPr>
          <w:p w:rsidR="000D72B6" w:rsidRDefault="000D72B6" w:rsidP="00B4025F">
            <w:pPr>
              <w:spacing w:line="340" w:lineRule="exact"/>
              <w:ind w:leftChars="-59" w:left="-142" w:firstLineChars="59" w:firstLine="142"/>
              <w:jc w:val="center"/>
              <w:rPr>
                <w:rFonts w:ascii="標楷體" w:eastAsia="標楷體" w:hAnsi="標楷體" w:cs="Arial Unicode MS"/>
                <w:b/>
                <w:bCs/>
              </w:rPr>
            </w:pPr>
          </w:p>
        </w:tc>
        <w:tc>
          <w:tcPr>
            <w:tcW w:w="1276" w:type="dxa"/>
            <w:tcBorders>
              <w:left w:val="single" w:sz="12" w:space="0" w:color="auto"/>
              <w:bottom w:val="single" w:sz="12" w:space="0" w:color="auto"/>
              <w:right w:val="single" w:sz="12" w:space="0" w:color="auto"/>
            </w:tcBorders>
            <w:noWrap/>
            <w:vAlign w:val="center"/>
          </w:tcPr>
          <w:p w:rsidR="000D72B6" w:rsidRDefault="000D72B6" w:rsidP="00F34A05">
            <w:pPr>
              <w:spacing w:line="340" w:lineRule="exact"/>
              <w:ind w:leftChars="-59" w:left="-142"/>
              <w:jc w:val="center"/>
              <w:rPr>
                <w:rFonts w:ascii="標楷體" w:eastAsia="標楷體" w:hAnsi="標楷體" w:cs="Arial Unicode MS"/>
                <w:b/>
                <w:bCs/>
              </w:rPr>
            </w:pPr>
            <w:r>
              <w:rPr>
                <w:rFonts w:ascii="標楷體" w:eastAsia="標楷體" w:hAnsi="標楷體" w:hint="eastAsia"/>
                <w:b/>
                <w:bCs/>
              </w:rPr>
              <w:t>沒有</w:t>
            </w:r>
          </w:p>
        </w:tc>
        <w:tc>
          <w:tcPr>
            <w:tcW w:w="1134" w:type="dxa"/>
            <w:tcBorders>
              <w:top w:val="nil"/>
              <w:left w:val="single" w:sz="12" w:space="0" w:color="auto"/>
              <w:bottom w:val="single" w:sz="12" w:space="0" w:color="auto"/>
            </w:tcBorders>
          </w:tcPr>
          <w:p w:rsidR="000D72B6" w:rsidRDefault="008414F6" w:rsidP="00BB5308">
            <w:pPr>
              <w:spacing w:line="340" w:lineRule="exact"/>
              <w:ind w:leftChars="-59" w:left="-142" w:rightChars="25" w:right="60"/>
              <w:jc w:val="right"/>
              <w:rPr>
                <w:rFonts w:ascii="標楷體" w:eastAsia="標楷體" w:hAnsi="標楷體" w:cs="Arial Unicode MS"/>
                <w:b/>
                <w:bCs/>
              </w:rPr>
            </w:pPr>
            <w:r>
              <w:rPr>
                <w:rFonts w:ascii="標楷體" w:eastAsia="標楷體" w:hAnsi="標楷體" w:cs="Arial Unicode MS" w:hint="eastAsia"/>
                <w:b/>
                <w:bCs/>
              </w:rPr>
              <w:t>36,678</w:t>
            </w:r>
          </w:p>
        </w:tc>
        <w:tc>
          <w:tcPr>
            <w:tcW w:w="1134" w:type="dxa"/>
            <w:tcBorders>
              <w:top w:val="nil"/>
              <w:bottom w:val="single" w:sz="12" w:space="0" w:color="auto"/>
            </w:tcBorders>
            <w:noWrap/>
          </w:tcPr>
          <w:p w:rsidR="000D72B6" w:rsidRDefault="000D72B6" w:rsidP="008414F6">
            <w:pPr>
              <w:spacing w:line="340" w:lineRule="exact"/>
              <w:ind w:leftChars="-59" w:left="-142" w:rightChars="25" w:right="60"/>
              <w:jc w:val="right"/>
              <w:rPr>
                <w:rFonts w:ascii="標楷體" w:eastAsia="標楷體" w:hAnsi="標楷體" w:cs="Arial Unicode MS"/>
                <w:b/>
                <w:bCs/>
              </w:rPr>
            </w:pPr>
            <w:r>
              <w:rPr>
                <w:rFonts w:ascii="標楷體" w:eastAsia="標楷體" w:hAnsi="標楷體" w:cs="Arial Unicode MS" w:hint="eastAsia"/>
                <w:b/>
                <w:bCs/>
              </w:rPr>
              <w:t>18,</w:t>
            </w:r>
            <w:r w:rsidR="008414F6">
              <w:rPr>
                <w:rFonts w:ascii="標楷體" w:eastAsia="標楷體" w:hAnsi="標楷體" w:cs="Arial Unicode MS" w:hint="eastAsia"/>
                <w:b/>
                <w:bCs/>
              </w:rPr>
              <w:t>882</w:t>
            </w:r>
          </w:p>
        </w:tc>
        <w:tc>
          <w:tcPr>
            <w:tcW w:w="992" w:type="dxa"/>
            <w:tcBorders>
              <w:top w:val="nil"/>
              <w:bottom w:val="single" w:sz="12" w:space="0" w:color="auto"/>
            </w:tcBorders>
            <w:noWrap/>
          </w:tcPr>
          <w:p w:rsidR="000D72B6" w:rsidRDefault="000D72B6" w:rsidP="008414F6">
            <w:pPr>
              <w:spacing w:line="340" w:lineRule="exact"/>
              <w:ind w:leftChars="-59" w:left="-142" w:rightChars="25" w:right="60"/>
              <w:jc w:val="right"/>
              <w:rPr>
                <w:rFonts w:ascii="標楷體" w:eastAsia="標楷體" w:hAnsi="標楷體" w:cs="Arial Unicode MS"/>
                <w:b/>
                <w:bCs/>
              </w:rPr>
            </w:pPr>
            <w:r>
              <w:rPr>
                <w:rFonts w:ascii="標楷體" w:eastAsia="標楷體" w:hAnsi="標楷體" w:cs="Arial Unicode MS" w:hint="eastAsia"/>
                <w:b/>
                <w:bCs/>
              </w:rPr>
              <w:t>14,</w:t>
            </w:r>
            <w:r w:rsidR="008414F6">
              <w:rPr>
                <w:rFonts w:ascii="標楷體" w:eastAsia="標楷體" w:hAnsi="標楷體" w:cs="Arial Unicode MS" w:hint="eastAsia"/>
                <w:b/>
                <w:bCs/>
              </w:rPr>
              <w:t>653</w:t>
            </w:r>
          </w:p>
        </w:tc>
        <w:tc>
          <w:tcPr>
            <w:tcW w:w="1063" w:type="dxa"/>
            <w:tcBorders>
              <w:top w:val="nil"/>
              <w:bottom w:val="single" w:sz="12" w:space="0" w:color="auto"/>
            </w:tcBorders>
            <w:noWrap/>
          </w:tcPr>
          <w:p w:rsidR="000D72B6" w:rsidRDefault="000D72B6" w:rsidP="008414F6">
            <w:pPr>
              <w:spacing w:line="340" w:lineRule="exact"/>
              <w:ind w:leftChars="-59" w:left="-142" w:rightChars="25" w:right="60"/>
              <w:jc w:val="right"/>
              <w:rPr>
                <w:rFonts w:ascii="標楷體" w:eastAsia="標楷體" w:hAnsi="標楷體" w:cs="Arial Unicode MS"/>
                <w:b/>
                <w:bCs/>
              </w:rPr>
            </w:pPr>
            <w:r>
              <w:rPr>
                <w:rFonts w:ascii="標楷體" w:eastAsia="標楷體" w:hAnsi="標楷體" w:cs="Arial Unicode MS" w:hint="eastAsia"/>
                <w:b/>
                <w:bCs/>
              </w:rPr>
              <w:t>2,</w:t>
            </w:r>
            <w:r w:rsidR="008414F6">
              <w:rPr>
                <w:rFonts w:ascii="標楷體" w:eastAsia="標楷體" w:hAnsi="標楷體" w:cs="Arial Unicode MS" w:hint="eastAsia"/>
                <w:b/>
                <w:bCs/>
              </w:rPr>
              <w:t>455</w:t>
            </w:r>
          </w:p>
        </w:tc>
        <w:tc>
          <w:tcPr>
            <w:tcW w:w="922" w:type="dxa"/>
            <w:tcBorders>
              <w:top w:val="nil"/>
              <w:bottom w:val="single" w:sz="12" w:space="0" w:color="auto"/>
            </w:tcBorders>
            <w:noWrap/>
          </w:tcPr>
          <w:p w:rsidR="000D72B6" w:rsidRDefault="000D72B6" w:rsidP="008414F6">
            <w:pPr>
              <w:spacing w:line="34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4</w:t>
            </w:r>
            <w:r w:rsidR="008414F6">
              <w:rPr>
                <w:rFonts w:ascii="標楷體" w:eastAsia="標楷體" w:hAnsi="標楷體" w:cs="Arial Unicode MS" w:hint="eastAsia"/>
                <w:b/>
                <w:bCs/>
              </w:rPr>
              <w:t>52</w:t>
            </w:r>
          </w:p>
        </w:tc>
        <w:tc>
          <w:tcPr>
            <w:tcW w:w="982" w:type="dxa"/>
            <w:tcBorders>
              <w:top w:val="nil"/>
              <w:bottom w:val="single" w:sz="12" w:space="0" w:color="auto"/>
            </w:tcBorders>
            <w:noWrap/>
          </w:tcPr>
          <w:p w:rsidR="000D72B6" w:rsidRDefault="008414F6" w:rsidP="001D10D2">
            <w:pPr>
              <w:spacing w:line="340" w:lineRule="exact"/>
              <w:ind w:leftChars="-59" w:left="-142"/>
              <w:jc w:val="right"/>
              <w:rPr>
                <w:rFonts w:ascii="標楷體" w:eastAsia="標楷體" w:hAnsi="標楷體" w:cs="Arial Unicode MS"/>
                <w:b/>
                <w:bCs/>
              </w:rPr>
            </w:pPr>
            <w:r>
              <w:rPr>
                <w:rFonts w:ascii="標楷體" w:eastAsia="標楷體" w:hAnsi="標楷體" w:cs="Arial Unicode MS" w:hint="eastAsia"/>
                <w:b/>
                <w:bCs/>
              </w:rPr>
              <w:t>352</w:t>
            </w:r>
          </w:p>
        </w:tc>
        <w:tc>
          <w:tcPr>
            <w:tcW w:w="994" w:type="dxa"/>
            <w:tcBorders>
              <w:top w:val="nil"/>
              <w:bottom w:val="single" w:sz="12" w:space="0" w:color="auto"/>
            </w:tcBorders>
            <w:noWrap/>
          </w:tcPr>
          <w:p w:rsidR="000D72B6" w:rsidRDefault="000D72B6" w:rsidP="008414F6">
            <w:pPr>
              <w:spacing w:line="34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9</w:t>
            </w:r>
            <w:r w:rsidR="008414F6">
              <w:rPr>
                <w:rFonts w:ascii="標楷體" w:eastAsia="標楷體" w:hAnsi="標楷體" w:cs="Arial Unicode MS" w:hint="eastAsia"/>
                <w:b/>
                <w:bCs/>
              </w:rPr>
              <w:t>70</w:t>
            </w:r>
          </w:p>
        </w:tc>
      </w:tr>
    </w:tbl>
    <w:p w:rsidR="00DE71E2" w:rsidRDefault="0081348B" w:rsidP="008414F6">
      <w:pPr>
        <w:spacing w:line="240" w:lineRule="exact"/>
        <w:ind w:leftChars="59" w:left="424" w:rightChars="1" w:right="2" w:hangingChars="141" w:hanging="282"/>
        <w:rPr>
          <w:rFonts w:ascii="標楷體" w:eastAsia="標楷體" w:hAnsi="標楷體"/>
          <w:sz w:val="20"/>
        </w:rPr>
      </w:pPr>
      <w:r w:rsidRPr="0081348B">
        <w:rPr>
          <w:rFonts w:ascii="標楷體" w:eastAsia="標楷體" w:hAnsi="標楷體" w:hint="eastAsia"/>
          <w:sz w:val="20"/>
        </w:rPr>
        <w:t>說明</w:t>
      </w:r>
      <w:r w:rsidR="00FD6611" w:rsidRPr="0081348B">
        <w:rPr>
          <w:rFonts w:ascii="標楷體" w:eastAsia="標楷體" w:hAnsi="標楷體" w:hint="eastAsia"/>
          <w:sz w:val="20"/>
        </w:rPr>
        <w:t>：1.服務費包含車行管理費、</w:t>
      </w:r>
      <w:r w:rsidR="00DE71E2">
        <w:rPr>
          <w:rFonts w:ascii="標楷體" w:eastAsia="標楷體" w:hAnsi="標楷體" w:hint="eastAsia"/>
          <w:sz w:val="20"/>
        </w:rPr>
        <w:t>合作社服務費、客運服務業服務費、無線電臺服務費及衛星派遣服務</w:t>
      </w:r>
    </w:p>
    <w:p w:rsidR="00DE71E2" w:rsidRDefault="00DE71E2" w:rsidP="008414F6">
      <w:pPr>
        <w:spacing w:line="240" w:lineRule="exact"/>
        <w:ind w:leftChars="59" w:left="424" w:rightChars="1" w:right="2" w:hangingChars="141" w:hanging="282"/>
        <w:rPr>
          <w:rFonts w:ascii="標楷體" w:eastAsia="標楷體" w:hAnsi="標楷體"/>
          <w:sz w:val="20"/>
        </w:rPr>
      </w:pPr>
      <w:r w:rsidRPr="00237240">
        <w:rPr>
          <w:rFonts w:ascii="標楷體" w:eastAsia="標楷體" w:hAnsi="標楷體" w:hint="eastAsia"/>
          <w:color w:val="FFFFFF"/>
          <w:sz w:val="20"/>
        </w:rPr>
        <w:t>說明：</w:t>
      </w:r>
      <w:r w:rsidR="00FD6611" w:rsidRPr="0081348B">
        <w:rPr>
          <w:rFonts w:ascii="標楷體" w:eastAsia="標楷體" w:hAnsi="標楷體" w:hint="eastAsia"/>
          <w:sz w:val="20"/>
        </w:rPr>
        <w:t>2.平均每月服務費及平均每月停車費均為全體(包含無需支付費用者)之加權平均數。</w:t>
      </w:r>
    </w:p>
    <w:p w:rsidR="00DE71E2" w:rsidRDefault="00DE71E2" w:rsidP="008414F6">
      <w:pPr>
        <w:spacing w:line="240" w:lineRule="exact"/>
        <w:ind w:leftChars="59" w:left="424" w:rightChars="1" w:right="2" w:hangingChars="141" w:hanging="282"/>
        <w:rPr>
          <w:rFonts w:ascii="標楷體" w:eastAsia="標楷體" w:hAnsi="標楷體"/>
          <w:sz w:val="20"/>
        </w:rPr>
      </w:pPr>
      <w:r w:rsidRPr="00237240">
        <w:rPr>
          <w:rFonts w:ascii="標楷體" w:eastAsia="標楷體" w:hAnsi="標楷體" w:hint="eastAsia"/>
          <w:color w:val="FFFFFF"/>
          <w:sz w:val="20"/>
        </w:rPr>
        <w:t>說明：</w:t>
      </w:r>
      <w:r w:rsidR="00FD6611" w:rsidRPr="0081348B">
        <w:rPr>
          <w:rFonts w:ascii="標楷體" w:eastAsia="標楷體" w:hAnsi="標楷體" w:hint="eastAsia"/>
          <w:sz w:val="20"/>
        </w:rPr>
        <w:t>3.</w:t>
      </w:r>
      <w:r w:rsidR="001A6F1B">
        <w:rPr>
          <w:rFonts w:ascii="標楷體" w:eastAsia="標楷體" w:hAnsi="標楷體" w:hint="eastAsia"/>
          <w:sz w:val="20"/>
        </w:rPr>
        <w:t>平均每月營業總收入</w:t>
      </w:r>
      <w:r w:rsidR="00FD6611" w:rsidRPr="0081348B">
        <w:rPr>
          <w:rFonts w:ascii="標楷體" w:eastAsia="標楷體" w:hAnsi="標楷體" w:hint="eastAsia"/>
          <w:sz w:val="20"/>
        </w:rPr>
        <w:t>係全體計程車(含專、兼職)</w:t>
      </w:r>
      <w:r w:rsidR="001A6F1B">
        <w:rPr>
          <w:rFonts w:ascii="標楷體" w:eastAsia="標楷體" w:hAnsi="標楷體" w:hint="eastAsia"/>
          <w:sz w:val="20"/>
        </w:rPr>
        <w:t>每月營業總收入</w:t>
      </w:r>
      <w:r w:rsidR="00FD6611" w:rsidRPr="0081348B">
        <w:rPr>
          <w:rFonts w:ascii="標楷體" w:eastAsia="標楷體" w:hAnsi="標楷體" w:hint="eastAsia"/>
          <w:sz w:val="20"/>
        </w:rPr>
        <w:t>之平均數。</w:t>
      </w:r>
    </w:p>
    <w:p w:rsidR="00DE71E2" w:rsidRDefault="00DE71E2" w:rsidP="008414F6">
      <w:pPr>
        <w:tabs>
          <w:tab w:val="left" w:pos="9360"/>
        </w:tabs>
        <w:spacing w:line="240" w:lineRule="exact"/>
        <w:ind w:leftChars="59" w:left="424" w:rightChars="1" w:right="2" w:hangingChars="141" w:hanging="282"/>
        <w:rPr>
          <w:rFonts w:ascii="標楷體" w:eastAsia="標楷體" w:hAnsi="標楷體"/>
          <w:sz w:val="20"/>
        </w:rPr>
      </w:pPr>
      <w:r w:rsidRPr="00237240">
        <w:rPr>
          <w:rFonts w:ascii="標楷體" w:eastAsia="標楷體" w:hAnsi="標楷體" w:hint="eastAsia"/>
          <w:color w:val="FFFFFF"/>
          <w:sz w:val="20"/>
        </w:rPr>
        <w:t>說明：</w:t>
      </w:r>
      <w:r w:rsidR="00AC28DA" w:rsidRPr="0081348B">
        <w:rPr>
          <w:rFonts w:ascii="標楷體" w:eastAsia="標楷體" w:hAnsi="標楷體" w:hint="eastAsia"/>
          <w:sz w:val="20"/>
        </w:rPr>
        <w:t>4.</w:t>
      </w:r>
      <w:r w:rsidR="000D72B6" w:rsidRPr="00C20693">
        <w:rPr>
          <w:rFonts w:ascii="標楷體" w:eastAsia="標楷體" w:hAnsi="標楷體" w:hint="eastAsia"/>
          <w:sz w:val="20"/>
        </w:rPr>
        <w:t>以</w:t>
      </w:r>
      <w:r w:rsidR="000D72B6">
        <w:rPr>
          <w:rFonts w:ascii="標楷體" w:eastAsia="標楷體" w:hAnsi="標楷體" w:hint="eastAsia"/>
          <w:sz w:val="20"/>
        </w:rPr>
        <w:t>每公升</w:t>
      </w:r>
      <w:r w:rsidR="000D72B6" w:rsidRPr="00C20693">
        <w:rPr>
          <w:rFonts w:ascii="標楷體" w:eastAsia="標楷體" w:hAnsi="標楷體" w:hint="eastAsia"/>
          <w:sz w:val="20"/>
        </w:rPr>
        <w:t>95無鉛汽油為例，</w:t>
      </w:r>
      <w:r w:rsidR="000D72B6">
        <w:rPr>
          <w:rFonts w:ascii="標楷體" w:eastAsia="標楷體" w:hAnsi="標楷體" w:hint="eastAsia"/>
          <w:sz w:val="20"/>
        </w:rPr>
        <w:t>100</w:t>
      </w:r>
      <w:r w:rsidR="000D72B6" w:rsidRPr="00C20693">
        <w:rPr>
          <w:rFonts w:ascii="標楷體" w:eastAsia="標楷體" w:hAnsi="標楷體" w:hint="eastAsia"/>
          <w:sz w:val="20"/>
        </w:rPr>
        <w:t>年平均價格</w:t>
      </w:r>
      <w:r w:rsidR="000D72B6">
        <w:rPr>
          <w:rFonts w:ascii="標楷體" w:eastAsia="標楷體" w:hAnsi="標楷體" w:hint="eastAsia"/>
          <w:sz w:val="20"/>
        </w:rPr>
        <w:t>為31.9</w:t>
      </w:r>
      <w:r w:rsidR="000D72B6" w:rsidRPr="00C20693">
        <w:rPr>
          <w:rFonts w:ascii="標楷體" w:eastAsia="標楷體" w:hAnsi="標楷體" w:hint="eastAsia"/>
          <w:sz w:val="20"/>
        </w:rPr>
        <w:t>元，</w:t>
      </w:r>
      <w:r w:rsidR="000D72B6">
        <w:rPr>
          <w:rFonts w:ascii="標楷體" w:eastAsia="標楷體" w:hAnsi="標楷體" w:hint="eastAsia"/>
          <w:sz w:val="20"/>
        </w:rPr>
        <w:t>102</w:t>
      </w:r>
      <w:r w:rsidR="000D72B6" w:rsidRPr="00C20693">
        <w:rPr>
          <w:rFonts w:ascii="標楷體" w:eastAsia="標楷體" w:hAnsi="標楷體" w:hint="eastAsia"/>
          <w:sz w:val="20"/>
        </w:rPr>
        <w:t>年平均價格</w:t>
      </w:r>
      <w:r w:rsidR="000D72B6">
        <w:rPr>
          <w:rFonts w:ascii="標楷體" w:eastAsia="標楷體" w:hAnsi="標楷體" w:hint="eastAsia"/>
          <w:sz w:val="20"/>
        </w:rPr>
        <w:t>為34.9</w:t>
      </w:r>
      <w:r w:rsidR="000D72B6" w:rsidRPr="00C20693">
        <w:rPr>
          <w:rFonts w:ascii="標楷體" w:eastAsia="標楷體" w:hAnsi="標楷體" w:hint="eastAsia"/>
          <w:sz w:val="20"/>
        </w:rPr>
        <w:t>元，上漲</w:t>
      </w:r>
      <w:r w:rsidR="000D72B6">
        <w:rPr>
          <w:rFonts w:ascii="標楷體" w:eastAsia="標楷體" w:hAnsi="標楷體" w:hint="eastAsia"/>
          <w:sz w:val="20"/>
        </w:rPr>
        <w:t>9.4</w:t>
      </w:r>
      <w:r w:rsidR="000D72B6" w:rsidRPr="00C20693">
        <w:rPr>
          <w:rFonts w:ascii="標楷體" w:eastAsia="標楷體" w:hAnsi="標楷體" w:hint="eastAsia"/>
          <w:sz w:val="20"/>
        </w:rPr>
        <w:t>%。</w:t>
      </w:r>
    </w:p>
    <w:p w:rsidR="00FD6611" w:rsidRDefault="00DE71E2" w:rsidP="008414F6">
      <w:pPr>
        <w:spacing w:line="240" w:lineRule="exact"/>
        <w:ind w:leftChars="59" w:left="424" w:rightChars="1" w:right="2" w:hangingChars="141" w:hanging="282"/>
        <w:rPr>
          <w:rFonts w:ascii="標楷體" w:eastAsia="標楷體" w:hAnsi="標楷體"/>
          <w:sz w:val="20"/>
        </w:rPr>
      </w:pPr>
      <w:r w:rsidRPr="00237240">
        <w:rPr>
          <w:rFonts w:ascii="標楷體" w:eastAsia="標楷體" w:hAnsi="標楷體" w:hint="eastAsia"/>
          <w:color w:val="FFFFFF"/>
          <w:sz w:val="20"/>
        </w:rPr>
        <w:t>說明：4.</w:t>
      </w:r>
      <w:r w:rsidR="00AC28DA" w:rsidRPr="0081348B">
        <w:rPr>
          <w:rFonts w:ascii="標楷體" w:eastAsia="標楷體" w:hAnsi="標楷體" w:hint="eastAsia"/>
          <w:sz w:val="20"/>
        </w:rPr>
        <w:t>(資料來源：經濟部能源局)</w:t>
      </w:r>
    </w:p>
    <w:p w:rsidR="00FD6611" w:rsidRPr="00E81D29" w:rsidRDefault="00FD6611" w:rsidP="00FC7EB8">
      <w:pPr>
        <w:numPr>
          <w:ilvl w:val="0"/>
          <w:numId w:val="3"/>
        </w:numPr>
        <w:adjustRightInd/>
        <w:spacing w:beforeLines="50" w:before="120" w:afterLines="50" w:after="120" w:line="400" w:lineRule="exact"/>
        <w:ind w:left="720" w:hanging="720"/>
        <w:textAlignment w:val="auto"/>
        <w:rPr>
          <w:rFonts w:ascii="標楷體" w:eastAsia="標楷體" w:hAnsi="標楷體"/>
          <w:b/>
          <w:bCs/>
          <w:kern w:val="2"/>
          <w:sz w:val="32"/>
          <w:szCs w:val="24"/>
        </w:rPr>
      </w:pPr>
      <w:r w:rsidRPr="00E81D29">
        <w:rPr>
          <w:rFonts w:ascii="標楷體" w:eastAsia="標楷體" w:hAnsi="標楷體" w:hint="eastAsia"/>
          <w:b/>
          <w:bCs/>
          <w:kern w:val="2"/>
          <w:sz w:val="32"/>
          <w:szCs w:val="24"/>
        </w:rPr>
        <w:t>計程車駕駛人對計程車相關措施之意見</w:t>
      </w:r>
    </w:p>
    <w:p w:rsidR="00D66EAA" w:rsidRPr="003F0848" w:rsidRDefault="00E602EC" w:rsidP="00FC7EB8">
      <w:pPr>
        <w:numPr>
          <w:ilvl w:val="0"/>
          <w:numId w:val="9"/>
        </w:numPr>
        <w:adjustRightInd/>
        <w:spacing w:afterLines="25" w:after="60" w:line="380" w:lineRule="exact"/>
        <w:ind w:left="1134" w:hanging="709"/>
        <w:jc w:val="both"/>
        <w:textAlignment w:val="auto"/>
        <w:rPr>
          <w:rFonts w:ascii="標楷體" w:eastAsia="標楷體" w:hAnsi="標楷體"/>
          <w:bCs/>
          <w:kern w:val="2"/>
          <w:sz w:val="28"/>
          <w:szCs w:val="24"/>
        </w:rPr>
      </w:pPr>
      <w:r>
        <w:rPr>
          <w:rFonts w:ascii="標楷體" w:eastAsia="標楷體" w:hAnsi="標楷體" w:hint="eastAsia"/>
          <w:b/>
          <w:bCs/>
          <w:kern w:val="2"/>
          <w:sz w:val="28"/>
          <w:szCs w:val="28"/>
        </w:rPr>
        <w:t>近6</w:t>
      </w:r>
      <w:r w:rsidR="0082579B">
        <w:rPr>
          <w:rFonts w:ascii="標楷體" w:eastAsia="標楷體" w:hAnsi="標楷體" w:hint="eastAsia"/>
          <w:b/>
          <w:bCs/>
          <w:kern w:val="2"/>
          <w:sz w:val="28"/>
          <w:szCs w:val="28"/>
        </w:rPr>
        <w:t>成計程車</w:t>
      </w:r>
      <w:r w:rsidR="00891C05" w:rsidRPr="005E43C0">
        <w:rPr>
          <w:rFonts w:ascii="標楷體" w:eastAsia="標楷體" w:hAnsi="標楷體" w:hint="eastAsia"/>
          <w:b/>
          <w:bCs/>
          <w:kern w:val="2"/>
          <w:sz w:val="28"/>
          <w:szCs w:val="28"/>
        </w:rPr>
        <w:t>駕駛人認為</w:t>
      </w:r>
      <w:r w:rsidR="00891C05">
        <w:rPr>
          <w:rFonts w:ascii="標楷體" w:eastAsia="標楷體" w:hAnsi="標楷體" w:hint="eastAsia"/>
          <w:b/>
          <w:bCs/>
          <w:kern w:val="2"/>
          <w:sz w:val="28"/>
          <w:szCs w:val="28"/>
        </w:rPr>
        <w:t>交通部補助</w:t>
      </w:r>
      <w:r w:rsidR="00891C05" w:rsidRPr="005E43C0">
        <w:rPr>
          <w:rFonts w:ascii="標楷體" w:eastAsia="標楷體" w:hAnsi="標楷體" w:hint="eastAsia"/>
          <w:b/>
          <w:bCs/>
          <w:kern w:val="2"/>
          <w:sz w:val="28"/>
          <w:szCs w:val="28"/>
        </w:rPr>
        <w:t>老舊計程車汰舊換新措施有助於未來營收：</w:t>
      </w:r>
      <w:r w:rsidR="00630E18" w:rsidRPr="00630E18">
        <w:rPr>
          <w:rFonts w:ascii="標楷體" w:eastAsia="標楷體" w:hAnsi="標楷體" w:hint="eastAsia"/>
          <w:bCs/>
          <w:kern w:val="2"/>
          <w:sz w:val="28"/>
          <w:szCs w:val="28"/>
        </w:rPr>
        <w:t>自101年起</w:t>
      </w:r>
      <w:r w:rsidR="00630E18">
        <w:rPr>
          <w:rFonts w:ascii="標楷體" w:eastAsia="標楷體" w:hAnsi="標楷體" w:hint="eastAsia"/>
          <w:bCs/>
          <w:kern w:val="2"/>
          <w:sz w:val="28"/>
          <w:szCs w:val="24"/>
        </w:rPr>
        <w:t>政府開始推動老舊計程車汰舊換新補助政策，</w:t>
      </w:r>
      <w:r w:rsidR="009346D3" w:rsidRPr="003F0848">
        <w:rPr>
          <w:rFonts w:ascii="標楷體" w:eastAsia="標楷體" w:hAnsi="標楷體" w:hint="eastAsia"/>
          <w:bCs/>
          <w:kern w:val="2"/>
          <w:sz w:val="28"/>
          <w:szCs w:val="24"/>
        </w:rPr>
        <w:t>根據調查結果，有</w:t>
      </w:r>
      <w:r>
        <w:rPr>
          <w:rFonts w:ascii="標楷體" w:eastAsia="標楷體" w:hAnsi="標楷體" w:hint="eastAsia"/>
          <w:bCs/>
          <w:kern w:val="2"/>
          <w:sz w:val="28"/>
          <w:szCs w:val="24"/>
        </w:rPr>
        <w:t>82.5</w:t>
      </w:r>
      <w:r w:rsidR="009346D3" w:rsidRPr="003F0848">
        <w:rPr>
          <w:rFonts w:ascii="標楷體" w:eastAsia="標楷體" w:hAnsi="標楷體" w:hint="eastAsia"/>
          <w:bCs/>
          <w:kern w:val="2"/>
          <w:sz w:val="28"/>
          <w:szCs w:val="24"/>
        </w:rPr>
        <w:t>%的計程車駕駛人知道</w:t>
      </w:r>
      <w:r w:rsidR="0092417D" w:rsidRPr="003F0848">
        <w:rPr>
          <w:rFonts w:ascii="標楷體" w:eastAsia="標楷體" w:hAnsi="標楷體" w:hint="eastAsia"/>
          <w:bCs/>
          <w:kern w:val="2"/>
          <w:sz w:val="28"/>
          <w:szCs w:val="24"/>
        </w:rPr>
        <w:t>交通部</w:t>
      </w:r>
      <w:r w:rsidR="00630E18">
        <w:rPr>
          <w:rFonts w:ascii="標楷體" w:eastAsia="標楷體" w:hAnsi="標楷體" w:hint="eastAsia"/>
          <w:bCs/>
          <w:kern w:val="2"/>
          <w:sz w:val="28"/>
          <w:szCs w:val="24"/>
        </w:rPr>
        <w:t>推動該</w:t>
      </w:r>
      <w:r w:rsidR="009007DD">
        <w:rPr>
          <w:rFonts w:ascii="標楷體" w:eastAsia="標楷體" w:hAnsi="標楷體" w:hint="eastAsia"/>
          <w:bCs/>
          <w:kern w:val="2"/>
          <w:sz w:val="28"/>
          <w:szCs w:val="24"/>
        </w:rPr>
        <w:t>補助</w:t>
      </w:r>
      <w:r w:rsidR="009346D3" w:rsidRPr="003F0848">
        <w:rPr>
          <w:rFonts w:ascii="標楷體" w:eastAsia="標楷體" w:hAnsi="標楷體" w:hint="eastAsia"/>
          <w:bCs/>
          <w:kern w:val="2"/>
          <w:sz w:val="28"/>
          <w:szCs w:val="24"/>
        </w:rPr>
        <w:t>措施</w:t>
      </w:r>
      <w:r w:rsidR="00630E18">
        <w:rPr>
          <w:rFonts w:ascii="標楷體" w:eastAsia="標楷體" w:hAnsi="標楷體" w:hint="eastAsia"/>
          <w:bCs/>
          <w:kern w:val="2"/>
          <w:sz w:val="28"/>
          <w:szCs w:val="24"/>
        </w:rPr>
        <w:t>(</w:t>
      </w:r>
      <w:r w:rsidR="000156B1">
        <w:rPr>
          <w:rFonts w:ascii="標楷體" w:eastAsia="標楷體" w:hAnsi="標楷體" w:hint="eastAsia"/>
          <w:bCs/>
          <w:kern w:val="2"/>
          <w:sz w:val="28"/>
          <w:szCs w:val="24"/>
        </w:rPr>
        <w:t>較100年增加2.9個百分點</w:t>
      </w:r>
      <w:r w:rsidR="00630E18">
        <w:rPr>
          <w:rFonts w:ascii="標楷體" w:eastAsia="標楷體" w:hAnsi="標楷體" w:hint="eastAsia"/>
          <w:bCs/>
          <w:kern w:val="2"/>
          <w:sz w:val="28"/>
          <w:szCs w:val="24"/>
        </w:rPr>
        <w:t>)</w:t>
      </w:r>
      <w:r w:rsidR="009346D3" w:rsidRPr="003F0848">
        <w:rPr>
          <w:rFonts w:ascii="標楷體" w:eastAsia="標楷體" w:hAnsi="標楷體" w:hint="eastAsia"/>
          <w:bCs/>
          <w:kern w:val="2"/>
          <w:sz w:val="28"/>
          <w:szCs w:val="24"/>
        </w:rPr>
        <w:t>，並有</w:t>
      </w:r>
      <w:r w:rsidR="009A1512">
        <w:rPr>
          <w:rFonts w:ascii="標楷體" w:eastAsia="標楷體" w:hAnsi="標楷體" w:hint="eastAsia"/>
          <w:bCs/>
          <w:kern w:val="2"/>
          <w:sz w:val="28"/>
          <w:szCs w:val="24"/>
        </w:rPr>
        <w:t>59.2</w:t>
      </w:r>
      <w:r w:rsidR="009346D3" w:rsidRPr="003F0848">
        <w:rPr>
          <w:rFonts w:ascii="標楷體" w:eastAsia="標楷體" w:hAnsi="標楷體" w:hint="eastAsia"/>
          <w:bCs/>
          <w:kern w:val="2"/>
          <w:sz w:val="28"/>
          <w:szCs w:val="24"/>
        </w:rPr>
        <w:t>%的駕駛人認為這項措施對於未來營收增加有幫助</w:t>
      </w:r>
      <w:r w:rsidR="00D66EAA" w:rsidRPr="003F0848">
        <w:rPr>
          <w:rFonts w:ascii="標楷體" w:eastAsia="標楷體" w:hAnsi="標楷體" w:hint="eastAsia"/>
          <w:bCs/>
          <w:kern w:val="2"/>
          <w:sz w:val="28"/>
          <w:szCs w:val="24"/>
        </w:rPr>
        <w:t>。</w:t>
      </w:r>
      <w:r w:rsidR="009A1512">
        <w:rPr>
          <w:rFonts w:ascii="標楷體" w:eastAsia="標楷體" w:hAnsi="標楷體" w:hint="eastAsia"/>
          <w:bCs/>
          <w:kern w:val="2"/>
          <w:sz w:val="28"/>
          <w:szCs w:val="24"/>
        </w:rPr>
        <w:t>調查顯示，</w:t>
      </w:r>
      <w:r w:rsidR="009346D3" w:rsidRPr="003F0848">
        <w:rPr>
          <w:rFonts w:ascii="標楷體" w:eastAsia="標楷體" w:hAnsi="標楷體" w:hint="eastAsia"/>
          <w:bCs/>
          <w:kern w:val="2"/>
          <w:sz w:val="28"/>
          <w:szCs w:val="24"/>
        </w:rPr>
        <w:t>有</w:t>
      </w:r>
      <w:r w:rsidR="009A1512">
        <w:rPr>
          <w:rFonts w:ascii="標楷體" w:eastAsia="標楷體" w:hAnsi="標楷體" w:hint="eastAsia"/>
          <w:bCs/>
          <w:kern w:val="2"/>
          <w:sz w:val="28"/>
          <w:szCs w:val="24"/>
        </w:rPr>
        <w:t>39.1</w:t>
      </w:r>
      <w:r w:rsidR="009346D3" w:rsidRPr="003F0848">
        <w:rPr>
          <w:rFonts w:ascii="標楷體" w:eastAsia="標楷體" w:hAnsi="標楷體" w:hint="eastAsia"/>
          <w:bCs/>
          <w:kern w:val="2"/>
          <w:sz w:val="28"/>
          <w:szCs w:val="24"/>
        </w:rPr>
        <w:t>%的計程車駕駛人</w:t>
      </w:r>
      <w:r w:rsidR="009A1512">
        <w:rPr>
          <w:rFonts w:ascii="標楷體" w:eastAsia="標楷體" w:hAnsi="標楷體" w:hint="eastAsia"/>
          <w:bCs/>
          <w:kern w:val="2"/>
          <w:sz w:val="28"/>
          <w:szCs w:val="24"/>
        </w:rPr>
        <w:t>符合資格且</w:t>
      </w:r>
      <w:r w:rsidR="009346D3" w:rsidRPr="003F0848">
        <w:rPr>
          <w:rFonts w:ascii="標楷體" w:eastAsia="標楷體" w:hAnsi="標楷體" w:hint="eastAsia"/>
          <w:bCs/>
          <w:kern w:val="2"/>
          <w:sz w:val="28"/>
          <w:szCs w:val="24"/>
        </w:rPr>
        <w:t>有意願申請汰舊換新的購車補助，</w:t>
      </w:r>
      <w:r w:rsidR="009A1512">
        <w:rPr>
          <w:rFonts w:ascii="標楷體" w:eastAsia="標楷體" w:hAnsi="標楷體" w:hint="eastAsia"/>
          <w:bCs/>
          <w:kern w:val="2"/>
          <w:sz w:val="28"/>
          <w:szCs w:val="24"/>
        </w:rPr>
        <w:t>46.3</w:t>
      </w:r>
      <w:r w:rsidR="00662052">
        <w:rPr>
          <w:rFonts w:ascii="標楷體" w:eastAsia="標楷體" w:hAnsi="標楷體" w:hint="eastAsia"/>
          <w:bCs/>
          <w:kern w:val="2"/>
          <w:sz w:val="28"/>
          <w:szCs w:val="24"/>
        </w:rPr>
        <w:t>%</w:t>
      </w:r>
      <w:r w:rsidR="009A1512">
        <w:rPr>
          <w:rFonts w:ascii="標楷體" w:eastAsia="標楷體" w:hAnsi="標楷體" w:hint="eastAsia"/>
          <w:bCs/>
          <w:kern w:val="2"/>
          <w:sz w:val="28"/>
          <w:szCs w:val="24"/>
        </w:rPr>
        <w:t>符合資格但無</w:t>
      </w:r>
      <w:r w:rsidR="009346D3" w:rsidRPr="003F0848">
        <w:rPr>
          <w:rFonts w:ascii="標楷體" w:eastAsia="標楷體" w:hAnsi="標楷體" w:hint="eastAsia"/>
          <w:bCs/>
          <w:kern w:val="2"/>
          <w:sz w:val="28"/>
          <w:szCs w:val="24"/>
        </w:rPr>
        <w:t>意願申請，</w:t>
      </w:r>
      <w:r w:rsidR="00662052">
        <w:rPr>
          <w:rFonts w:ascii="標楷體" w:eastAsia="標楷體" w:hAnsi="標楷體" w:hint="eastAsia"/>
          <w:bCs/>
          <w:kern w:val="2"/>
          <w:sz w:val="28"/>
          <w:szCs w:val="24"/>
        </w:rPr>
        <w:t>其主要原因以「</w:t>
      </w:r>
      <w:r w:rsidR="009346D3" w:rsidRPr="003F0848">
        <w:rPr>
          <w:rFonts w:ascii="標楷體" w:eastAsia="標楷體" w:hAnsi="標楷體" w:hint="eastAsia"/>
          <w:bCs/>
          <w:kern w:val="2"/>
          <w:sz w:val="28"/>
          <w:szCs w:val="24"/>
        </w:rPr>
        <w:t>擔心未來收入不足以支付分期款</w:t>
      </w:r>
      <w:r w:rsidR="00662052">
        <w:rPr>
          <w:rFonts w:ascii="標楷體" w:eastAsia="標楷體" w:hAnsi="標楷體" w:hint="eastAsia"/>
          <w:bCs/>
          <w:kern w:val="2"/>
          <w:sz w:val="28"/>
          <w:szCs w:val="24"/>
        </w:rPr>
        <w:t>」</w:t>
      </w:r>
      <w:r w:rsidR="009346D3" w:rsidRPr="003F0848">
        <w:rPr>
          <w:rFonts w:ascii="標楷體" w:eastAsia="標楷體" w:hAnsi="標楷體" w:hint="eastAsia"/>
          <w:bCs/>
          <w:kern w:val="2"/>
          <w:sz w:val="28"/>
          <w:szCs w:val="24"/>
        </w:rPr>
        <w:t>占</w:t>
      </w:r>
      <w:r w:rsidR="009A1512">
        <w:rPr>
          <w:rFonts w:ascii="標楷體" w:eastAsia="標楷體" w:hAnsi="標楷體" w:hint="eastAsia"/>
          <w:bCs/>
          <w:kern w:val="2"/>
          <w:sz w:val="28"/>
          <w:szCs w:val="24"/>
        </w:rPr>
        <w:t>53.4</w:t>
      </w:r>
      <w:r w:rsidR="009346D3" w:rsidRPr="003F0848">
        <w:rPr>
          <w:rFonts w:ascii="標楷體" w:eastAsia="標楷體" w:hAnsi="標楷體" w:hint="eastAsia"/>
          <w:bCs/>
          <w:kern w:val="2"/>
          <w:sz w:val="28"/>
          <w:szCs w:val="24"/>
        </w:rPr>
        <w:t>%</w:t>
      </w:r>
      <w:r w:rsidR="00D65C0E">
        <w:rPr>
          <w:rFonts w:ascii="標楷體" w:eastAsia="標楷體" w:hAnsi="標楷體" w:hint="eastAsia"/>
          <w:bCs/>
          <w:kern w:val="2"/>
          <w:sz w:val="28"/>
          <w:szCs w:val="24"/>
        </w:rPr>
        <w:t>最高，其次為「無力繳付購車頭期款」（</w:t>
      </w:r>
      <w:r w:rsidR="009A1512">
        <w:rPr>
          <w:rFonts w:ascii="標楷體" w:eastAsia="標楷體" w:hAnsi="標楷體" w:hint="eastAsia"/>
          <w:bCs/>
          <w:kern w:val="2"/>
          <w:sz w:val="28"/>
          <w:szCs w:val="24"/>
        </w:rPr>
        <w:t>44</w:t>
      </w:r>
      <w:r w:rsidR="00D65C0E">
        <w:rPr>
          <w:rFonts w:ascii="標楷體" w:eastAsia="標楷體" w:hAnsi="標楷體" w:hint="eastAsia"/>
          <w:bCs/>
          <w:kern w:val="2"/>
          <w:sz w:val="28"/>
          <w:szCs w:val="24"/>
        </w:rPr>
        <w:t>.0%）及「車況尚可」（</w:t>
      </w:r>
      <w:r w:rsidR="009A1512">
        <w:rPr>
          <w:rFonts w:ascii="標楷體" w:eastAsia="標楷體" w:hAnsi="標楷體" w:hint="eastAsia"/>
          <w:bCs/>
          <w:kern w:val="2"/>
          <w:sz w:val="28"/>
          <w:szCs w:val="24"/>
        </w:rPr>
        <w:t>40.2</w:t>
      </w:r>
      <w:r w:rsidR="00D65C0E">
        <w:rPr>
          <w:rFonts w:ascii="標楷體" w:eastAsia="標楷體" w:hAnsi="標楷體" w:hint="eastAsia"/>
          <w:bCs/>
          <w:kern w:val="2"/>
          <w:sz w:val="28"/>
          <w:szCs w:val="24"/>
        </w:rPr>
        <w:t>%）</w:t>
      </w:r>
      <w:r w:rsidR="009346D3" w:rsidRPr="003F0848">
        <w:rPr>
          <w:rFonts w:ascii="標楷體" w:eastAsia="標楷體" w:hAnsi="標楷體" w:hint="eastAsia"/>
          <w:bCs/>
          <w:kern w:val="2"/>
          <w:sz w:val="28"/>
          <w:szCs w:val="24"/>
        </w:rPr>
        <w:t>。</w:t>
      </w:r>
    </w:p>
    <w:p w:rsidR="00517D6F" w:rsidRPr="0035080E" w:rsidRDefault="00517D6F" w:rsidP="001053AD">
      <w:pPr>
        <w:spacing w:line="440" w:lineRule="exact"/>
        <w:ind w:leftChars="-59" w:left="-142" w:rightChars="-70" w:right="-168" w:firstLineChars="50" w:firstLine="140"/>
        <w:jc w:val="center"/>
        <w:rPr>
          <w:rFonts w:ascii="標楷體" w:eastAsia="標楷體" w:hAnsi="標楷體"/>
          <w:b/>
          <w:bCs/>
          <w:sz w:val="28"/>
        </w:rPr>
      </w:pPr>
      <w:r w:rsidRPr="0035080E">
        <w:rPr>
          <w:rFonts w:ascii="標楷體" w:eastAsia="標楷體" w:hAnsi="標楷體" w:hint="eastAsia"/>
          <w:b/>
          <w:bCs/>
          <w:sz w:val="28"/>
        </w:rPr>
        <w:t>表</w:t>
      </w:r>
      <w:r w:rsidR="005B6ACF">
        <w:rPr>
          <w:rFonts w:ascii="標楷體" w:eastAsia="標楷體" w:hAnsi="標楷體" w:hint="eastAsia"/>
          <w:b/>
          <w:bCs/>
          <w:sz w:val="28"/>
        </w:rPr>
        <w:t>1</w:t>
      </w:r>
      <w:r w:rsidR="00980F4A">
        <w:rPr>
          <w:rFonts w:ascii="標楷體" w:eastAsia="標楷體" w:hAnsi="標楷體" w:hint="eastAsia"/>
          <w:b/>
          <w:bCs/>
          <w:sz w:val="28"/>
        </w:rPr>
        <w:t>9</w:t>
      </w:r>
      <w:r w:rsidRPr="0035080E">
        <w:rPr>
          <w:rFonts w:ascii="標楷體" w:eastAsia="標楷體" w:hAnsi="標楷體" w:hint="eastAsia"/>
          <w:b/>
          <w:bCs/>
          <w:sz w:val="28"/>
        </w:rPr>
        <w:t>、計程車駕駛人對「</w:t>
      </w:r>
      <w:r w:rsidR="0082579B">
        <w:rPr>
          <w:rFonts w:ascii="標楷體" w:eastAsia="標楷體" w:hAnsi="標楷體" w:hint="eastAsia"/>
          <w:b/>
          <w:bCs/>
          <w:sz w:val="28"/>
        </w:rPr>
        <w:t>補助</w:t>
      </w:r>
      <w:r w:rsidRPr="0035080E">
        <w:rPr>
          <w:rFonts w:ascii="標楷體" w:eastAsia="標楷體" w:hAnsi="標楷體" w:hint="eastAsia"/>
          <w:b/>
          <w:bCs/>
          <w:sz w:val="28"/>
        </w:rPr>
        <w:t>老舊計程車汰舊換新措施」之意見</w:t>
      </w:r>
    </w:p>
    <w:p w:rsidR="00517D6F" w:rsidRPr="0035080E" w:rsidRDefault="00517D6F" w:rsidP="00E602EC">
      <w:pPr>
        <w:wordWrap w:val="0"/>
        <w:spacing w:line="240" w:lineRule="exact"/>
        <w:ind w:leftChars="-59" w:left="338" w:right="430" w:hangingChars="200" w:hanging="480"/>
        <w:jc w:val="right"/>
        <w:rPr>
          <w:rFonts w:ascii="標楷體" w:eastAsia="標楷體" w:hAnsi="標楷體"/>
        </w:rPr>
      </w:pPr>
      <w:r w:rsidRPr="0035080E">
        <w:rPr>
          <w:rFonts w:ascii="標楷體" w:eastAsia="標楷體" w:hAnsi="標楷體" w:hint="eastAsia"/>
        </w:rPr>
        <w:t>民國10</w:t>
      </w:r>
      <w:r w:rsidR="005526EC">
        <w:rPr>
          <w:rFonts w:ascii="標楷體" w:eastAsia="標楷體" w:hAnsi="標楷體" w:hint="eastAsia"/>
        </w:rPr>
        <w:t>3</w:t>
      </w:r>
      <w:r w:rsidRPr="0035080E">
        <w:rPr>
          <w:rFonts w:ascii="標楷體" w:eastAsia="標楷體" w:hAnsi="標楷體" w:hint="eastAsia"/>
        </w:rPr>
        <w:t>年3至</w:t>
      </w:r>
      <w:r w:rsidR="00662052">
        <w:rPr>
          <w:rFonts w:ascii="標楷體" w:eastAsia="標楷體" w:hAnsi="標楷體" w:hint="eastAsia"/>
        </w:rPr>
        <w:t>6</w:t>
      </w:r>
      <w:r w:rsidRPr="0035080E">
        <w:rPr>
          <w:rFonts w:ascii="標楷體" w:eastAsia="標楷體" w:hAnsi="標楷體" w:hint="eastAsia"/>
        </w:rPr>
        <w:t>月</w:t>
      </w:r>
      <w:r w:rsidR="006754C1">
        <w:rPr>
          <w:rFonts w:ascii="標楷體" w:eastAsia="標楷體" w:hAnsi="標楷體" w:hint="eastAsia"/>
        </w:rPr>
        <w:t xml:space="preserve">          </w:t>
      </w:r>
      <w:r w:rsidRPr="0035080E">
        <w:rPr>
          <w:rFonts w:ascii="標楷體" w:eastAsia="標楷體" w:hAnsi="標楷體" w:hint="eastAsia"/>
        </w:rPr>
        <w:t xml:space="preserve">             單位：%</w:t>
      </w:r>
    </w:p>
    <w:tbl>
      <w:tblPr>
        <w:tblW w:w="8854" w:type="dxa"/>
        <w:tblInd w:w="360" w:type="dxa"/>
        <w:tblLayout w:type="fixed"/>
        <w:tblCellMar>
          <w:left w:w="0" w:type="dxa"/>
          <w:right w:w="0" w:type="dxa"/>
        </w:tblCellMar>
        <w:tblLook w:val="0000" w:firstRow="0" w:lastRow="0" w:firstColumn="0" w:lastColumn="0" w:noHBand="0" w:noVBand="0"/>
      </w:tblPr>
      <w:tblGrid>
        <w:gridCol w:w="2760"/>
        <w:gridCol w:w="1133"/>
        <w:gridCol w:w="3544"/>
        <w:gridCol w:w="42"/>
        <w:gridCol w:w="666"/>
        <w:gridCol w:w="709"/>
      </w:tblGrid>
      <w:tr w:rsidR="00D6056D" w:rsidRPr="0035080E" w:rsidTr="00F34A05">
        <w:trPr>
          <w:trHeight w:val="166"/>
        </w:trPr>
        <w:tc>
          <w:tcPr>
            <w:tcW w:w="2760" w:type="dxa"/>
            <w:tcBorders>
              <w:top w:val="single" w:sz="12" w:space="0" w:color="auto"/>
              <w:left w:val="nil"/>
              <w:bottom w:val="single" w:sz="12" w:space="0" w:color="auto"/>
              <w:right w:val="single" w:sz="12" w:space="0" w:color="auto"/>
            </w:tcBorders>
            <w:noWrap/>
            <w:vAlign w:val="bottom"/>
          </w:tcPr>
          <w:p w:rsidR="00517D6F" w:rsidRPr="0035080E" w:rsidRDefault="00517D6F" w:rsidP="005C248F">
            <w:pPr>
              <w:spacing w:line="320" w:lineRule="exact"/>
              <w:jc w:val="center"/>
              <w:rPr>
                <w:rFonts w:ascii="標楷體" w:eastAsia="標楷體" w:hAnsi="標楷體" w:cs="Arial Unicode MS"/>
              </w:rPr>
            </w:pPr>
            <w:r w:rsidRPr="0035080E">
              <w:rPr>
                <w:rFonts w:ascii="標楷體" w:eastAsia="標楷體" w:hAnsi="標楷體" w:hint="eastAsia"/>
              </w:rPr>
              <w:t>項目別</w:t>
            </w:r>
          </w:p>
        </w:tc>
        <w:tc>
          <w:tcPr>
            <w:tcW w:w="1133" w:type="dxa"/>
            <w:tcBorders>
              <w:top w:val="single" w:sz="12" w:space="0" w:color="auto"/>
              <w:left w:val="single" w:sz="12" w:space="0" w:color="auto"/>
              <w:bottom w:val="single" w:sz="12" w:space="0" w:color="auto"/>
              <w:right w:val="double" w:sz="12" w:space="0" w:color="auto"/>
            </w:tcBorders>
            <w:noWrap/>
            <w:vAlign w:val="bottom"/>
          </w:tcPr>
          <w:p w:rsidR="00517D6F" w:rsidRPr="0035080E" w:rsidRDefault="00517D6F" w:rsidP="001D10D2">
            <w:pPr>
              <w:spacing w:line="320" w:lineRule="exact"/>
              <w:ind w:leftChars="-59" w:left="-142"/>
              <w:jc w:val="center"/>
              <w:rPr>
                <w:rFonts w:ascii="標楷體" w:eastAsia="標楷體" w:hAnsi="標楷體" w:cs="Arial Unicode MS"/>
              </w:rPr>
            </w:pPr>
            <w:r w:rsidRPr="0035080E">
              <w:rPr>
                <w:rFonts w:ascii="標楷體" w:eastAsia="標楷體" w:hAnsi="標楷體" w:hint="eastAsia"/>
              </w:rPr>
              <w:t>百分比</w:t>
            </w:r>
          </w:p>
        </w:tc>
        <w:tc>
          <w:tcPr>
            <w:tcW w:w="3544" w:type="dxa"/>
            <w:tcBorders>
              <w:top w:val="single" w:sz="12" w:space="0" w:color="auto"/>
              <w:left w:val="double" w:sz="12" w:space="0" w:color="auto"/>
              <w:bottom w:val="single" w:sz="12" w:space="0" w:color="auto"/>
              <w:right w:val="single" w:sz="12" w:space="0" w:color="auto"/>
            </w:tcBorders>
            <w:noWrap/>
            <w:vAlign w:val="bottom"/>
          </w:tcPr>
          <w:p w:rsidR="00517D6F" w:rsidRPr="0035080E" w:rsidRDefault="00517D6F" w:rsidP="005C248F">
            <w:pPr>
              <w:spacing w:line="320" w:lineRule="exact"/>
              <w:ind w:leftChars="-12" w:left="-29" w:firstLineChars="46" w:firstLine="110"/>
              <w:jc w:val="center"/>
              <w:rPr>
                <w:rFonts w:ascii="標楷體" w:eastAsia="標楷體" w:hAnsi="標楷體" w:cs="Arial Unicode MS"/>
              </w:rPr>
            </w:pPr>
            <w:r w:rsidRPr="0035080E">
              <w:rPr>
                <w:rFonts w:ascii="標楷體" w:eastAsia="標楷體" w:hAnsi="標楷體" w:hint="eastAsia"/>
              </w:rPr>
              <w:t>項目別</w:t>
            </w:r>
          </w:p>
        </w:tc>
        <w:tc>
          <w:tcPr>
            <w:tcW w:w="1417" w:type="dxa"/>
            <w:gridSpan w:val="3"/>
            <w:tcBorders>
              <w:top w:val="single" w:sz="12" w:space="0" w:color="auto"/>
              <w:left w:val="single" w:sz="12" w:space="0" w:color="auto"/>
              <w:bottom w:val="single" w:sz="12" w:space="0" w:color="auto"/>
            </w:tcBorders>
            <w:noWrap/>
            <w:vAlign w:val="bottom"/>
          </w:tcPr>
          <w:p w:rsidR="00517D6F" w:rsidRPr="0035080E" w:rsidRDefault="00517D6F" w:rsidP="001D10D2">
            <w:pPr>
              <w:spacing w:line="320" w:lineRule="exact"/>
              <w:ind w:leftChars="-59" w:left="-142"/>
              <w:jc w:val="center"/>
              <w:rPr>
                <w:rFonts w:ascii="標楷體" w:eastAsia="標楷體" w:hAnsi="標楷體" w:cs="Arial Unicode MS"/>
              </w:rPr>
            </w:pPr>
            <w:r w:rsidRPr="0035080E">
              <w:rPr>
                <w:rFonts w:ascii="標楷體" w:eastAsia="標楷體" w:hAnsi="標楷體" w:hint="eastAsia"/>
              </w:rPr>
              <w:t>百分比</w:t>
            </w:r>
          </w:p>
        </w:tc>
      </w:tr>
      <w:tr w:rsidR="0053186E" w:rsidRPr="0035080E" w:rsidTr="00F34A05">
        <w:trPr>
          <w:trHeight w:val="292"/>
        </w:trPr>
        <w:tc>
          <w:tcPr>
            <w:tcW w:w="2760" w:type="dxa"/>
            <w:vMerge w:val="restart"/>
            <w:tcBorders>
              <w:top w:val="single" w:sz="12" w:space="0" w:color="auto"/>
              <w:left w:val="nil"/>
              <w:right w:val="single" w:sz="12" w:space="0" w:color="auto"/>
            </w:tcBorders>
            <w:noWrap/>
            <w:vAlign w:val="center"/>
          </w:tcPr>
          <w:p w:rsidR="0053186E" w:rsidRDefault="0053186E" w:rsidP="001053AD">
            <w:pPr>
              <w:spacing w:line="240" w:lineRule="exact"/>
              <w:rPr>
                <w:rFonts w:ascii="標楷體" w:eastAsia="標楷體" w:hAnsi="標楷體"/>
                <w:b/>
                <w:bCs/>
              </w:rPr>
            </w:pPr>
            <w:r w:rsidRPr="009007DD">
              <w:rPr>
                <w:rFonts w:ascii="標楷體" w:eastAsia="標楷體" w:hAnsi="標楷體" w:hint="eastAsia"/>
                <w:b/>
                <w:bCs/>
              </w:rPr>
              <w:t>對老舊計程車汰舊換新的</w:t>
            </w:r>
          </w:p>
          <w:p w:rsidR="0053186E" w:rsidRPr="009007DD" w:rsidRDefault="0053186E" w:rsidP="001053AD">
            <w:pPr>
              <w:spacing w:line="240" w:lineRule="exact"/>
              <w:rPr>
                <w:rFonts w:ascii="標楷體" w:eastAsia="標楷體" w:hAnsi="標楷體" w:cs="Arial Unicode MS"/>
                <w:b/>
                <w:bCs/>
              </w:rPr>
            </w:pPr>
            <w:r w:rsidRPr="009007DD">
              <w:rPr>
                <w:rFonts w:ascii="標楷體" w:eastAsia="標楷體" w:hAnsi="標楷體" w:hint="eastAsia"/>
                <w:b/>
                <w:bCs/>
              </w:rPr>
              <w:t>補助措施</w:t>
            </w:r>
          </w:p>
        </w:tc>
        <w:tc>
          <w:tcPr>
            <w:tcW w:w="1133" w:type="dxa"/>
            <w:tcBorders>
              <w:top w:val="single" w:sz="12" w:space="0" w:color="auto"/>
              <w:left w:val="single" w:sz="12" w:space="0" w:color="auto"/>
              <w:right w:val="double" w:sz="12" w:space="0" w:color="auto"/>
            </w:tcBorders>
            <w:noWrap/>
            <w:vAlign w:val="center"/>
          </w:tcPr>
          <w:p w:rsidR="0053186E" w:rsidRPr="0035080E" w:rsidRDefault="0053186E" w:rsidP="001053AD">
            <w:pPr>
              <w:pStyle w:val="xl38"/>
              <w:widowControl w:val="0"/>
              <w:spacing w:before="0" w:beforeAutospacing="0" w:after="0" w:afterAutospacing="0" w:line="240" w:lineRule="exact"/>
              <w:ind w:leftChars="-59" w:left="-142" w:rightChars="117" w:right="281" w:firstLineChars="52" w:firstLine="125"/>
              <w:textAlignment w:val="auto"/>
              <w:rPr>
                <w:rFonts w:cs="Times New Roman" w:hint="default"/>
                <w:b/>
                <w:bCs/>
                <w:kern w:val="2"/>
              </w:rPr>
            </w:pPr>
          </w:p>
        </w:tc>
        <w:tc>
          <w:tcPr>
            <w:tcW w:w="3544" w:type="dxa"/>
            <w:vMerge w:val="restart"/>
            <w:tcBorders>
              <w:top w:val="single" w:sz="12" w:space="0" w:color="auto"/>
              <w:left w:val="double" w:sz="12" w:space="0" w:color="auto"/>
              <w:right w:val="single" w:sz="12" w:space="0" w:color="auto"/>
            </w:tcBorders>
            <w:noWrap/>
            <w:vAlign w:val="center"/>
          </w:tcPr>
          <w:p w:rsidR="0053186E" w:rsidRPr="009007DD" w:rsidRDefault="0053186E" w:rsidP="001053AD">
            <w:pPr>
              <w:spacing w:line="240" w:lineRule="exact"/>
              <w:ind w:leftChars="-12" w:left="-29" w:firstLineChars="46" w:firstLine="111"/>
              <w:rPr>
                <w:rFonts w:ascii="標楷體" w:eastAsia="標楷體" w:hAnsi="標楷體"/>
                <w:b/>
                <w:bCs/>
              </w:rPr>
            </w:pPr>
            <w:r w:rsidRPr="009007DD">
              <w:rPr>
                <w:rFonts w:ascii="標楷體" w:eastAsia="標楷體" w:hAnsi="標楷體" w:hint="eastAsia"/>
                <w:b/>
                <w:bCs/>
              </w:rPr>
              <w:t>有無意願申請汰舊換新購車</w:t>
            </w:r>
          </w:p>
          <w:p w:rsidR="0053186E" w:rsidRPr="0035080E" w:rsidRDefault="0053186E" w:rsidP="001053AD">
            <w:pPr>
              <w:spacing w:line="240" w:lineRule="exact"/>
              <w:ind w:leftChars="-12" w:left="-29" w:firstLineChars="46" w:firstLine="111"/>
              <w:rPr>
                <w:rFonts w:ascii="標楷體" w:eastAsia="標楷體" w:hAnsi="標楷體" w:cs="Arial Unicode MS"/>
                <w:bCs/>
              </w:rPr>
            </w:pPr>
            <w:r w:rsidRPr="009007DD">
              <w:rPr>
                <w:rFonts w:ascii="標楷體" w:eastAsia="標楷體" w:hAnsi="標楷體" w:hint="eastAsia"/>
                <w:b/>
                <w:bCs/>
              </w:rPr>
              <w:t>補助</w:t>
            </w:r>
            <w:r>
              <w:rPr>
                <w:rFonts w:ascii="標楷體" w:eastAsia="標楷體" w:hAnsi="標楷體" w:hint="eastAsia"/>
                <w:b/>
                <w:bCs/>
              </w:rPr>
              <w:t>(車齡</w:t>
            </w:r>
            <w:r w:rsidR="00E602EC">
              <w:rPr>
                <w:rFonts w:ascii="標楷體" w:eastAsia="標楷體" w:hAnsi="標楷體" w:hint="eastAsia"/>
                <w:b/>
                <w:bCs/>
              </w:rPr>
              <w:t>5</w:t>
            </w:r>
            <w:r>
              <w:rPr>
                <w:rFonts w:ascii="標楷體" w:eastAsia="標楷體" w:hAnsi="標楷體" w:hint="eastAsia"/>
                <w:b/>
                <w:bCs/>
              </w:rPr>
              <w:t>年以上)</w:t>
            </w:r>
          </w:p>
        </w:tc>
        <w:tc>
          <w:tcPr>
            <w:tcW w:w="708" w:type="dxa"/>
            <w:gridSpan w:val="2"/>
            <w:tcBorders>
              <w:top w:val="single" w:sz="12" w:space="0" w:color="auto"/>
              <w:left w:val="single" w:sz="12" w:space="0" w:color="auto"/>
            </w:tcBorders>
            <w:noWrap/>
            <w:vAlign w:val="center"/>
          </w:tcPr>
          <w:p w:rsidR="0053186E" w:rsidRPr="003F685B" w:rsidRDefault="0053186E" w:rsidP="001053AD">
            <w:pPr>
              <w:spacing w:line="240" w:lineRule="exact"/>
              <w:ind w:leftChars="-59" w:left="-142"/>
              <w:jc w:val="right"/>
              <w:rPr>
                <w:rFonts w:ascii="標楷體" w:eastAsia="標楷體" w:hAnsi="標楷體" w:cs="Arial Unicode MS"/>
                <w:b/>
              </w:rPr>
            </w:pPr>
          </w:p>
        </w:tc>
        <w:tc>
          <w:tcPr>
            <w:tcW w:w="709" w:type="dxa"/>
            <w:vMerge w:val="restart"/>
            <w:tcBorders>
              <w:top w:val="single" w:sz="12" w:space="0" w:color="auto"/>
              <w:left w:val="nil"/>
            </w:tcBorders>
            <w:vAlign w:val="center"/>
          </w:tcPr>
          <w:p w:rsidR="0053186E" w:rsidRPr="0035080E" w:rsidRDefault="0053186E" w:rsidP="001053AD">
            <w:pPr>
              <w:spacing w:line="240" w:lineRule="exact"/>
              <w:ind w:leftChars="-59" w:left="-142" w:right="480"/>
              <w:jc w:val="right"/>
              <w:rPr>
                <w:rFonts w:ascii="標楷體" w:eastAsia="標楷體" w:hAnsi="標楷體" w:cs="Arial Unicode MS"/>
              </w:rPr>
            </w:pPr>
          </w:p>
        </w:tc>
      </w:tr>
      <w:tr w:rsidR="0053186E" w:rsidRPr="0035080E" w:rsidTr="00F34A05">
        <w:trPr>
          <w:trHeight w:val="293"/>
        </w:trPr>
        <w:tc>
          <w:tcPr>
            <w:tcW w:w="2760" w:type="dxa"/>
            <w:vMerge/>
            <w:tcBorders>
              <w:left w:val="nil"/>
              <w:right w:val="single" w:sz="12" w:space="0" w:color="auto"/>
            </w:tcBorders>
            <w:noWrap/>
            <w:vAlign w:val="center"/>
          </w:tcPr>
          <w:p w:rsidR="0053186E" w:rsidRPr="009007DD" w:rsidRDefault="0053186E" w:rsidP="001053AD">
            <w:pPr>
              <w:spacing w:line="240" w:lineRule="exact"/>
              <w:rPr>
                <w:rFonts w:ascii="標楷體" w:eastAsia="標楷體" w:hAnsi="標楷體"/>
                <w:b/>
                <w:bCs/>
              </w:rPr>
            </w:pPr>
          </w:p>
        </w:tc>
        <w:tc>
          <w:tcPr>
            <w:tcW w:w="1133" w:type="dxa"/>
            <w:tcBorders>
              <w:left w:val="single" w:sz="12" w:space="0" w:color="auto"/>
              <w:right w:val="double" w:sz="12" w:space="0" w:color="auto"/>
            </w:tcBorders>
            <w:noWrap/>
            <w:vAlign w:val="center"/>
          </w:tcPr>
          <w:p w:rsidR="0053186E" w:rsidRPr="0035080E" w:rsidRDefault="0053186E" w:rsidP="001053AD">
            <w:pPr>
              <w:pStyle w:val="xl38"/>
              <w:widowControl w:val="0"/>
              <w:spacing w:before="0" w:beforeAutospacing="0" w:after="0" w:afterAutospacing="0" w:line="240" w:lineRule="exact"/>
              <w:ind w:leftChars="-59" w:left="-142" w:rightChars="117" w:right="281" w:firstLineChars="52" w:firstLine="125"/>
              <w:textAlignment w:val="auto"/>
              <w:rPr>
                <w:rFonts w:cs="Times New Roman" w:hint="default"/>
                <w:b/>
                <w:bCs/>
                <w:kern w:val="2"/>
              </w:rPr>
            </w:pPr>
            <w:r>
              <w:rPr>
                <w:rFonts w:cs="Times New Roman"/>
                <w:b/>
                <w:bCs/>
                <w:kern w:val="2"/>
              </w:rPr>
              <w:t>100.0</w:t>
            </w:r>
          </w:p>
        </w:tc>
        <w:tc>
          <w:tcPr>
            <w:tcW w:w="3544" w:type="dxa"/>
            <w:vMerge/>
            <w:tcBorders>
              <w:left w:val="double" w:sz="12" w:space="0" w:color="auto"/>
              <w:right w:val="single" w:sz="12" w:space="0" w:color="auto"/>
            </w:tcBorders>
            <w:noWrap/>
            <w:vAlign w:val="center"/>
          </w:tcPr>
          <w:p w:rsidR="0053186E" w:rsidRPr="009007DD" w:rsidRDefault="0053186E" w:rsidP="001053AD">
            <w:pPr>
              <w:spacing w:line="240" w:lineRule="exact"/>
              <w:ind w:leftChars="-12" w:left="-29" w:firstLineChars="46" w:firstLine="111"/>
              <w:rPr>
                <w:rFonts w:ascii="標楷體" w:eastAsia="標楷體" w:hAnsi="標楷體"/>
                <w:b/>
                <w:bCs/>
              </w:rPr>
            </w:pPr>
          </w:p>
        </w:tc>
        <w:tc>
          <w:tcPr>
            <w:tcW w:w="708" w:type="dxa"/>
            <w:gridSpan w:val="2"/>
            <w:tcBorders>
              <w:left w:val="single" w:sz="12" w:space="0" w:color="auto"/>
            </w:tcBorders>
            <w:noWrap/>
            <w:vAlign w:val="center"/>
          </w:tcPr>
          <w:p w:rsidR="0053186E" w:rsidRPr="003F685B" w:rsidRDefault="0053186E" w:rsidP="001053AD">
            <w:pPr>
              <w:spacing w:line="240" w:lineRule="exact"/>
              <w:ind w:leftChars="-59" w:left="-142"/>
              <w:jc w:val="right"/>
              <w:rPr>
                <w:rFonts w:ascii="標楷體" w:eastAsia="標楷體" w:hAnsi="標楷體" w:cs="Arial Unicode MS"/>
                <w:b/>
              </w:rPr>
            </w:pPr>
            <w:r>
              <w:rPr>
                <w:rFonts w:ascii="標楷體" w:eastAsia="標楷體" w:hAnsi="標楷體" w:cs="Arial Unicode MS" w:hint="eastAsia"/>
                <w:b/>
              </w:rPr>
              <w:t>100.0</w:t>
            </w:r>
          </w:p>
        </w:tc>
        <w:tc>
          <w:tcPr>
            <w:tcW w:w="709" w:type="dxa"/>
            <w:vMerge/>
            <w:tcBorders>
              <w:left w:val="nil"/>
            </w:tcBorders>
            <w:vAlign w:val="center"/>
          </w:tcPr>
          <w:p w:rsidR="0053186E" w:rsidRPr="0035080E" w:rsidRDefault="0053186E" w:rsidP="001053AD">
            <w:pPr>
              <w:spacing w:line="240" w:lineRule="exact"/>
              <w:ind w:leftChars="-59" w:left="-142"/>
              <w:jc w:val="right"/>
              <w:rPr>
                <w:rFonts w:ascii="標楷體" w:eastAsia="標楷體" w:hAnsi="標楷體" w:cs="Arial Unicode MS"/>
              </w:rPr>
            </w:pPr>
          </w:p>
        </w:tc>
      </w:tr>
      <w:tr w:rsidR="003F685B" w:rsidRPr="0035080E" w:rsidTr="00F34A05">
        <w:trPr>
          <w:trHeight w:val="293"/>
        </w:trPr>
        <w:tc>
          <w:tcPr>
            <w:tcW w:w="2760" w:type="dxa"/>
            <w:tcBorders>
              <w:left w:val="nil"/>
              <w:right w:val="single" w:sz="12" w:space="0" w:color="auto"/>
            </w:tcBorders>
            <w:noWrap/>
            <w:vAlign w:val="center"/>
          </w:tcPr>
          <w:p w:rsidR="003F685B" w:rsidRPr="0035080E" w:rsidRDefault="003F685B" w:rsidP="001053AD">
            <w:pPr>
              <w:spacing w:line="240" w:lineRule="exact"/>
              <w:rPr>
                <w:rFonts w:ascii="標楷體" w:eastAsia="標楷體" w:hAnsi="標楷體" w:cs="Arial Unicode MS"/>
                <w:bCs/>
              </w:rPr>
            </w:pPr>
            <w:r w:rsidRPr="0035080E">
              <w:rPr>
                <w:rFonts w:ascii="標楷體" w:eastAsia="標楷體" w:hAnsi="標楷體" w:hint="eastAsia"/>
                <w:bCs/>
              </w:rPr>
              <w:t xml:space="preserve">　1.知道</w:t>
            </w:r>
          </w:p>
        </w:tc>
        <w:tc>
          <w:tcPr>
            <w:tcW w:w="1133" w:type="dxa"/>
            <w:tcBorders>
              <w:left w:val="single" w:sz="12" w:space="0" w:color="auto"/>
              <w:right w:val="double" w:sz="12" w:space="0" w:color="auto"/>
            </w:tcBorders>
            <w:noWrap/>
            <w:vAlign w:val="center"/>
          </w:tcPr>
          <w:p w:rsidR="003F685B" w:rsidRPr="0035080E" w:rsidRDefault="00E602EC" w:rsidP="001053AD">
            <w:pPr>
              <w:spacing w:line="240" w:lineRule="exact"/>
              <w:ind w:leftChars="-59" w:left="-142" w:rightChars="117" w:right="281" w:firstLineChars="52" w:firstLine="125"/>
              <w:jc w:val="right"/>
              <w:rPr>
                <w:rFonts w:ascii="標楷體" w:eastAsia="標楷體" w:hAnsi="標楷體" w:cs="Arial Unicode MS"/>
                <w:b/>
                <w:bCs/>
              </w:rPr>
            </w:pPr>
            <w:r>
              <w:rPr>
                <w:rFonts w:ascii="標楷體" w:eastAsia="標楷體" w:hAnsi="標楷體" w:cs="Arial Unicode MS" w:hint="eastAsia"/>
                <w:b/>
                <w:bCs/>
              </w:rPr>
              <w:t>82.5</w:t>
            </w:r>
          </w:p>
        </w:tc>
        <w:tc>
          <w:tcPr>
            <w:tcW w:w="3544" w:type="dxa"/>
            <w:tcBorders>
              <w:left w:val="double" w:sz="12" w:space="0" w:color="auto"/>
              <w:right w:val="single" w:sz="12" w:space="0" w:color="auto"/>
            </w:tcBorders>
            <w:noWrap/>
            <w:vAlign w:val="center"/>
          </w:tcPr>
          <w:p w:rsidR="003F685B" w:rsidRPr="0035080E" w:rsidRDefault="003F685B" w:rsidP="001053AD">
            <w:pPr>
              <w:spacing w:line="240" w:lineRule="exact"/>
              <w:ind w:leftChars="-12" w:left="-29" w:firstLineChars="46" w:firstLine="110"/>
              <w:rPr>
                <w:rFonts w:ascii="標楷體" w:eastAsia="標楷體" w:hAnsi="標楷體" w:cs="Arial Unicode MS"/>
                <w:bCs/>
              </w:rPr>
            </w:pPr>
            <w:r w:rsidRPr="0035080E">
              <w:rPr>
                <w:rFonts w:ascii="標楷體" w:eastAsia="標楷體" w:hAnsi="標楷體" w:hint="eastAsia"/>
                <w:bCs/>
              </w:rPr>
              <w:t xml:space="preserve">　1.</w:t>
            </w:r>
            <w:r w:rsidR="00E602EC">
              <w:rPr>
                <w:rFonts w:ascii="標楷體" w:eastAsia="標楷體" w:hAnsi="標楷體" w:hint="eastAsia"/>
                <w:bCs/>
              </w:rPr>
              <w:t>符合資格且有意願</w:t>
            </w:r>
          </w:p>
        </w:tc>
        <w:tc>
          <w:tcPr>
            <w:tcW w:w="708" w:type="dxa"/>
            <w:gridSpan w:val="2"/>
            <w:tcBorders>
              <w:left w:val="single" w:sz="12" w:space="0" w:color="auto"/>
            </w:tcBorders>
            <w:noWrap/>
            <w:vAlign w:val="center"/>
          </w:tcPr>
          <w:p w:rsidR="003F685B" w:rsidRPr="003F685B" w:rsidRDefault="00E602EC" w:rsidP="001053AD">
            <w:pPr>
              <w:spacing w:line="240" w:lineRule="exact"/>
              <w:ind w:leftChars="-59" w:left="-142"/>
              <w:jc w:val="right"/>
              <w:rPr>
                <w:rFonts w:ascii="標楷體" w:eastAsia="標楷體" w:hAnsi="標楷體" w:cs="Arial Unicode MS"/>
                <w:b/>
              </w:rPr>
            </w:pPr>
            <w:r>
              <w:rPr>
                <w:rFonts w:ascii="標楷體" w:eastAsia="標楷體" w:hAnsi="標楷體" w:cs="Arial Unicode MS" w:hint="eastAsia"/>
                <w:b/>
              </w:rPr>
              <w:t>39.1</w:t>
            </w:r>
          </w:p>
        </w:tc>
        <w:tc>
          <w:tcPr>
            <w:tcW w:w="709" w:type="dxa"/>
            <w:tcBorders>
              <w:left w:val="nil"/>
            </w:tcBorders>
            <w:vAlign w:val="center"/>
          </w:tcPr>
          <w:p w:rsidR="003F685B" w:rsidRPr="0035080E" w:rsidRDefault="003F685B" w:rsidP="001053AD">
            <w:pPr>
              <w:spacing w:line="240" w:lineRule="exact"/>
              <w:ind w:leftChars="-59" w:left="-142"/>
              <w:jc w:val="right"/>
              <w:rPr>
                <w:rFonts w:ascii="標楷體" w:eastAsia="標楷體" w:hAnsi="標楷體" w:cs="Arial Unicode MS"/>
              </w:rPr>
            </w:pPr>
          </w:p>
        </w:tc>
      </w:tr>
      <w:tr w:rsidR="003F685B" w:rsidRPr="0035080E" w:rsidTr="00F34A05">
        <w:trPr>
          <w:trHeight w:val="293"/>
        </w:trPr>
        <w:tc>
          <w:tcPr>
            <w:tcW w:w="2760" w:type="dxa"/>
            <w:tcBorders>
              <w:left w:val="nil"/>
              <w:right w:val="single" w:sz="12" w:space="0" w:color="auto"/>
            </w:tcBorders>
            <w:noWrap/>
            <w:vAlign w:val="center"/>
          </w:tcPr>
          <w:p w:rsidR="003F685B" w:rsidRPr="0035080E" w:rsidRDefault="003F685B" w:rsidP="001053AD">
            <w:pPr>
              <w:spacing w:line="240" w:lineRule="exact"/>
              <w:rPr>
                <w:rFonts w:ascii="標楷體" w:eastAsia="標楷體" w:hAnsi="標楷體" w:cs="Arial Unicode MS"/>
                <w:bCs/>
              </w:rPr>
            </w:pPr>
            <w:r w:rsidRPr="0035080E">
              <w:rPr>
                <w:rFonts w:ascii="標楷體" w:eastAsia="標楷體" w:hAnsi="標楷體" w:hint="eastAsia"/>
                <w:bCs/>
              </w:rPr>
              <w:t xml:space="preserve">　2.不知道</w:t>
            </w:r>
          </w:p>
        </w:tc>
        <w:tc>
          <w:tcPr>
            <w:tcW w:w="1133" w:type="dxa"/>
            <w:tcBorders>
              <w:left w:val="single" w:sz="12" w:space="0" w:color="auto"/>
              <w:right w:val="double" w:sz="12" w:space="0" w:color="auto"/>
            </w:tcBorders>
            <w:noWrap/>
            <w:vAlign w:val="center"/>
          </w:tcPr>
          <w:p w:rsidR="003F685B" w:rsidRPr="0035080E" w:rsidRDefault="00E602EC" w:rsidP="001053AD">
            <w:pPr>
              <w:spacing w:line="240" w:lineRule="exact"/>
              <w:ind w:leftChars="-59" w:left="-142" w:rightChars="117" w:right="281" w:firstLineChars="52" w:firstLine="125"/>
              <w:jc w:val="right"/>
              <w:rPr>
                <w:rFonts w:ascii="標楷體" w:eastAsia="標楷體" w:hAnsi="標楷體" w:cs="Arial Unicode MS"/>
                <w:b/>
                <w:bCs/>
              </w:rPr>
            </w:pPr>
            <w:r>
              <w:rPr>
                <w:rFonts w:ascii="標楷體" w:eastAsia="標楷體" w:hAnsi="標楷體" w:cs="Arial Unicode MS" w:hint="eastAsia"/>
                <w:b/>
                <w:bCs/>
              </w:rPr>
              <w:t>17.5</w:t>
            </w:r>
          </w:p>
        </w:tc>
        <w:tc>
          <w:tcPr>
            <w:tcW w:w="3544" w:type="dxa"/>
            <w:tcBorders>
              <w:left w:val="double" w:sz="12" w:space="0" w:color="auto"/>
              <w:right w:val="single" w:sz="12" w:space="0" w:color="auto"/>
            </w:tcBorders>
            <w:noWrap/>
            <w:vAlign w:val="center"/>
          </w:tcPr>
          <w:p w:rsidR="003F685B" w:rsidRPr="0035080E" w:rsidRDefault="003F685B" w:rsidP="001053AD">
            <w:pPr>
              <w:spacing w:line="240" w:lineRule="exact"/>
              <w:ind w:leftChars="-12" w:left="-29" w:firstLineChars="46" w:firstLine="110"/>
              <w:rPr>
                <w:rFonts w:ascii="標楷體" w:eastAsia="標楷體" w:hAnsi="標楷體" w:cs="Arial Unicode MS"/>
                <w:bCs/>
              </w:rPr>
            </w:pPr>
            <w:r w:rsidRPr="0035080E">
              <w:rPr>
                <w:rFonts w:ascii="標楷體" w:eastAsia="標楷體" w:hAnsi="標楷體" w:hint="eastAsia"/>
                <w:bCs/>
              </w:rPr>
              <w:t xml:space="preserve">　2.</w:t>
            </w:r>
            <w:r w:rsidR="00E602EC">
              <w:rPr>
                <w:rFonts w:ascii="標楷體" w:eastAsia="標楷體" w:hAnsi="標楷體" w:hint="eastAsia"/>
                <w:bCs/>
              </w:rPr>
              <w:t>不符合資格</w:t>
            </w:r>
          </w:p>
        </w:tc>
        <w:tc>
          <w:tcPr>
            <w:tcW w:w="708" w:type="dxa"/>
            <w:gridSpan w:val="2"/>
            <w:tcBorders>
              <w:left w:val="single" w:sz="12" w:space="0" w:color="auto"/>
            </w:tcBorders>
            <w:noWrap/>
            <w:vAlign w:val="center"/>
          </w:tcPr>
          <w:p w:rsidR="003F685B" w:rsidRPr="003F685B" w:rsidRDefault="003F685B" w:rsidP="001053AD">
            <w:pPr>
              <w:spacing w:line="240" w:lineRule="exact"/>
              <w:ind w:leftChars="-59" w:left="-142"/>
              <w:jc w:val="right"/>
              <w:rPr>
                <w:rFonts w:ascii="標楷體" w:eastAsia="標楷體" w:hAnsi="標楷體" w:cs="Arial Unicode MS"/>
                <w:b/>
              </w:rPr>
            </w:pPr>
            <w:r w:rsidRPr="003F685B">
              <w:rPr>
                <w:rFonts w:ascii="標楷體" w:eastAsia="標楷體" w:hAnsi="標楷體" w:cs="Arial Unicode MS" w:hint="eastAsia"/>
                <w:b/>
              </w:rPr>
              <w:t>1</w:t>
            </w:r>
            <w:r w:rsidR="00E602EC">
              <w:rPr>
                <w:rFonts w:ascii="標楷體" w:eastAsia="標楷體" w:hAnsi="標楷體" w:cs="Arial Unicode MS" w:hint="eastAsia"/>
                <w:b/>
              </w:rPr>
              <w:t>4.6</w:t>
            </w:r>
          </w:p>
        </w:tc>
        <w:tc>
          <w:tcPr>
            <w:tcW w:w="709" w:type="dxa"/>
            <w:tcBorders>
              <w:left w:val="nil"/>
            </w:tcBorders>
            <w:vAlign w:val="center"/>
          </w:tcPr>
          <w:p w:rsidR="003F685B" w:rsidRPr="0035080E" w:rsidRDefault="003F685B" w:rsidP="001053AD">
            <w:pPr>
              <w:spacing w:line="240" w:lineRule="exact"/>
              <w:ind w:leftChars="-59" w:left="-142" w:right="480"/>
              <w:jc w:val="right"/>
              <w:rPr>
                <w:rFonts w:ascii="標楷體" w:eastAsia="標楷體" w:hAnsi="標楷體" w:cs="Arial Unicode MS"/>
              </w:rPr>
            </w:pPr>
          </w:p>
        </w:tc>
      </w:tr>
      <w:tr w:rsidR="001D1CA1" w:rsidRPr="0035080E" w:rsidTr="00F34A05">
        <w:trPr>
          <w:trHeight w:val="293"/>
        </w:trPr>
        <w:tc>
          <w:tcPr>
            <w:tcW w:w="2760" w:type="dxa"/>
            <w:tcBorders>
              <w:left w:val="nil"/>
              <w:right w:val="single" w:sz="12" w:space="0" w:color="auto"/>
            </w:tcBorders>
            <w:noWrap/>
            <w:vAlign w:val="center"/>
          </w:tcPr>
          <w:p w:rsidR="001D1CA1" w:rsidRPr="009007DD" w:rsidRDefault="001D1CA1" w:rsidP="001053AD">
            <w:pPr>
              <w:spacing w:line="240" w:lineRule="exact"/>
              <w:rPr>
                <w:rFonts w:ascii="標楷體" w:eastAsia="標楷體" w:hAnsi="標楷體" w:cs="Arial Unicode MS"/>
                <w:b/>
              </w:rPr>
            </w:pPr>
          </w:p>
        </w:tc>
        <w:tc>
          <w:tcPr>
            <w:tcW w:w="1133" w:type="dxa"/>
            <w:tcBorders>
              <w:left w:val="single" w:sz="12" w:space="0" w:color="auto"/>
              <w:right w:val="double" w:sz="12" w:space="0" w:color="auto"/>
            </w:tcBorders>
            <w:noWrap/>
            <w:vAlign w:val="center"/>
          </w:tcPr>
          <w:p w:rsidR="001D1CA1" w:rsidRPr="0035080E" w:rsidRDefault="001D1CA1" w:rsidP="001053AD">
            <w:pPr>
              <w:spacing w:line="240" w:lineRule="exact"/>
              <w:ind w:leftChars="-59" w:left="-142" w:rightChars="117" w:right="281" w:firstLineChars="52" w:firstLine="125"/>
              <w:jc w:val="right"/>
              <w:rPr>
                <w:rFonts w:ascii="標楷體" w:eastAsia="標楷體" w:hAnsi="標楷體" w:cs="Arial Unicode MS"/>
              </w:rPr>
            </w:pPr>
          </w:p>
        </w:tc>
        <w:tc>
          <w:tcPr>
            <w:tcW w:w="3544" w:type="dxa"/>
            <w:tcBorders>
              <w:left w:val="double" w:sz="12" w:space="0" w:color="auto"/>
              <w:right w:val="single" w:sz="12" w:space="0" w:color="auto"/>
            </w:tcBorders>
            <w:noWrap/>
            <w:vAlign w:val="center"/>
          </w:tcPr>
          <w:p w:rsidR="001D1CA1" w:rsidRPr="0035080E" w:rsidRDefault="001D1CA1" w:rsidP="001053AD">
            <w:pPr>
              <w:spacing w:line="240" w:lineRule="exact"/>
              <w:ind w:leftChars="-12" w:left="-29" w:firstLineChars="46" w:firstLine="110"/>
              <w:rPr>
                <w:rFonts w:ascii="標楷體" w:eastAsia="標楷體" w:hAnsi="標楷體" w:cs="Arial Unicode MS"/>
              </w:rPr>
            </w:pPr>
            <w:r w:rsidRPr="0035080E">
              <w:rPr>
                <w:rFonts w:ascii="標楷體" w:eastAsia="標楷體" w:hAnsi="標楷體" w:hint="eastAsia"/>
              </w:rPr>
              <w:t xml:space="preserve">　3.</w:t>
            </w:r>
            <w:r w:rsidR="00E602EC">
              <w:rPr>
                <w:rFonts w:ascii="標楷體" w:eastAsia="標楷體" w:hAnsi="標楷體" w:hint="eastAsia"/>
              </w:rPr>
              <w:t>符合資格但</w:t>
            </w:r>
            <w:r w:rsidRPr="0035080E">
              <w:rPr>
                <w:rFonts w:ascii="標楷體" w:eastAsia="標楷體" w:hAnsi="標楷體" w:hint="eastAsia"/>
                <w:bCs/>
              </w:rPr>
              <w:t>無意願，原因為：</w:t>
            </w:r>
          </w:p>
        </w:tc>
        <w:tc>
          <w:tcPr>
            <w:tcW w:w="708" w:type="dxa"/>
            <w:gridSpan w:val="2"/>
            <w:tcBorders>
              <w:left w:val="single" w:sz="12" w:space="0" w:color="auto"/>
            </w:tcBorders>
            <w:noWrap/>
            <w:vAlign w:val="center"/>
          </w:tcPr>
          <w:p w:rsidR="001D1CA1" w:rsidRPr="003F685B" w:rsidRDefault="00E602EC" w:rsidP="001053AD">
            <w:pPr>
              <w:spacing w:line="240" w:lineRule="exact"/>
              <w:ind w:leftChars="-59" w:left="-142"/>
              <w:jc w:val="right"/>
              <w:rPr>
                <w:rFonts w:ascii="標楷體" w:eastAsia="標楷體" w:hAnsi="標楷體" w:cs="Arial Unicode MS"/>
                <w:b/>
              </w:rPr>
            </w:pPr>
            <w:r>
              <w:rPr>
                <w:rFonts w:ascii="標楷體" w:eastAsia="標楷體" w:hAnsi="標楷體" w:cs="Arial Unicode MS" w:hint="eastAsia"/>
                <w:b/>
              </w:rPr>
              <w:t>46.3</w:t>
            </w:r>
          </w:p>
        </w:tc>
        <w:tc>
          <w:tcPr>
            <w:tcW w:w="709" w:type="dxa"/>
            <w:tcBorders>
              <w:left w:val="nil"/>
            </w:tcBorders>
            <w:vAlign w:val="center"/>
          </w:tcPr>
          <w:p w:rsidR="001D1CA1" w:rsidRPr="0035080E" w:rsidRDefault="001D1CA1" w:rsidP="001053AD">
            <w:pPr>
              <w:spacing w:line="240" w:lineRule="exact"/>
              <w:ind w:leftChars="-59" w:left="-142"/>
              <w:jc w:val="right"/>
              <w:rPr>
                <w:rFonts w:ascii="標楷體" w:eastAsia="標楷體" w:hAnsi="標楷體" w:cs="Arial Unicode MS"/>
              </w:rPr>
            </w:pPr>
          </w:p>
        </w:tc>
      </w:tr>
      <w:tr w:rsidR="00E6538F" w:rsidRPr="00925820" w:rsidTr="00F34A05">
        <w:trPr>
          <w:trHeight w:val="293"/>
        </w:trPr>
        <w:tc>
          <w:tcPr>
            <w:tcW w:w="2760" w:type="dxa"/>
            <w:tcBorders>
              <w:left w:val="nil"/>
              <w:right w:val="single" w:sz="12" w:space="0" w:color="auto"/>
            </w:tcBorders>
            <w:noWrap/>
            <w:vAlign w:val="center"/>
          </w:tcPr>
          <w:p w:rsidR="00E6538F" w:rsidRPr="009007DD" w:rsidRDefault="00E6538F" w:rsidP="001053AD">
            <w:pPr>
              <w:spacing w:line="240" w:lineRule="exact"/>
              <w:rPr>
                <w:rFonts w:ascii="標楷體" w:eastAsia="標楷體" w:hAnsi="標楷體"/>
                <w:b/>
                <w:bCs/>
              </w:rPr>
            </w:pPr>
          </w:p>
        </w:tc>
        <w:tc>
          <w:tcPr>
            <w:tcW w:w="1133" w:type="dxa"/>
            <w:tcBorders>
              <w:left w:val="single" w:sz="12" w:space="0" w:color="auto"/>
              <w:right w:val="double" w:sz="12" w:space="0" w:color="auto"/>
            </w:tcBorders>
            <w:noWrap/>
            <w:vAlign w:val="center"/>
          </w:tcPr>
          <w:p w:rsidR="00E6538F" w:rsidRPr="0035080E" w:rsidRDefault="00E6538F" w:rsidP="001053AD">
            <w:pPr>
              <w:spacing w:line="240" w:lineRule="exact"/>
              <w:ind w:leftChars="-59" w:left="-142" w:rightChars="117" w:right="281" w:firstLineChars="52" w:firstLine="125"/>
              <w:jc w:val="right"/>
              <w:rPr>
                <w:rFonts w:ascii="標楷體" w:eastAsia="標楷體" w:hAnsi="標楷體" w:cs="Arial Unicode MS"/>
              </w:rPr>
            </w:pPr>
          </w:p>
        </w:tc>
        <w:tc>
          <w:tcPr>
            <w:tcW w:w="3544" w:type="dxa"/>
            <w:tcBorders>
              <w:left w:val="double" w:sz="12" w:space="0" w:color="auto"/>
              <w:right w:val="single" w:sz="12" w:space="0" w:color="auto"/>
            </w:tcBorders>
            <w:noWrap/>
            <w:vAlign w:val="center"/>
          </w:tcPr>
          <w:p w:rsidR="00925820" w:rsidRDefault="00E6538F" w:rsidP="001053AD">
            <w:pPr>
              <w:spacing w:line="240" w:lineRule="exact"/>
              <w:ind w:leftChars="-10" w:left="684" w:hangingChars="295" w:hanging="708"/>
              <w:rPr>
                <w:rFonts w:ascii="標楷體" w:eastAsia="標楷體" w:hAnsi="標楷體"/>
              </w:rPr>
            </w:pPr>
            <w:r w:rsidRPr="0035080E">
              <w:rPr>
                <w:rFonts w:ascii="標楷體" w:eastAsia="標楷體" w:hAnsi="標楷體" w:hint="eastAsia"/>
              </w:rPr>
              <w:t xml:space="preserve">    ．</w:t>
            </w:r>
            <w:r w:rsidR="00925820">
              <w:rPr>
                <w:rFonts w:ascii="標楷體" w:eastAsia="標楷體" w:hAnsi="標楷體" w:hint="eastAsia"/>
              </w:rPr>
              <w:t>擔心未來收入不足以</w:t>
            </w:r>
          </w:p>
          <w:p w:rsidR="00E6538F" w:rsidRPr="0035080E" w:rsidRDefault="00925820" w:rsidP="001053AD">
            <w:pPr>
              <w:spacing w:line="240" w:lineRule="exact"/>
              <w:ind w:leftChars="-10" w:left="684" w:hangingChars="295" w:hanging="708"/>
              <w:rPr>
                <w:rFonts w:ascii="標楷體" w:eastAsia="標楷體" w:hAnsi="標楷體"/>
              </w:rPr>
            </w:pPr>
            <w:r>
              <w:rPr>
                <w:rFonts w:ascii="標楷體" w:eastAsia="標楷體" w:hAnsi="標楷體" w:hint="eastAsia"/>
              </w:rPr>
              <w:t xml:space="preserve">      </w:t>
            </w:r>
            <w:r w:rsidR="00204EF8">
              <w:rPr>
                <w:rFonts w:ascii="標楷體" w:eastAsia="標楷體" w:hAnsi="標楷體" w:hint="eastAsia"/>
              </w:rPr>
              <w:t>支付分</w:t>
            </w:r>
            <w:r>
              <w:rPr>
                <w:rFonts w:ascii="標楷體" w:eastAsia="標楷體" w:hAnsi="標楷體" w:hint="eastAsia"/>
              </w:rPr>
              <w:t>期款</w:t>
            </w:r>
          </w:p>
        </w:tc>
        <w:tc>
          <w:tcPr>
            <w:tcW w:w="1417" w:type="dxa"/>
            <w:gridSpan w:val="3"/>
            <w:tcBorders>
              <w:left w:val="single" w:sz="12" w:space="0" w:color="auto"/>
            </w:tcBorders>
            <w:noWrap/>
            <w:vAlign w:val="center"/>
          </w:tcPr>
          <w:p w:rsidR="00E6538F" w:rsidRPr="00E6538F" w:rsidRDefault="00E6538F" w:rsidP="001053AD">
            <w:pPr>
              <w:spacing w:line="240" w:lineRule="exact"/>
              <w:ind w:leftChars="-10" w:left="-24" w:firstLineChars="118" w:firstLine="283"/>
              <w:jc w:val="right"/>
              <w:rPr>
                <w:rFonts w:ascii="標楷體" w:eastAsia="標楷體" w:hAnsi="標楷體"/>
              </w:rPr>
            </w:pPr>
            <w:r w:rsidRPr="00E6538F">
              <w:rPr>
                <w:rFonts w:ascii="標楷體" w:eastAsia="標楷體" w:hAnsi="標楷體" w:hint="eastAsia"/>
              </w:rPr>
              <w:t>(</w:t>
            </w:r>
            <w:r w:rsidR="00E602EC">
              <w:rPr>
                <w:rFonts w:ascii="標楷體" w:eastAsia="標楷體" w:hAnsi="標楷體" w:hint="eastAsia"/>
              </w:rPr>
              <w:t>53.4</w:t>
            </w:r>
            <w:r w:rsidRPr="00E6538F">
              <w:rPr>
                <w:rFonts w:ascii="標楷體" w:eastAsia="標楷體" w:hAnsi="標楷體" w:hint="eastAsia"/>
              </w:rPr>
              <w:t>)</w:t>
            </w:r>
          </w:p>
        </w:tc>
      </w:tr>
      <w:tr w:rsidR="00E6538F" w:rsidRPr="0035080E" w:rsidTr="00F34A05">
        <w:trPr>
          <w:trHeight w:val="292"/>
        </w:trPr>
        <w:tc>
          <w:tcPr>
            <w:tcW w:w="2760" w:type="dxa"/>
            <w:tcBorders>
              <w:left w:val="nil"/>
              <w:right w:val="single" w:sz="12" w:space="0" w:color="auto"/>
            </w:tcBorders>
            <w:noWrap/>
            <w:vAlign w:val="center"/>
          </w:tcPr>
          <w:p w:rsidR="00E6538F" w:rsidRPr="009007DD" w:rsidRDefault="00925820" w:rsidP="001053AD">
            <w:pPr>
              <w:spacing w:line="240" w:lineRule="exact"/>
              <w:rPr>
                <w:rFonts w:ascii="標楷體" w:eastAsia="標楷體" w:hAnsi="標楷體"/>
                <w:b/>
                <w:bCs/>
              </w:rPr>
            </w:pPr>
            <w:r w:rsidRPr="009007DD">
              <w:rPr>
                <w:rFonts w:ascii="標楷體" w:eastAsia="標楷體" w:hAnsi="標楷體" w:hint="eastAsia"/>
                <w:b/>
                <w:bCs/>
              </w:rPr>
              <w:t>老舊計程車汰舊換新的補</w:t>
            </w:r>
          </w:p>
        </w:tc>
        <w:tc>
          <w:tcPr>
            <w:tcW w:w="1133" w:type="dxa"/>
            <w:tcBorders>
              <w:left w:val="single" w:sz="12" w:space="0" w:color="auto"/>
              <w:right w:val="double" w:sz="12" w:space="0" w:color="auto"/>
            </w:tcBorders>
            <w:noWrap/>
            <w:vAlign w:val="center"/>
          </w:tcPr>
          <w:p w:rsidR="00E6538F" w:rsidRPr="003F685B" w:rsidRDefault="00E6538F" w:rsidP="001053AD">
            <w:pPr>
              <w:spacing w:line="240" w:lineRule="exact"/>
              <w:ind w:leftChars="-59" w:left="-142" w:rightChars="117" w:right="281" w:firstLineChars="52" w:firstLine="125"/>
              <w:jc w:val="right"/>
              <w:rPr>
                <w:rFonts w:ascii="標楷體" w:eastAsia="標楷體" w:hAnsi="標楷體" w:cs="Arial Unicode MS"/>
                <w:b/>
              </w:rPr>
            </w:pPr>
          </w:p>
        </w:tc>
        <w:tc>
          <w:tcPr>
            <w:tcW w:w="3544" w:type="dxa"/>
            <w:tcBorders>
              <w:left w:val="double" w:sz="12" w:space="0" w:color="auto"/>
              <w:right w:val="single" w:sz="12" w:space="0" w:color="auto"/>
            </w:tcBorders>
            <w:noWrap/>
            <w:vAlign w:val="center"/>
          </w:tcPr>
          <w:p w:rsidR="00E6538F" w:rsidRPr="0082579B" w:rsidRDefault="00E6538F" w:rsidP="001053AD">
            <w:pPr>
              <w:spacing w:line="240" w:lineRule="exact"/>
              <w:ind w:leftChars="-10" w:left="684" w:hangingChars="295" w:hanging="708"/>
              <w:rPr>
                <w:rFonts w:ascii="標楷體" w:eastAsia="標楷體" w:hAnsi="標楷體"/>
              </w:rPr>
            </w:pPr>
            <w:r w:rsidRPr="0035080E">
              <w:rPr>
                <w:rFonts w:ascii="標楷體" w:eastAsia="標楷體" w:hAnsi="標楷體" w:hint="eastAsia"/>
              </w:rPr>
              <w:t xml:space="preserve">　　．</w:t>
            </w:r>
            <w:r w:rsidRPr="0035080E">
              <w:rPr>
                <w:rFonts w:ascii="標楷體" w:eastAsia="標楷體" w:hAnsi="標楷體"/>
              </w:rPr>
              <w:t>無力繳付購車頭期款</w:t>
            </w:r>
          </w:p>
        </w:tc>
        <w:tc>
          <w:tcPr>
            <w:tcW w:w="1417" w:type="dxa"/>
            <w:gridSpan w:val="3"/>
            <w:vAlign w:val="center"/>
          </w:tcPr>
          <w:p w:rsidR="00E6538F" w:rsidRPr="00E6538F" w:rsidRDefault="00E6538F" w:rsidP="001053AD">
            <w:pPr>
              <w:spacing w:line="240" w:lineRule="exact"/>
              <w:ind w:leftChars="-59" w:left="-142" w:firstLineChars="118" w:firstLine="283"/>
              <w:jc w:val="right"/>
              <w:rPr>
                <w:rFonts w:ascii="標楷體" w:eastAsia="標楷體" w:hAnsi="標楷體"/>
              </w:rPr>
            </w:pPr>
            <w:r w:rsidRPr="00E6538F">
              <w:rPr>
                <w:rFonts w:ascii="標楷體" w:eastAsia="標楷體" w:hAnsi="標楷體" w:hint="eastAsia"/>
              </w:rPr>
              <w:t>(</w:t>
            </w:r>
            <w:r w:rsidR="00E602EC">
              <w:rPr>
                <w:rFonts w:ascii="標楷體" w:eastAsia="標楷體" w:hAnsi="標楷體" w:hint="eastAsia"/>
              </w:rPr>
              <w:t>44</w:t>
            </w:r>
            <w:r>
              <w:rPr>
                <w:rFonts w:ascii="標楷體" w:eastAsia="標楷體" w:hAnsi="標楷體" w:hint="eastAsia"/>
              </w:rPr>
              <w:t>.0</w:t>
            </w:r>
            <w:r w:rsidRPr="00E6538F">
              <w:rPr>
                <w:rFonts w:ascii="標楷體" w:eastAsia="標楷體" w:hAnsi="標楷體" w:hint="eastAsia"/>
              </w:rPr>
              <w:t>)</w:t>
            </w:r>
          </w:p>
        </w:tc>
      </w:tr>
      <w:tr w:rsidR="00925820" w:rsidRPr="0035080E" w:rsidTr="00F34A05">
        <w:trPr>
          <w:trHeight w:val="293"/>
        </w:trPr>
        <w:tc>
          <w:tcPr>
            <w:tcW w:w="2760" w:type="dxa"/>
            <w:tcBorders>
              <w:left w:val="nil"/>
              <w:right w:val="single" w:sz="12" w:space="0" w:color="auto"/>
            </w:tcBorders>
            <w:noWrap/>
            <w:vAlign w:val="center"/>
          </w:tcPr>
          <w:p w:rsidR="00925820" w:rsidRPr="0035080E" w:rsidRDefault="00925820" w:rsidP="001053AD">
            <w:pPr>
              <w:spacing w:line="240" w:lineRule="exact"/>
              <w:rPr>
                <w:rFonts w:ascii="標楷體" w:eastAsia="標楷體" w:hAnsi="標楷體"/>
                <w:bCs/>
              </w:rPr>
            </w:pPr>
            <w:r w:rsidRPr="009007DD">
              <w:rPr>
                <w:rFonts w:ascii="標楷體" w:eastAsia="標楷體" w:hAnsi="標楷體" w:hint="eastAsia"/>
                <w:b/>
                <w:bCs/>
              </w:rPr>
              <w:t>助措施對未來營收</w:t>
            </w:r>
            <w:r>
              <w:rPr>
                <w:rFonts w:ascii="標楷體" w:eastAsia="標楷體" w:hAnsi="標楷體" w:hint="eastAsia"/>
                <w:b/>
                <w:bCs/>
              </w:rPr>
              <w:t>增加</w:t>
            </w:r>
            <w:r w:rsidRPr="009007DD">
              <w:rPr>
                <w:rFonts w:ascii="標楷體" w:eastAsia="標楷體" w:hAnsi="標楷體" w:hint="eastAsia"/>
                <w:b/>
                <w:bCs/>
              </w:rPr>
              <w:t>機</w:t>
            </w:r>
          </w:p>
        </w:tc>
        <w:tc>
          <w:tcPr>
            <w:tcW w:w="1133" w:type="dxa"/>
            <w:tcBorders>
              <w:left w:val="single" w:sz="12" w:space="0" w:color="auto"/>
              <w:right w:val="double" w:sz="12" w:space="0" w:color="auto"/>
            </w:tcBorders>
            <w:noWrap/>
            <w:vAlign w:val="center"/>
          </w:tcPr>
          <w:p w:rsidR="00925820" w:rsidRPr="003F685B" w:rsidRDefault="00925820" w:rsidP="001053AD">
            <w:pPr>
              <w:spacing w:line="240" w:lineRule="exact"/>
              <w:ind w:leftChars="-59" w:left="-142" w:rightChars="117" w:right="281" w:firstLineChars="52" w:firstLine="125"/>
              <w:jc w:val="right"/>
              <w:rPr>
                <w:rFonts w:ascii="標楷體" w:eastAsia="標楷體" w:hAnsi="標楷體" w:cs="Arial Unicode MS"/>
                <w:b/>
              </w:rPr>
            </w:pPr>
          </w:p>
        </w:tc>
        <w:tc>
          <w:tcPr>
            <w:tcW w:w="3544" w:type="dxa"/>
            <w:tcBorders>
              <w:left w:val="double" w:sz="12" w:space="0" w:color="auto"/>
              <w:right w:val="single" w:sz="12" w:space="0" w:color="auto"/>
            </w:tcBorders>
            <w:noWrap/>
            <w:vAlign w:val="center"/>
          </w:tcPr>
          <w:p w:rsidR="00925820" w:rsidRPr="0082579B" w:rsidRDefault="00925820" w:rsidP="001053AD">
            <w:pPr>
              <w:pStyle w:val="font1"/>
              <w:widowControl w:val="0"/>
              <w:spacing w:before="0" w:beforeAutospacing="0" w:after="0" w:afterAutospacing="0" w:line="240" w:lineRule="exact"/>
              <w:ind w:leftChars="-12" w:left="-29" w:firstLineChars="2" w:firstLine="5"/>
              <w:rPr>
                <w:rFonts w:ascii="標楷體" w:eastAsia="標楷體" w:hAnsi="標楷體" w:cs="Times New Roman" w:hint="default"/>
                <w:szCs w:val="20"/>
              </w:rPr>
            </w:pPr>
            <w:r w:rsidRPr="0082579B">
              <w:rPr>
                <w:rFonts w:ascii="標楷體" w:eastAsia="標楷體" w:hAnsi="標楷體" w:cs="Times New Roman"/>
                <w:szCs w:val="20"/>
              </w:rPr>
              <w:t xml:space="preserve">　　．車況尚可</w:t>
            </w:r>
          </w:p>
        </w:tc>
        <w:tc>
          <w:tcPr>
            <w:tcW w:w="42" w:type="dxa"/>
            <w:tcBorders>
              <w:left w:val="single" w:sz="12" w:space="0" w:color="auto"/>
            </w:tcBorders>
            <w:noWrap/>
            <w:vAlign w:val="center"/>
          </w:tcPr>
          <w:p w:rsidR="00925820" w:rsidRPr="0035080E" w:rsidRDefault="00925820" w:rsidP="001053AD">
            <w:pPr>
              <w:spacing w:line="240" w:lineRule="exact"/>
              <w:ind w:leftChars="-59" w:left="-142"/>
              <w:jc w:val="right"/>
              <w:rPr>
                <w:rFonts w:ascii="標楷體" w:eastAsia="標楷體" w:hAnsi="標楷體"/>
              </w:rPr>
            </w:pPr>
          </w:p>
        </w:tc>
        <w:tc>
          <w:tcPr>
            <w:tcW w:w="1375" w:type="dxa"/>
            <w:gridSpan w:val="2"/>
            <w:tcBorders>
              <w:right w:val="nil"/>
            </w:tcBorders>
            <w:vAlign w:val="center"/>
          </w:tcPr>
          <w:p w:rsidR="00925820" w:rsidRPr="0035080E" w:rsidRDefault="00925820" w:rsidP="001053AD">
            <w:pPr>
              <w:spacing w:line="240" w:lineRule="exact"/>
              <w:ind w:leftChars="-59" w:left="-142"/>
              <w:jc w:val="right"/>
              <w:rPr>
                <w:rFonts w:ascii="標楷體" w:eastAsia="標楷體" w:hAnsi="標楷體"/>
              </w:rPr>
            </w:pPr>
            <w:r>
              <w:rPr>
                <w:rFonts w:ascii="標楷體" w:eastAsia="標楷體" w:hAnsi="標楷體" w:hint="eastAsia"/>
              </w:rPr>
              <w:t>(</w:t>
            </w:r>
            <w:r w:rsidR="00E602EC">
              <w:rPr>
                <w:rFonts w:ascii="標楷體" w:eastAsia="標楷體" w:hAnsi="標楷體" w:hint="eastAsia"/>
              </w:rPr>
              <w:t>40.2</w:t>
            </w:r>
            <w:r>
              <w:rPr>
                <w:rFonts w:ascii="標楷體" w:eastAsia="標楷體" w:hAnsi="標楷體" w:hint="eastAsia"/>
              </w:rPr>
              <w:t>)</w:t>
            </w:r>
          </w:p>
        </w:tc>
      </w:tr>
      <w:tr w:rsidR="00925820" w:rsidRPr="0035080E" w:rsidTr="00F34A05">
        <w:trPr>
          <w:trHeight w:val="293"/>
        </w:trPr>
        <w:tc>
          <w:tcPr>
            <w:tcW w:w="2760" w:type="dxa"/>
            <w:tcBorders>
              <w:left w:val="nil"/>
              <w:right w:val="single" w:sz="12" w:space="0" w:color="auto"/>
            </w:tcBorders>
            <w:noWrap/>
            <w:vAlign w:val="center"/>
          </w:tcPr>
          <w:p w:rsidR="00925820" w:rsidRPr="009007DD" w:rsidRDefault="00925820" w:rsidP="001053AD">
            <w:pPr>
              <w:spacing w:line="240" w:lineRule="exact"/>
              <w:rPr>
                <w:rFonts w:ascii="標楷體" w:eastAsia="標楷體" w:hAnsi="標楷體"/>
                <w:b/>
                <w:bCs/>
              </w:rPr>
            </w:pPr>
            <w:r w:rsidRPr="009007DD">
              <w:rPr>
                <w:rFonts w:ascii="標楷體" w:eastAsia="標楷體" w:hAnsi="標楷體" w:hint="eastAsia"/>
                <w:b/>
                <w:bCs/>
              </w:rPr>
              <w:t>會有無幫助</w:t>
            </w:r>
          </w:p>
        </w:tc>
        <w:tc>
          <w:tcPr>
            <w:tcW w:w="1133" w:type="dxa"/>
            <w:tcBorders>
              <w:left w:val="single" w:sz="12" w:space="0" w:color="auto"/>
              <w:right w:val="double" w:sz="12" w:space="0" w:color="auto"/>
            </w:tcBorders>
            <w:noWrap/>
            <w:vAlign w:val="center"/>
          </w:tcPr>
          <w:p w:rsidR="00925820" w:rsidRPr="003F685B" w:rsidRDefault="00925820" w:rsidP="001053AD">
            <w:pPr>
              <w:spacing w:line="240" w:lineRule="exact"/>
              <w:ind w:leftChars="-59" w:left="-142" w:rightChars="117" w:right="281" w:firstLineChars="52" w:firstLine="125"/>
              <w:jc w:val="right"/>
              <w:rPr>
                <w:rFonts w:ascii="標楷體" w:eastAsia="標楷體" w:hAnsi="標楷體" w:cs="Arial Unicode MS"/>
                <w:b/>
              </w:rPr>
            </w:pPr>
            <w:r w:rsidRPr="003F685B">
              <w:rPr>
                <w:rFonts w:ascii="標楷體" w:eastAsia="標楷體" w:hAnsi="標楷體" w:cs="Arial Unicode MS" w:hint="eastAsia"/>
                <w:b/>
              </w:rPr>
              <w:t>100.0</w:t>
            </w:r>
          </w:p>
        </w:tc>
        <w:tc>
          <w:tcPr>
            <w:tcW w:w="3544" w:type="dxa"/>
            <w:tcBorders>
              <w:left w:val="double" w:sz="12" w:space="0" w:color="auto"/>
              <w:right w:val="single" w:sz="12" w:space="0" w:color="auto"/>
            </w:tcBorders>
            <w:noWrap/>
            <w:vAlign w:val="center"/>
          </w:tcPr>
          <w:p w:rsidR="00925820" w:rsidRPr="0082579B" w:rsidRDefault="00925820" w:rsidP="001053AD">
            <w:pPr>
              <w:spacing w:line="240" w:lineRule="exact"/>
              <w:ind w:leftChars="-12" w:left="-29" w:firstLineChars="2" w:firstLine="5"/>
              <w:rPr>
                <w:rFonts w:ascii="標楷體" w:eastAsia="標楷體" w:hAnsi="標楷體"/>
              </w:rPr>
            </w:pPr>
            <w:r w:rsidRPr="0035080E">
              <w:rPr>
                <w:rFonts w:ascii="標楷體" w:eastAsia="標楷體" w:hAnsi="標楷體" w:hint="eastAsia"/>
              </w:rPr>
              <w:t xml:space="preserve">　　．準備退休</w:t>
            </w:r>
          </w:p>
        </w:tc>
        <w:tc>
          <w:tcPr>
            <w:tcW w:w="42" w:type="dxa"/>
            <w:tcBorders>
              <w:left w:val="single" w:sz="12" w:space="0" w:color="auto"/>
            </w:tcBorders>
            <w:noWrap/>
            <w:vAlign w:val="center"/>
          </w:tcPr>
          <w:p w:rsidR="00925820" w:rsidRPr="0035080E" w:rsidRDefault="00925820" w:rsidP="001053AD">
            <w:pPr>
              <w:spacing w:line="240" w:lineRule="exact"/>
              <w:ind w:leftChars="-59" w:left="-142"/>
              <w:jc w:val="right"/>
              <w:rPr>
                <w:rFonts w:ascii="標楷體" w:eastAsia="標楷體" w:hAnsi="標楷體"/>
              </w:rPr>
            </w:pPr>
          </w:p>
        </w:tc>
        <w:tc>
          <w:tcPr>
            <w:tcW w:w="1375" w:type="dxa"/>
            <w:gridSpan w:val="2"/>
            <w:tcBorders>
              <w:right w:val="nil"/>
            </w:tcBorders>
            <w:vAlign w:val="center"/>
          </w:tcPr>
          <w:p w:rsidR="00925820" w:rsidRPr="0035080E" w:rsidRDefault="00925820" w:rsidP="001053AD">
            <w:pPr>
              <w:spacing w:line="240" w:lineRule="exact"/>
              <w:ind w:leftChars="-59" w:left="-142"/>
              <w:jc w:val="right"/>
              <w:rPr>
                <w:rFonts w:ascii="標楷體" w:eastAsia="標楷體" w:hAnsi="標楷體" w:cs="Arial Unicode MS"/>
              </w:rPr>
            </w:pPr>
            <w:r>
              <w:rPr>
                <w:rFonts w:ascii="標楷體" w:eastAsia="標楷體" w:hAnsi="標楷體" w:cs="Arial Unicode MS" w:hint="eastAsia"/>
              </w:rPr>
              <w:t>(</w:t>
            </w:r>
            <w:r w:rsidR="00E602EC">
              <w:rPr>
                <w:rFonts w:ascii="標楷體" w:eastAsia="標楷體" w:hAnsi="標楷體" w:cs="Arial Unicode MS" w:hint="eastAsia"/>
              </w:rPr>
              <w:t>26.7</w:t>
            </w:r>
            <w:r>
              <w:rPr>
                <w:rFonts w:ascii="標楷體" w:eastAsia="標楷體" w:hAnsi="標楷體" w:cs="Arial Unicode MS" w:hint="eastAsia"/>
              </w:rPr>
              <w:t>)</w:t>
            </w:r>
          </w:p>
        </w:tc>
      </w:tr>
      <w:tr w:rsidR="00925820" w:rsidRPr="0035080E" w:rsidTr="00F34A05">
        <w:trPr>
          <w:trHeight w:val="293"/>
        </w:trPr>
        <w:tc>
          <w:tcPr>
            <w:tcW w:w="2760" w:type="dxa"/>
            <w:tcBorders>
              <w:left w:val="nil"/>
              <w:right w:val="single" w:sz="12" w:space="0" w:color="auto"/>
            </w:tcBorders>
            <w:noWrap/>
            <w:vAlign w:val="center"/>
          </w:tcPr>
          <w:p w:rsidR="00925820" w:rsidRPr="0035080E" w:rsidRDefault="00925820" w:rsidP="001053AD">
            <w:pPr>
              <w:spacing w:line="240" w:lineRule="exact"/>
              <w:rPr>
                <w:rFonts w:ascii="標楷體" w:eastAsia="標楷體" w:hAnsi="標楷體"/>
                <w:bCs/>
              </w:rPr>
            </w:pPr>
            <w:r w:rsidRPr="0035080E">
              <w:rPr>
                <w:rFonts w:ascii="標楷體" w:eastAsia="標楷體" w:hAnsi="標楷體" w:hint="eastAsia"/>
              </w:rPr>
              <w:t xml:space="preserve">　</w:t>
            </w:r>
            <w:r w:rsidRPr="0035080E">
              <w:rPr>
                <w:rFonts w:ascii="標楷體" w:eastAsia="標楷體" w:hAnsi="標楷體" w:hint="eastAsia"/>
                <w:bCs/>
              </w:rPr>
              <w:t>1.有幫助</w:t>
            </w:r>
          </w:p>
        </w:tc>
        <w:tc>
          <w:tcPr>
            <w:tcW w:w="1133" w:type="dxa"/>
            <w:tcBorders>
              <w:left w:val="single" w:sz="12" w:space="0" w:color="auto"/>
              <w:right w:val="double" w:sz="12" w:space="0" w:color="auto"/>
            </w:tcBorders>
            <w:noWrap/>
            <w:vAlign w:val="center"/>
          </w:tcPr>
          <w:p w:rsidR="00925820" w:rsidRPr="003F685B" w:rsidRDefault="00E602EC" w:rsidP="001053AD">
            <w:pPr>
              <w:spacing w:line="240" w:lineRule="exact"/>
              <w:ind w:leftChars="-59" w:left="-142" w:rightChars="117" w:right="281" w:firstLineChars="52" w:firstLine="125"/>
              <w:jc w:val="right"/>
              <w:rPr>
                <w:rFonts w:ascii="標楷體" w:eastAsia="標楷體" w:hAnsi="標楷體" w:cs="Arial Unicode MS"/>
                <w:b/>
              </w:rPr>
            </w:pPr>
            <w:r>
              <w:rPr>
                <w:rFonts w:ascii="標楷體" w:eastAsia="標楷體" w:hAnsi="標楷體" w:cs="Arial Unicode MS" w:hint="eastAsia"/>
                <w:b/>
              </w:rPr>
              <w:t>59.2</w:t>
            </w:r>
          </w:p>
        </w:tc>
        <w:tc>
          <w:tcPr>
            <w:tcW w:w="3544" w:type="dxa"/>
            <w:tcBorders>
              <w:left w:val="double" w:sz="12" w:space="0" w:color="auto"/>
              <w:right w:val="single" w:sz="12" w:space="0" w:color="auto"/>
            </w:tcBorders>
            <w:noWrap/>
            <w:vAlign w:val="center"/>
          </w:tcPr>
          <w:p w:rsidR="00925820" w:rsidRPr="0082579B" w:rsidRDefault="00925820" w:rsidP="001053AD">
            <w:pPr>
              <w:spacing w:line="240" w:lineRule="exact"/>
              <w:ind w:leftChars="-12" w:left="-29" w:firstLineChars="2" w:firstLine="5"/>
              <w:rPr>
                <w:rFonts w:ascii="標楷體" w:eastAsia="標楷體" w:hAnsi="標楷體"/>
              </w:rPr>
            </w:pPr>
            <w:r w:rsidRPr="0035080E">
              <w:rPr>
                <w:rFonts w:ascii="標楷體" w:eastAsia="標楷體" w:hAnsi="標楷體" w:hint="eastAsia"/>
              </w:rPr>
              <w:t xml:space="preserve">　　．</w:t>
            </w:r>
            <w:r w:rsidR="00E602EC" w:rsidRPr="0035080E">
              <w:rPr>
                <w:rFonts w:ascii="標楷體" w:eastAsia="標楷體" w:hAnsi="標楷體" w:hint="eastAsia"/>
              </w:rPr>
              <w:t>兼職營業</w:t>
            </w:r>
          </w:p>
        </w:tc>
        <w:tc>
          <w:tcPr>
            <w:tcW w:w="42" w:type="dxa"/>
            <w:tcBorders>
              <w:left w:val="single" w:sz="12" w:space="0" w:color="auto"/>
            </w:tcBorders>
            <w:noWrap/>
            <w:vAlign w:val="center"/>
          </w:tcPr>
          <w:p w:rsidR="00925820" w:rsidRPr="0035080E" w:rsidRDefault="00925820" w:rsidP="001053AD">
            <w:pPr>
              <w:spacing w:line="240" w:lineRule="exact"/>
              <w:ind w:leftChars="-59" w:left="-142"/>
              <w:jc w:val="right"/>
              <w:rPr>
                <w:rFonts w:ascii="標楷體" w:eastAsia="標楷體" w:hAnsi="標楷體" w:cs="Arial Unicode MS"/>
              </w:rPr>
            </w:pPr>
          </w:p>
        </w:tc>
        <w:tc>
          <w:tcPr>
            <w:tcW w:w="1375" w:type="dxa"/>
            <w:gridSpan w:val="2"/>
            <w:tcBorders>
              <w:right w:val="nil"/>
            </w:tcBorders>
            <w:vAlign w:val="center"/>
          </w:tcPr>
          <w:p w:rsidR="00925820" w:rsidRPr="0035080E" w:rsidRDefault="00925820" w:rsidP="001053AD">
            <w:pPr>
              <w:spacing w:line="240" w:lineRule="exact"/>
              <w:ind w:leftChars="-59" w:left="-142"/>
              <w:jc w:val="right"/>
              <w:rPr>
                <w:rFonts w:ascii="標楷體" w:eastAsia="標楷體" w:hAnsi="標楷體" w:cs="Arial Unicode MS"/>
              </w:rPr>
            </w:pPr>
            <w:r>
              <w:rPr>
                <w:rFonts w:ascii="標楷體" w:eastAsia="標楷體" w:hAnsi="標楷體" w:cs="Arial Unicode MS" w:hint="eastAsia"/>
              </w:rPr>
              <w:t>(</w:t>
            </w:r>
            <w:r w:rsidR="00E602EC">
              <w:rPr>
                <w:rFonts w:ascii="標楷體" w:eastAsia="標楷體" w:hAnsi="標楷體" w:cs="Arial Unicode MS" w:hint="eastAsia"/>
              </w:rPr>
              <w:t>10.5</w:t>
            </w:r>
            <w:r>
              <w:rPr>
                <w:rFonts w:ascii="標楷體" w:eastAsia="標楷體" w:hAnsi="標楷體" w:cs="Arial Unicode MS" w:hint="eastAsia"/>
              </w:rPr>
              <w:t>)</w:t>
            </w:r>
          </w:p>
        </w:tc>
      </w:tr>
      <w:tr w:rsidR="00925820" w:rsidRPr="0035080E" w:rsidTr="00F34A05">
        <w:trPr>
          <w:trHeight w:val="293"/>
        </w:trPr>
        <w:tc>
          <w:tcPr>
            <w:tcW w:w="2760" w:type="dxa"/>
            <w:tcBorders>
              <w:left w:val="nil"/>
              <w:right w:val="single" w:sz="12" w:space="0" w:color="auto"/>
            </w:tcBorders>
            <w:noWrap/>
            <w:vAlign w:val="center"/>
          </w:tcPr>
          <w:p w:rsidR="00925820" w:rsidRPr="0035080E" w:rsidRDefault="00925820" w:rsidP="001053AD">
            <w:pPr>
              <w:spacing w:line="240" w:lineRule="exact"/>
              <w:rPr>
                <w:rFonts w:ascii="標楷體" w:eastAsia="標楷體" w:hAnsi="標楷體" w:cs="Arial Unicode MS"/>
              </w:rPr>
            </w:pPr>
            <w:r w:rsidRPr="0035080E">
              <w:rPr>
                <w:rFonts w:ascii="標楷體" w:eastAsia="標楷體" w:hAnsi="標楷體" w:hint="eastAsia"/>
              </w:rPr>
              <w:t xml:space="preserve">　</w:t>
            </w:r>
            <w:r w:rsidRPr="0035080E">
              <w:rPr>
                <w:rFonts w:ascii="標楷體" w:eastAsia="標楷體" w:hAnsi="標楷體" w:hint="eastAsia"/>
                <w:bCs/>
              </w:rPr>
              <w:t>2.</w:t>
            </w:r>
            <w:r w:rsidR="00E602EC">
              <w:rPr>
                <w:rFonts w:ascii="標楷體" w:eastAsia="標楷體" w:hAnsi="標楷體" w:hint="eastAsia"/>
                <w:bCs/>
              </w:rPr>
              <w:t>沒有</w:t>
            </w:r>
            <w:r w:rsidRPr="0035080E">
              <w:rPr>
                <w:rFonts w:ascii="標楷體" w:eastAsia="標楷體" w:hAnsi="標楷體" w:hint="eastAsia"/>
                <w:bCs/>
              </w:rPr>
              <w:t>幫助</w:t>
            </w:r>
          </w:p>
        </w:tc>
        <w:tc>
          <w:tcPr>
            <w:tcW w:w="1133" w:type="dxa"/>
            <w:tcBorders>
              <w:left w:val="single" w:sz="12" w:space="0" w:color="auto"/>
              <w:right w:val="double" w:sz="12" w:space="0" w:color="auto"/>
            </w:tcBorders>
            <w:noWrap/>
            <w:vAlign w:val="center"/>
          </w:tcPr>
          <w:p w:rsidR="00925820" w:rsidRPr="003F685B" w:rsidRDefault="00E602EC" w:rsidP="001053AD">
            <w:pPr>
              <w:spacing w:line="240" w:lineRule="exact"/>
              <w:ind w:leftChars="-59" w:left="-142" w:rightChars="117" w:right="281" w:firstLineChars="52" w:firstLine="125"/>
              <w:jc w:val="right"/>
              <w:rPr>
                <w:rFonts w:ascii="標楷體" w:eastAsia="標楷體" w:hAnsi="標楷體" w:cs="Arial Unicode MS"/>
                <w:b/>
              </w:rPr>
            </w:pPr>
            <w:r>
              <w:rPr>
                <w:rFonts w:ascii="標楷體" w:eastAsia="標楷體" w:hAnsi="標楷體" w:cs="Arial Unicode MS" w:hint="eastAsia"/>
                <w:b/>
              </w:rPr>
              <w:t>17.9</w:t>
            </w:r>
          </w:p>
        </w:tc>
        <w:tc>
          <w:tcPr>
            <w:tcW w:w="3544" w:type="dxa"/>
            <w:tcBorders>
              <w:left w:val="double" w:sz="12" w:space="0" w:color="auto"/>
              <w:right w:val="single" w:sz="12" w:space="0" w:color="auto"/>
            </w:tcBorders>
            <w:noWrap/>
            <w:vAlign w:val="center"/>
          </w:tcPr>
          <w:p w:rsidR="00925820" w:rsidRPr="0082579B" w:rsidRDefault="00925820" w:rsidP="001053AD">
            <w:pPr>
              <w:spacing w:line="240" w:lineRule="exact"/>
              <w:ind w:leftChars="-12" w:left="-29" w:firstLineChars="2" w:firstLine="5"/>
              <w:rPr>
                <w:rFonts w:ascii="標楷體" w:eastAsia="標楷體" w:hAnsi="標楷體"/>
              </w:rPr>
            </w:pPr>
            <w:r w:rsidRPr="0035080E">
              <w:rPr>
                <w:rFonts w:ascii="標楷體" w:eastAsia="標楷體" w:hAnsi="標楷體" w:hint="eastAsia"/>
              </w:rPr>
              <w:t xml:space="preserve">　　．</w:t>
            </w:r>
            <w:r w:rsidR="00E602EC" w:rsidRPr="0035080E">
              <w:rPr>
                <w:rFonts w:ascii="標楷體" w:eastAsia="標楷體" w:hAnsi="標楷體" w:hint="eastAsia"/>
              </w:rPr>
              <w:t>個人信用不良</w:t>
            </w:r>
          </w:p>
        </w:tc>
        <w:tc>
          <w:tcPr>
            <w:tcW w:w="42" w:type="dxa"/>
            <w:tcBorders>
              <w:left w:val="single" w:sz="12" w:space="0" w:color="auto"/>
            </w:tcBorders>
            <w:noWrap/>
            <w:vAlign w:val="center"/>
          </w:tcPr>
          <w:p w:rsidR="00925820" w:rsidRPr="0035080E" w:rsidRDefault="00925820" w:rsidP="001053AD">
            <w:pPr>
              <w:spacing w:line="240" w:lineRule="exact"/>
              <w:ind w:leftChars="-59" w:left="-142"/>
              <w:jc w:val="right"/>
              <w:rPr>
                <w:rFonts w:ascii="標楷體" w:eastAsia="標楷體" w:hAnsi="標楷體" w:cs="Arial Unicode MS"/>
              </w:rPr>
            </w:pPr>
          </w:p>
        </w:tc>
        <w:tc>
          <w:tcPr>
            <w:tcW w:w="1375" w:type="dxa"/>
            <w:gridSpan w:val="2"/>
            <w:tcBorders>
              <w:right w:val="nil"/>
            </w:tcBorders>
            <w:vAlign w:val="center"/>
          </w:tcPr>
          <w:p w:rsidR="00925820" w:rsidRPr="0035080E" w:rsidRDefault="00925820" w:rsidP="001053AD">
            <w:pPr>
              <w:spacing w:line="240" w:lineRule="exact"/>
              <w:ind w:leftChars="-59" w:left="-142"/>
              <w:jc w:val="right"/>
              <w:rPr>
                <w:rFonts w:ascii="標楷體" w:eastAsia="標楷體" w:hAnsi="標楷體" w:cs="Arial Unicode MS"/>
              </w:rPr>
            </w:pPr>
            <w:r>
              <w:rPr>
                <w:rFonts w:ascii="標楷體" w:eastAsia="標楷體" w:hAnsi="標楷體" w:cs="Arial Unicode MS" w:hint="eastAsia"/>
              </w:rPr>
              <w:t>(</w:t>
            </w:r>
            <w:r w:rsidR="00E602EC">
              <w:rPr>
                <w:rFonts w:ascii="標楷體" w:eastAsia="標楷體" w:hAnsi="標楷體" w:cs="Arial Unicode MS" w:hint="eastAsia"/>
              </w:rPr>
              <w:t>5.2</w:t>
            </w:r>
            <w:r>
              <w:rPr>
                <w:rFonts w:ascii="標楷體" w:eastAsia="標楷體" w:hAnsi="標楷體" w:cs="Arial Unicode MS" w:hint="eastAsia"/>
              </w:rPr>
              <w:t>)</w:t>
            </w:r>
          </w:p>
        </w:tc>
      </w:tr>
      <w:tr w:rsidR="00925820" w:rsidRPr="0035080E" w:rsidTr="00F34A05">
        <w:trPr>
          <w:trHeight w:val="293"/>
        </w:trPr>
        <w:tc>
          <w:tcPr>
            <w:tcW w:w="2760" w:type="dxa"/>
            <w:tcBorders>
              <w:left w:val="nil"/>
              <w:bottom w:val="single" w:sz="12" w:space="0" w:color="auto"/>
              <w:right w:val="single" w:sz="12" w:space="0" w:color="auto"/>
            </w:tcBorders>
            <w:noWrap/>
            <w:vAlign w:val="center"/>
          </w:tcPr>
          <w:p w:rsidR="00925820" w:rsidRPr="0035080E" w:rsidRDefault="00925820" w:rsidP="001053AD">
            <w:pPr>
              <w:spacing w:line="240" w:lineRule="exact"/>
              <w:rPr>
                <w:rFonts w:ascii="標楷體" w:eastAsia="標楷體" w:hAnsi="標楷體" w:cs="Arial Unicode MS"/>
              </w:rPr>
            </w:pPr>
            <w:r w:rsidRPr="0035080E">
              <w:rPr>
                <w:rFonts w:ascii="標楷體" w:eastAsia="標楷體" w:hAnsi="標楷體" w:hint="eastAsia"/>
              </w:rPr>
              <w:t xml:space="preserve">　</w:t>
            </w:r>
            <w:r w:rsidRPr="0035080E">
              <w:rPr>
                <w:rFonts w:ascii="標楷體" w:eastAsia="標楷體" w:hAnsi="標楷體" w:hint="eastAsia"/>
                <w:bCs/>
              </w:rPr>
              <w:t>3.</w:t>
            </w:r>
            <w:r w:rsidR="00E602EC">
              <w:rPr>
                <w:rFonts w:ascii="標楷體" w:eastAsia="標楷體" w:hAnsi="標楷體" w:hint="eastAsia"/>
                <w:bCs/>
              </w:rPr>
              <w:t>不知道/無意見</w:t>
            </w:r>
          </w:p>
        </w:tc>
        <w:tc>
          <w:tcPr>
            <w:tcW w:w="1133" w:type="dxa"/>
            <w:tcBorders>
              <w:left w:val="single" w:sz="12" w:space="0" w:color="auto"/>
              <w:bottom w:val="single" w:sz="12" w:space="0" w:color="auto"/>
              <w:right w:val="double" w:sz="12" w:space="0" w:color="auto"/>
            </w:tcBorders>
            <w:noWrap/>
            <w:vAlign w:val="center"/>
          </w:tcPr>
          <w:p w:rsidR="00925820" w:rsidRPr="003F685B" w:rsidRDefault="00E602EC" w:rsidP="001053AD">
            <w:pPr>
              <w:spacing w:line="240" w:lineRule="exact"/>
              <w:ind w:leftChars="-59" w:left="-142" w:rightChars="117" w:right="281" w:firstLineChars="52" w:firstLine="125"/>
              <w:jc w:val="right"/>
              <w:rPr>
                <w:rFonts w:ascii="標楷體" w:eastAsia="標楷體" w:hAnsi="標楷體" w:cs="Arial Unicode MS"/>
                <w:b/>
              </w:rPr>
            </w:pPr>
            <w:r>
              <w:rPr>
                <w:rFonts w:ascii="標楷體" w:eastAsia="標楷體" w:hAnsi="標楷體" w:cs="Arial Unicode MS" w:hint="eastAsia"/>
                <w:b/>
              </w:rPr>
              <w:t>22.9</w:t>
            </w:r>
          </w:p>
        </w:tc>
        <w:tc>
          <w:tcPr>
            <w:tcW w:w="3544" w:type="dxa"/>
            <w:tcBorders>
              <w:left w:val="double" w:sz="12" w:space="0" w:color="auto"/>
              <w:bottom w:val="single" w:sz="12" w:space="0" w:color="auto"/>
              <w:right w:val="single" w:sz="12" w:space="0" w:color="auto"/>
            </w:tcBorders>
            <w:vAlign w:val="center"/>
          </w:tcPr>
          <w:p w:rsidR="00925820" w:rsidRPr="0082579B" w:rsidRDefault="00925820" w:rsidP="001053AD">
            <w:pPr>
              <w:spacing w:line="240" w:lineRule="exact"/>
              <w:ind w:leftChars="-12" w:left="-29" w:firstLineChars="2" w:firstLine="5"/>
              <w:rPr>
                <w:rFonts w:ascii="標楷體" w:eastAsia="標楷體" w:hAnsi="標楷體"/>
              </w:rPr>
            </w:pPr>
            <w:r w:rsidRPr="0082579B">
              <w:rPr>
                <w:rFonts w:ascii="標楷體" w:eastAsia="標楷體" w:hAnsi="標楷體"/>
              </w:rPr>
              <w:t xml:space="preserve">　　．其他</w:t>
            </w:r>
          </w:p>
        </w:tc>
        <w:tc>
          <w:tcPr>
            <w:tcW w:w="42" w:type="dxa"/>
            <w:tcBorders>
              <w:left w:val="single" w:sz="12" w:space="0" w:color="auto"/>
              <w:bottom w:val="single" w:sz="12" w:space="0" w:color="auto"/>
            </w:tcBorders>
            <w:vAlign w:val="center"/>
          </w:tcPr>
          <w:p w:rsidR="00925820" w:rsidRPr="0035080E" w:rsidRDefault="00925820" w:rsidP="001053AD">
            <w:pPr>
              <w:spacing w:line="240" w:lineRule="exact"/>
              <w:ind w:leftChars="-59" w:left="-142"/>
              <w:jc w:val="right"/>
              <w:rPr>
                <w:rFonts w:ascii="標楷體" w:eastAsia="標楷體" w:hAnsi="標楷體" w:cs="Arial Unicode MS"/>
              </w:rPr>
            </w:pPr>
          </w:p>
        </w:tc>
        <w:tc>
          <w:tcPr>
            <w:tcW w:w="1375" w:type="dxa"/>
            <w:gridSpan w:val="2"/>
            <w:tcBorders>
              <w:bottom w:val="single" w:sz="12" w:space="0" w:color="auto"/>
              <w:right w:val="nil"/>
            </w:tcBorders>
            <w:vAlign w:val="center"/>
          </w:tcPr>
          <w:p w:rsidR="00925820" w:rsidRPr="0035080E" w:rsidRDefault="00925820" w:rsidP="001053AD">
            <w:pPr>
              <w:spacing w:line="240" w:lineRule="exact"/>
              <w:ind w:leftChars="-59" w:left="-142"/>
              <w:jc w:val="right"/>
              <w:rPr>
                <w:rFonts w:ascii="標楷體" w:eastAsia="標楷體" w:hAnsi="標楷體" w:cs="Arial Unicode MS"/>
              </w:rPr>
            </w:pPr>
            <w:r>
              <w:rPr>
                <w:rFonts w:ascii="標楷體" w:eastAsia="標楷體" w:hAnsi="標楷體" w:cs="Arial Unicode MS" w:hint="eastAsia"/>
              </w:rPr>
              <w:t>(</w:t>
            </w:r>
            <w:r w:rsidR="00E602EC">
              <w:rPr>
                <w:rFonts w:ascii="標楷體" w:eastAsia="標楷體" w:hAnsi="標楷體" w:cs="Arial Unicode MS" w:hint="eastAsia"/>
              </w:rPr>
              <w:t>2.8</w:t>
            </w:r>
            <w:r>
              <w:rPr>
                <w:rFonts w:ascii="標楷體" w:eastAsia="標楷體" w:hAnsi="標楷體" w:cs="Arial Unicode MS" w:hint="eastAsia"/>
              </w:rPr>
              <w:t>)</w:t>
            </w:r>
          </w:p>
        </w:tc>
      </w:tr>
    </w:tbl>
    <w:p w:rsidR="00E6538F" w:rsidRDefault="00E6538F" w:rsidP="00CC0954">
      <w:pPr>
        <w:spacing w:line="240" w:lineRule="exact"/>
        <w:ind w:leftChars="149" w:left="1200" w:rightChars="159" w:right="382" w:hangingChars="421" w:hanging="842"/>
        <w:rPr>
          <w:rFonts w:ascii="標楷體" w:eastAsia="標楷體" w:hAnsi="標楷體"/>
          <w:sz w:val="20"/>
        </w:rPr>
      </w:pPr>
      <w:r>
        <w:rPr>
          <w:rFonts w:ascii="標楷體" w:eastAsia="標楷體" w:hAnsi="標楷體" w:hint="eastAsia"/>
          <w:sz w:val="20"/>
        </w:rPr>
        <w:t>說明：1.</w:t>
      </w:r>
      <w:r w:rsidR="008E7A9B">
        <w:rPr>
          <w:rFonts w:ascii="標楷體" w:eastAsia="標楷體" w:hAnsi="標楷體" w:hint="eastAsia"/>
          <w:sz w:val="20"/>
        </w:rPr>
        <w:t>有</w:t>
      </w:r>
      <w:r>
        <w:rPr>
          <w:rFonts w:ascii="標楷體" w:eastAsia="標楷體" w:hAnsi="標楷體" w:hint="eastAsia"/>
          <w:sz w:val="20"/>
        </w:rPr>
        <w:t>無意願申請</w:t>
      </w:r>
      <w:r w:rsidR="008E7A9B">
        <w:rPr>
          <w:rFonts w:ascii="標楷體" w:eastAsia="標楷體" w:hAnsi="標楷體" w:hint="eastAsia"/>
          <w:sz w:val="20"/>
        </w:rPr>
        <w:t>汰舊換新購車補助係針對車齡</w:t>
      </w:r>
      <w:r w:rsidR="00E602EC">
        <w:rPr>
          <w:rFonts w:ascii="標楷體" w:eastAsia="標楷體" w:hAnsi="標楷體" w:hint="eastAsia"/>
          <w:sz w:val="20"/>
        </w:rPr>
        <w:t>5</w:t>
      </w:r>
      <w:r w:rsidR="008E7A9B">
        <w:rPr>
          <w:rFonts w:ascii="標楷體" w:eastAsia="標楷體" w:hAnsi="標楷體" w:hint="eastAsia"/>
          <w:sz w:val="20"/>
        </w:rPr>
        <w:t>年以上之計程車統計</w:t>
      </w:r>
      <w:r w:rsidRPr="0035080E">
        <w:rPr>
          <w:rFonts w:ascii="標楷體" w:eastAsia="標楷體" w:hAnsi="標楷體" w:hint="eastAsia"/>
          <w:sz w:val="20"/>
        </w:rPr>
        <w:t>。</w:t>
      </w:r>
    </w:p>
    <w:p w:rsidR="00517D6F" w:rsidRPr="0035080E" w:rsidRDefault="00E6538F" w:rsidP="00CC0954">
      <w:pPr>
        <w:spacing w:line="240" w:lineRule="exact"/>
        <w:ind w:leftChars="149" w:left="1200" w:rightChars="159" w:right="382" w:hangingChars="421" w:hanging="842"/>
        <w:rPr>
          <w:rFonts w:ascii="標楷體" w:eastAsia="標楷體" w:hAnsi="標楷體"/>
          <w:sz w:val="20"/>
        </w:rPr>
      </w:pPr>
      <w:r w:rsidRPr="00020D16">
        <w:rPr>
          <w:rFonts w:ascii="標楷體" w:eastAsia="標楷體" w:hAnsi="標楷體" w:hint="eastAsia"/>
          <w:color w:val="FFFFFF"/>
          <w:sz w:val="20"/>
        </w:rPr>
        <w:t>說明：</w:t>
      </w:r>
      <w:r>
        <w:rPr>
          <w:rFonts w:ascii="標楷體" w:eastAsia="標楷體" w:hAnsi="標楷體" w:hint="eastAsia"/>
          <w:sz w:val="20"/>
        </w:rPr>
        <w:t>2.無意願申請之</w:t>
      </w:r>
      <w:r w:rsidR="00517D6F" w:rsidRPr="0035080E">
        <w:rPr>
          <w:rFonts w:ascii="標楷體" w:eastAsia="標楷體" w:hAnsi="標楷體" w:hint="eastAsia"/>
          <w:sz w:val="20"/>
        </w:rPr>
        <w:t>原因最多可複選3項，各項合計超過100。</w:t>
      </w:r>
    </w:p>
    <w:p w:rsidR="005C7049" w:rsidRPr="005C7049" w:rsidRDefault="005C7049" w:rsidP="005C7049">
      <w:pPr>
        <w:adjustRightInd/>
        <w:spacing w:afterLines="25" w:after="60" w:line="380" w:lineRule="exact"/>
        <w:ind w:left="1134"/>
        <w:jc w:val="both"/>
        <w:textAlignment w:val="auto"/>
        <w:rPr>
          <w:rFonts w:ascii="標楷體" w:eastAsia="標楷體" w:hAnsi="標楷體"/>
          <w:bCs/>
          <w:kern w:val="2"/>
          <w:sz w:val="28"/>
          <w:szCs w:val="28"/>
        </w:rPr>
      </w:pPr>
    </w:p>
    <w:p w:rsidR="0044519D" w:rsidRPr="0044519D" w:rsidRDefault="0044519D" w:rsidP="00FC7EB8">
      <w:pPr>
        <w:numPr>
          <w:ilvl w:val="0"/>
          <w:numId w:val="9"/>
        </w:numPr>
        <w:adjustRightInd/>
        <w:spacing w:afterLines="25" w:after="60" w:line="380" w:lineRule="exact"/>
        <w:ind w:left="1134" w:hanging="709"/>
        <w:jc w:val="both"/>
        <w:textAlignment w:val="auto"/>
        <w:rPr>
          <w:rFonts w:ascii="標楷體" w:eastAsia="標楷體" w:hAnsi="標楷體"/>
          <w:bCs/>
          <w:kern w:val="2"/>
          <w:sz w:val="28"/>
          <w:szCs w:val="28"/>
        </w:rPr>
      </w:pPr>
      <w:r w:rsidRPr="003A135D">
        <w:rPr>
          <w:rFonts w:ascii="標楷體" w:eastAsia="標楷體" w:hAnsi="標楷體" w:hint="eastAsia"/>
          <w:b/>
          <w:bCs/>
          <w:kern w:val="2"/>
          <w:sz w:val="28"/>
          <w:szCs w:val="28"/>
        </w:rPr>
        <w:lastRenderedPageBreak/>
        <w:t>僅</w:t>
      </w:r>
      <w:r>
        <w:rPr>
          <w:rFonts w:ascii="標楷體" w:eastAsia="標楷體" w:hAnsi="標楷體" w:hint="eastAsia"/>
          <w:b/>
          <w:bCs/>
          <w:kern w:val="2"/>
          <w:sz w:val="28"/>
          <w:szCs w:val="28"/>
        </w:rPr>
        <w:t>9.6</w:t>
      </w:r>
      <w:r w:rsidRPr="003A135D">
        <w:rPr>
          <w:rFonts w:ascii="標楷體" w:eastAsia="標楷體" w:hAnsi="標楷體" w:hint="eastAsia"/>
          <w:b/>
          <w:bCs/>
          <w:kern w:val="2"/>
          <w:sz w:val="28"/>
          <w:szCs w:val="28"/>
        </w:rPr>
        <w:t>%之計程車駕駛人表示需要政府協助輔導轉業：</w:t>
      </w:r>
      <w:r w:rsidRPr="0044519D">
        <w:rPr>
          <w:rFonts w:ascii="標楷體" w:eastAsia="標楷體" w:hAnsi="標楷體" w:hint="eastAsia"/>
          <w:bCs/>
          <w:kern w:val="2"/>
          <w:sz w:val="28"/>
          <w:szCs w:val="28"/>
        </w:rPr>
        <w:t>根據調查結果顯示，在短期(1~2年內)，僅有9.6%的計程車駕駛人表示需要政府協助輔導轉業。在需要政府協助輔導轉業的計程車駕駛人之中，有48.2%的駕駛人期望轉業至大客車駕駛，其餘則期望轉業至其他職業。若檢視103年有考慮停開計程車之駕駛人(占39.8%)的意見，則有17.1%的駕駛人表示需要政府協助輔導轉業，其中有43.2%的駕駛人期望轉業至大客車駕駛。</w:t>
      </w:r>
    </w:p>
    <w:p w:rsidR="0044519D" w:rsidRDefault="0044519D" w:rsidP="0044519D">
      <w:pPr>
        <w:spacing w:beforeLines="25" w:before="60" w:line="400" w:lineRule="exact"/>
        <w:ind w:leftChars="-59" w:left="-142"/>
        <w:jc w:val="center"/>
        <w:rPr>
          <w:rFonts w:ascii="標楷體" w:eastAsia="標楷體" w:hAnsi="標楷體"/>
          <w:b/>
          <w:bCs/>
          <w:sz w:val="28"/>
        </w:rPr>
      </w:pPr>
      <w:r>
        <w:rPr>
          <w:rFonts w:ascii="標楷體" w:eastAsia="標楷體" w:hAnsi="標楷體" w:hint="eastAsia"/>
          <w:b/>
          <w:bCs/>
          <w:sz w:val="28"/>
        </w:rPr>
        <w:t>圖7、計程車駕駛人是否需要政府輔導轉業</w:t>
      </w:r>
    </w:p>
    <w:p w:rsidR="0044519D" w:rsidRDefault="00DB3E4F" w:rsidP="0044519D">
      <w:pPr>
        <w:spacing w:beforeLines="50" w:before="120" w:line="400" w:lineRule="exact"/>
        <w:ind w:leftChars="-59" w:left="338" w:hangingChars="200" w:hanging="480"/>
        <w:jc w:val="center"/>
        <w:rPr>
          <w:rFonts w:ascii="標楷體" w:eastAsia="標楷體" w:hAnsi="標楷體"/>
          <w:b/>
          <w:bCs/>
          <w:sz w:val="28"/>
        </w:rPr>
      </w:pPr>
      <w:r>
        <w:rPr>
          <w:noProof/>
        </w:rPr>
        <mc:AlternateContent>
          <mc:Choice Requires="wpg">
            <w:drawing>
              <wp:anchor distT="0" distB="0" distL="114300" distR="114300" simplePos="0" relativeHeight="251663872" behindDoc="0" locked="0" layoutInCell="1" allowOverlap="1">
                <wp:simplePos x="0" y="0"/>
                <wp:positionH relativeFrom="column">
                  <wp:posOffset>467995</wp:posOffset>
                </wp:positionH>
                <wp:positionV relativeFrom="paragraph">
                  <wp:posOffset>79375</wp:posOffset>
                </wp:positionV>
                <wp:extent cx="5076825" cy="2385695"/>
                <wp:effectExtent l="38100" t="0" r="0" b="0"/>
                <wp:wrapNone/>
                <wp:docPr id="18"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76825" cy="2385695"/>
                          <a:chOff x="0" y="0"/>
                          <a:chExt cx="5076825" cy="2386012"/>
                        </a:xfrm>
                      </wpg:grpSpPr>
                      <wpg:graphicFrame>
                        <wpg:cNvPr id="2" name="圖表 2"/>
                        <wpg:cNvFrPr/>
                        <wpg:xfrm>
                          <a:off x="2876550" y="157163"/>
                          <a:ext cx="2200275" cy="2209799"/>
                        </wpg:xfrm>
                        <a:graphic>
                          <a:graphicData uri="http://schemas.openxmlformats.org/drawingml/2006/chart">
                            <c:chart xmlns:c="http://schemas.openxmlformats.org/drawingml/2006/chart" xmlns:r="http://schemas.openxmlformats.org/officeDocument/2006/relationships" r:id="rId18"/>
                          </a:graphicData>
                        </a:graphic>
                      </wpg:graphicFrame>
                      <wpg:graphicFrame>
                        <wpg:cNvPr id="3" name="圖表 3"/>
                        <wpg:cNvFrPr/>
                        <wpg:xfrm>
                          <a:off x="0" y="0"/>
                          <a:ext cx="3095625" cy="2386012"/>
                        </wpg:xfrm>
                        <a:graphic>
                          <a:graphicData uri="http://schemas.openxmlformats.org/drawingml/2006/chart">
                            <c:chart xmlns:c="http://schemas.openxmlformats.org/drawingml/2006/chart" xmlns:r="http://schemas.openxmlformats.org/officeDocument/2006/relationships" r:id="rId19"/>
                          </a:graphicData>
                        </a:graphic>
                      </wpg:graphicFrame>
                      <wps:wsp>
                        <wps:cNvPr id="4" name="直線接點 4"/>
                        <wps:cNvCnPr/>
                        <wps:spPr>
                          <a:xfrm flipV="1">
                            <a:off x="2238375" y="328612"/>
                            <a:ext cx="800100" cy="447675"/>
                          </a:xfrm>
                          <a:prstGeom prst="line">
                            <a:avLst/>
                          </a:prstGeom>
                          <a:noFill/>
                          <a:ln w="9525" cap="flat" cmpd="sng" algn="ctr">
                            <a:solidFill>
                              <a:srgbClr val="4F81BD">
                                <a:shade val="95000"/>
                                <a:satMod val="105000"/>
                              </a:srgbClr>
                            </a:solidFill>
                            <a:prstDash val="solid"/>
                          </a:ln>
                          <a:effectLst/>
                        </wps:spPr>
                        <wps:bodyPr/>
                      </wps:wsp>
                      <wps:wsp>
                        <wps:cNvPr id="5" name="直線接點 5"/>
                        <wps:cNvCnPr/>
                        <wps:spPr>
                          <a:xfrm>
                            <a:off x="2362200" y="1366837"/>
                            <a:ext cx="885825" cy="514350"/>
                          </a:xfrm>
                          <a:prstGeom prst="line">
                            <a:avLst/>
                          </a:prstGeom>
                          <a:noFill/>
                          <a:ln w="9525" cap="flat" cmpd="sng" algn="ctr">
                            <a:solidFill>
                              <a:srgbClr val="4F81BD">
                                <a:shade val="95000"/>
                                <a:satMod val="105000"/>
                              </a:srgbClr>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id="群組 17" o:spid="_x0000_s1026" style="position:absolute;margin-left:36.85pt;margin-top:6.25pt;width:399.75pt;height:187.85pt;z-index:251663872" coordsize="50768,23860" o:gfxdata="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">
                <v:shape id="圖表 2" o:spid="_x0000_s1027" type="#_x0000_t75" style="position:absolute;left:28773;top:1585;width:22006;height:2207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">
                  <v:imagedata r:id="rId20" o:title=""/>
                  <o:lock v:ext="edit" aspectratio="f"/>
                </v:shape>
                <v:shape id="圖表 3" o:spid="_x0000_s1028" type="#_x0000_t75" style="position:absolute;left:-121;width:31088;height:2383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">
                  <v:imagedata r:id="rId21" o:title=""/>
                  <o:lock v:ext="edit" aspectratio="f"/>
                </v:shape>
                <v:line id="直線接點 4" o:spid="_x0000_s1029" style="position:absolute;flip:y;visibility:visible;mso-wrap-style:square" from="22383,3286" to="30384,7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5JU8MAAADaAAAADwAAAGRycy9kb3ducmV2LnhtbESPS4vCQBCE78L+h6EX9qYTZRWJToKI&#10;Cy548XXw1mQ6D8z0ZDOjxv31jiB4LKrqK2qedqYWV2pdZVnBcBCBIM6srrhQcNj/9KcgnEfWWFsm&#10;BXdykCYfvTnG2t54S9edL0SAsItRQel9E0vpspIMuoFtiIOX29agD7ItpG7xFuCmlqMomkiDFYeF&#10;EhtalpSddxejYHXydfeH99H/Jv9d5Ue7tItxpdTXZ7eYgfDU+Xf41V5rBd/wvBJugEw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eSVPDAAAA2gAAAA8AAAAAAAAAAAAA&#10;AAAAoQIAAGRycy9kb3ducmV2LnhtbFBLBQYAAAAABAAEAPkAAACRAwAAAAA=&#10;" strokecolor="#4a7ebb"/>
                <v:line id="直線接點 5" o:spid="_x0000_s1030" style="position:absolute;visibility:visible;mso-wrap-style:square" from="23622,13668" to="32480,18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ToG8IAAADaAAAADwAAAGRycy9kb3ducmV2LnhtbESPQWsCMRSE7wX/Q3gFbzVbxdKuxmUR&#10;BA8e1Bba4zN53SzdvKybqOu/N4LQ4zAz3zDzoneNOFMXas8KXkcZCGLtTc2Vgq/P1cs7iBCRDTae&#10;ScGVAhSLwdMcc+MvvKPzPlYiQTjkqMDG2OZSBm3JYRj5ljh5v75zGJPsKmk6vCS4a+Q4y96kw5rT&#10;gsWWlpb03/7kFHxb3Gy3+hDJT35KbSpj/PFDqeFzX85AROrjf/jRXhsFU7hfSTdAL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ToG8IAAADaAAAADwAAAAAAAAAAAAAA&#10;AAChAgAAZHJzL2Rvd25yZXYueG1sUEsFBgAAAAAEAAQA+QAAAJADAAAAAA==&#10;" strokecolor="#4a7ebb"/>
              </v:group>
            </w:pict>
          </mc:Fallback>
        </mc:AlternateContent>
      </w:r>
    </w:p>
    <w:p w:rsidR="0044519D" w:rsidRDefault="0044519D" w:rsidP="0044519D">
      <w:pPr>
        <w:spacing w:beforeLines="50" w:before="120" w:line="400" w:lineRule="exact"/>
        <w:ind w:leftChars="-59" w:left="419" w:hangingChars="200" w:hanging="561"/>
        <w:jc w:val="center"/>
        <w:rPr>
          <w:rFonts w:ascii="標楷體" w:eastAsia="標楷體" w:hAnsi="標楷體"/>
          <w:b/>
          <w:bCs/>
          <w:sz w:val="28"/>
        </w:rPr>
      </w:pPr>
    </w:p>
    <w:p w:rsidR="0044519D" w:rsidRDefault="0044519D" w:rsidP="0044519D">
      <w:pPr>
        <w:spacing w:beforeLines="50" w:before="120" w:line="400" w:lineRule="exact"/>
        <w:ind w:leftChars="-59" w:left="419" w:hangingChars="200" w:hanging="561"/>
        <w:jc w:val="center"/>
        <w:rPr>
          <w:rFonts w:ascii="標楷體" w:eastAsia="標楷體" w:hAnsi="標楷體"/>
          <w:b/>
          <w:bCs/>
          <w:sz w:val="28"/>
        </w:rPr>
      </w:pPr>
    </w:p>
    <w:p w:rsidR="0044519D" w:rsidRDefault="0044519D" w:rsidP="0044519D">
      <w:pPr>
        <w:spacing w:beforeLines="50" w:before="120" w:line="400" w:lineRule="exact"/>
        <w:ind w:leftChars="-59" w:left="419" w:hangingChars="200" w:hanging="561"/>
        <w:jc w:val="center"/>
        <w:rPr>
          <w:rFonts w:ascii="標楷體" w:eastAsia="標楷體" w:hAnsi="標楷體"/>
          <w:b/>
          <w:bCs/>
          <w:sz w:val="28"/>
        </w:rPr>
      </w:pPr>
    </w:p>
    <w:p w:rsidR="0044519D" w:rsidRDefault="0044519D" w:rsidP="0044519D">
      <w:pPr>
        <w:spacing w:beforeLines="50" w:before="120" w:line="400" w:lineRule="exact"/>
        <w:ind w:leftChars="-59" w:left="419" w:hangingChars="200" w:hanging="561"/>
        <w:jc w:val="center"/>
        <w:rPr>
          <w:rFonts w:ascii="標楷體" w:eastAsia="標楷體" w:hAnsi="標楷體"/>
          <w:b/>
          <w:bCs/>
          <w:sz w:val="28"/>
        </w:rPr>
      </w:pPr>
    </w:p>
    <w:p w:rsidR="0044519D" w:rsidRDefault="0044519D" w:rsidP="0044519D">
      <w:pPr>
        <w:spacing w:beforeLines="50" w:before="120" w:line="400" w:lineRule="exact"/>
        <w:ind w:leftChars="-59" w:left="419" w:hangingChars="200" w:hanging="561"/>
        <w:jc w:val="center"/>
        <w:rPr>
          <w:rFonts w:ascii="標楷體" w:eastAsia="標楷體" w:hAnsi="標楷體"/>
          <w:b/>
          <w:bCs/>
          <w:sz w:val="28"/>
        </w:rPr>
      </w:pPr>
    </w:p>
    <w:p w:rsidR="0044519D" w:rsidRDefault="0044519D" w:rsidP="0044519D">
      <w:pPr>
        <w:spacing w:beforeLines="50" w:before="120" w:line="400" w:lineRule="exact"/>
        <w:ind w:leftChars="-59" w:left="419" w:hangingChars="200" w:hanging="561"/>
        <w:jc w:val="center"/>
        <w:rPr>
          <w:rFonts w:ascii="標楷體" w:eastAsia="標楷體" w:hAnsi="標楷體"/>
          <w:b/>
          <w:bCs/>
          <w:sz w:val="28"/>
        </w:rPr>
      </w:pPr>
    </w:p>
    <w:p w:rsidR="0044519D" w:rsidRPr="0044519D" w:rsidRDefault="0044519D" w:rsidP="0044519D">
      <w:pPr>
        <w:adjustRightInd/>
        <w:spacing w:beforeLines="50" w:before="120" w:line="380" w:lineRule="exact"/>
        <w:ind w:left="1442"/>
        <w:jc w:val="both"/>
        <w:textAlignment w:val="auto"/>
        <w:rPr>
          <w:rFonts w:ascii="標楷體" w:eastAsia="標楷體" w:hAnsi="標楷體"/>
          <w:bCs/>
          <w:kern w:val="2"/>
          <w:sz w:val="28"/>
          <w:szCs w:val="24"/>
        </w:rPr>
      </w:pPr>
    </w:p>
    <w:p w:rsidR="00FD6611" w:rsidRPr="0044519D" w:rsidRDefault="00C17CFF" w:rsidP="00FC7EB8">
      <w:pPr>
        <w:numPr>
          <w:ilvl w:val="0"/>
          <w:numId w:val="9"/>
        </w:numPr>
        <w:adjustRightInd/>
        <w:spacing w:afterLines="25" w:after="60" w:line="380" w:lineRule="exact"/>
        <w:ind w:left="1134" w:hanging="709"/>
        <w:jc w:val="both"/>
        <w:textAlignment w:val="auto"/>
        <w:rPr>
          <w:rFonts w:ascii="標楷體" w:eastAsia="標楷體" w:hAnsi="標楷體"/>
          <w:bCs/>
          <w:kern w:val="2"/>
          <w:sz w:val="28"/>
          <w:szCs w:val="28"/>
        </w:rPr>
      </w:pPr>
      <w:r w:rsidRPr="000B2AA7">
        <w:rPr>
          <w:rFonts w:ascii="標楷體" w:eastAsia="標楷體" w:hAnsi="標楷體" w:hint="eastAsia"/>
          <w:b/>
          <w:bCs/>
          <w:kern w:val="2"/>
          <w:sz w:val="28"/>
          <w:szCs w:val="28"/>
        </w:rPr>
        <w:t>「</w:t>
      </w:r>
      <w:r w:rsidR="001115C2" w:rsidRPr="0044519D">
        <w:rPr>
          <w:rFonts w:ascii="標楷體" w:eastAsia="標楷體" w:hAnsi="標楷體" w:hint="eastAsia"/>
          <w:b/>
          <w:bCs/>
          <w:kern w:val="2"/>
          <w:sz w:val="28"/>
          <w:szCs w:val="28"/>
        </w:rPr>
        <w:t>實施計程車牌照總量管制</w:t>
      </w:r>
      <w:r w:rsidRPr="000B2AA7">
        <w:rPr>
          <w:rFonts w:ascii="標楷體" w:eastAsia="標楷體" w:hAnsi="標楷體" w:hint="eastAsia"/>
          <w:b/>
          <w:bCs/>
          <w:kern w:val="2"/>
          <w:sz w:val="28"/>
          <w:szCs w:val="28"/>
        </w:rPr>
        <w:t>」</w:t>
      </w:r>
      <w:r w:rsidR="001115C2">
        <w:rPr>
          <w:rFonts w:ascii="標楷體" w:eastAsia="標楷體" w:hAnsi="標楷體" w:hint="eastAsia"/>
          <w:b/>
          <w:bCs/>
          <w:kern w:val="2"/>
          <w:sz w:val="28"/>
          <w:szCs w:val="28"/>
        </w:rPr>
        <w:t>仍</w:t>
      </w:r>
      <w:r w:rsidRPr="000B2AA7">
        <w:rPr>
          <w:rFonts w:ascii="標楷體" w:eastAsia="標楷體" w:hAnsi="標楷體" w:hint="eastAsia"/>
          <w:b/>
          <w:bCs/>
          <w:kern w:val="2"/>
          <w:sz w:val="28"/>
          <w:szCs w:val="28"/>
        </w:rPr>
        <w:t>為</w:t>
      </w:r>
      <w:r w:rsidRPr="005E43C0">
        <w:rPr>
          <w:rFonts w:ascii="標楷體" w:eastAsia="標楷體" w:hAnsi="標楷體" w:hint="eastAsia"/>
          <w:b/>
          <w:bCs/>
          <w:kern w:val="2"/>
          <w:sz w:val="28"/>
          <w:szCs w:val="28"/>
        </w:rPr>
        <w:t>改善現行計程車管理制度</w:t>
      </w:r>
      <w:r w:rsidR="00925820">
        <w:rPr>
          <w:rFonts w:ascii="標楷體" w:eastAsia="標楷體" w:hAnsi="標楷體" w:hint="eastAsia"/>
          <w:b/>
          <w:bCs/>
          <w:kern w:val="2"/>
          <w:sz w:val="28"/>
          <w:szCs w:val="28"/>
        </w:rPr>
        <w:t>應</w:t>
      </w:r>
      <w:r w:rsidRPr="005E43C0">
        <w:rPr>
          <w:rFonts w:ascii="標楷體" w:eastAsia="標楷體" w:hAnsi="標楷體" w:hint="eastAsia"/>
          <w:b/>
          <w:bCs/>
          <w:kern w:val="2"/>
          <w:sz w:val="28"/>
          <w:szCs w:val="28"/>
        </w:rPr>
        <w:t>優先採取之措施：</w:t>
      </w:r>
      <w:r w:rsidR="000B2AA7" w:rsidRPr="0044519D">
        <w:rPr>
          <w:rFonts w:ascii="標楷體" w:eastAsia="標楷體" w:hAnsi="標楷體" w:hint="eastAsia"/>
          <w:bCs/>
          <w:kern w:val="2"/>
          <w:sz w:val="28"/>
          <w:szCs w:val="28"/>
        </w:rPr>
        <w:t>102年</w:t>
      </w:r>
      <w:r w:rsidR="00FD6611" w:rsidRPr="0044519D">
        <w:rPr>
          <w:rFonts w:ascii="標楷體" w:eastAsia="標楷體" w:hAnsi="標楷體" w:hint="eastAsia"/>
          <w:bCs/>
          <w:kern w:val="2"/>
          <w:sz w:val="28"/>
          <w:szCs w:val="28"/>
        </w:rPr>
        <w:t>計程車駕駛人認為改善現行計程車管理制度應採取之措施，</w:t>
      </w:r>
      <w:r w:rsidR="000B2AA7" w:rsidRPr="0044519D">
        <w:rPr>
          <w:rFonts w:ascii="標楷體" w:eastAsia="標楷體" w:hAnsi="標楷體" w:hint="eastAsia"/>
          <w:bCs/>
          <w:kern w:val="2"/>
          <w:sz w:val="28"/>
          <w:szCs w:val="28"/>
        </w:rPr>
        <w:t>仍</w:t>
      </w:r>
      <w:r w:rsidR="00FD6611" w:rsidRPr="0044519D">
        <w:rPr>
          <w:rFonts w:ascii="標楷體" w:eastAsia="標楷體" w:hAnsi="標楷體" w:hint="eastAsia"/>
          <w:bCs/>
          <w:kern w:val="2"/>
          <w:sz w:val="28"/>
          <w:szCs w:val="28"/>
        </w:rPr>
        <w:t>以「實施計程車牌照總量管制」為第1優先；第2</w:t>
      </w:r>
      <w:r w:rsidR="000B2AA7" w:rsidRPr="0044519D">
        <w:rPr>
          <w:rFonts w:ascii="標楷體" w:eastAsia="標楷體" w:hAnsi="標楷體" w:hint="eastAsia"/>
          <w:bCs/>
          <w:kern w:val="2"/>
          <w:sz w:val="28"/>
          <w:szCs w:val="28"/>
        </w:rPr>
        <w:t>及第3</w:t>
      </w:r>
      <w:r w:rsidR="00FD6611" w:rsidRPr="0044519D">
        <w:rPr>
          <w:rFonts w:ascii="標楷體" w:eastAsia="標楷體" w:hAnsi="標楷體" w:hint="eastAsia"/>
          <w:bCs/>
          <w:kern w:val="2"/>
          <w:sz w:val="28"/>
          <w:szCs w:val="28"/>
        </w:rPr>
        <w:t>優先</w:t>
      </w:r>
      <w:r w:rsidR="000B2AA7" w:rsidRPr="0044519D">
        <w:rPr>
          <w:rFonts w:ascii="標楷體" w:eastAsia="標楷體" w:hAnsi="標楷體" w:hint="eastAsia"/>
          <w:bCs/>
          <w:kern w:val="2"/>
          <w:sz w:val="28"/>
          <w:szCs w:val="28"/>
        </w:rPr>
        <w:t>分別</w:t>
      </w:r>
      <w:r w:rsidR="00FD6611" w:rsidRPr="0044519D">
        <w:rPr>
          <w:rFonts w:ascii="標楷體" w:eastAsia="標楷體" w:hAnsi="標楷體" w:hint="eastAsia"/>
          <w:bCs/>
          <w:kern w:val="2"/>
          <w:sz w:val="28"/>
          <w:szCs w:val="28"/>
        </w:rPr>
        <w:t>為「取締車隊非法霸佔招呼站排班」</w:t>
      </w:r>
      <w:r w:rsidR="000B2AA7" w:rsidRPr="0044519D">
        <w:rPr>
          <w:rFonts w:ascii="標楷體" w:eastAsia="標楷體" w:hAnsi="標楷體" w:hint="eastAsia"/>
          <w:bCs/>
          <w:kern w:val="2"/>
          <w:sz w:val="28"/>
          <w:szCs w:val="28"/>
        </w:rPr>
        <w:t>及</w:t>
      </w:r>
      <w:r w:rsidR="00FD6611" w:rsidRPr="0044519D">
        <w:rPr>
          <w:rFonts w:ascii="標楷體" w:eastAsia="標楷體" w:hAnsi="標楷體" w:hint="eastAsia"/>
          <w:bCs/>
          <w:kern w:val="2"/>
          <w:sz w:val="28"/>
          <w:szCs w:val="28"/>
        </w:rPr>
        <w:t>「</w:t>
      </w:r>
      <w:r w:rsidR="00CF6F7D" w:rsidRPr="0044519D">
        <w:rPr>
          <w:rFonts w:ascii="標楷體" w:eastAsia="標楷體" w:hAnsi="標楷體" w:hint="eastAsia"/>
          <w:bCs/>
          <w:kern w:val="2"/>
          <w:sz w:val="28"/>
          <w:szCs w:val="28"/>
        </w:rPr>
        <w:t>增設計程車招呼站」</w:t>
      </w:r>
      <w:r w:rsidR="00E62237" w:rsidRPr="0044519D">
        <w:rPr>
          <w:rFonts w:ascii="標楷體" w:eastAsia="標楷體" w:hAnsi="標楷體" w:hint="eastAsia"/>
          <w:bCs/>
          <w:kern w:val="2"/>
          <w:sz w:val="28"/>
          <w:szCs w:val="28"/>
        </w:rPr>
        <w:t>，</w:t>
      </w:r>
      <w:r w:rsidR="000B2AA7" w:rsidRPr="0044519D">
        <w:rPr>
          <w:rFonts w:ascii="標楷體" w:eastAsia="標楷體" w:hAnsi="標楷體" w:hint="eastAsia"/>
          <w:bCs/>
          <w:kern w:val="2"/>
          <w:sz w:val="28"/>
          <w:szCs w:val="28"/>
        </w:rPr>
        <w:t>前3優先</w:t>
      </w:r>
      <w:r w:rsidR="001115C2" w:rsidRPr="0044519D">
        <w:rPr>
          <w:rFonts w:ascii="標楷體" w:eastAsia="標楷體" w:hAnsi="標楷體" w:hint="eastAsia"/>
          <w:bCs/>
          <w:kern w:val="2"/>
          <w:sz w:val="28"/>
          <w:szCs w:val="28"/>
        </w:rPr>
        <w:t>排序與前</w:t>
      </w:r>
      <w:r w:rsidR="00E62237" w:rsidRPr="0044519D">
        <w:rPr>
          <w:rFonts w:ascii="標楷體" w:eastAsia="標楷體" w:hAnsi="標楷體" w:hint="eastAsia"/>
          <w:bCs/>
          <w:kern w:val="2"/>
          <w:sz w:val="28"/>
          <w:szCs w:val="28"/>
        </w:rPr>
        <w:t>次調查結果相同</w:t>
      </w:r>
      <w:r w:rsidR="001D1CA1" w:rsidRPr="0044519D">
        <w:rPr>
          <w:rFonts w:ascii="標楷體" w:eastAsia="標楷體" w:hAnsi="標楷體" w:hint="eastAsia"/>
          <w:bCs/>
          <w:kern w:val="2"/>
          <w:sz w:val="28"/>
          <w:szCs w:val="28"/>
        </w:rPr>
        <w:t>。</w:t>
      </w:r>
      <w:r w:rsidR="000B2AA7" w:rsidRPr="0044519D">
        <w:rPr>
          <w:rFonts w:ascii="標楷體" w:eastAsia="標楷體" w:hAnsi="標楷體" w:hint="eastAsia"/>
          <w:bCs/>
          <w:kern w:val="2"/>
          <w:sz w:val="28"/>
          <w:szCs w:val="28"/>
        </w:rPr>
        <w:t>而</w:t>
      </w:r>
      <w:r w:rsidR="00416147" w:rsidRPr="0044519D">
        <w:rPr>
          <w:rFonts w:ascii="標楷體" w:eastAsia="標楷體" w:hAnsi="標楷體" w:hint="eastAsia"/>
          <w:bCs/>
          <w:kern w:val="2"/>
          <w:sz w:val="28"/>
          <w:szCs w:val="28"/>
        </w:rPr>
        <w:t>觀察各縣市計程車駕駛人認為改善現行計程車管理制度應採取之措施，有10個縣市以「實施計程車牌照總量管制」為第1優先，而整體排名第4優先的</w:t>
      </w:r>
      <w:r w:rsidR="000B2AA7" w:rsidRPr="0044519D">
        <w:rPr>
          <w:rFonts w:ascii="標楷體" w:eastAsia="標楷體" w:hAnsi="標楷體" w:hint="eastAsia"/>
          <w:bCs/>
          <w:kern w:val="2"/>
          <w:sz w:val="28"/>
          <w:szCs w:val="28"/>
        </w:rPr>
        <w:t>「加強路邊臨檢、嚴格取締違規攬客白牌車」管理措施</w:t>
      </w:r>
      <w:r w:rsidR="00416147" w:rsidRPr="0044519D">
        <w:rPr>
          <w:rFonts w:ascii="標楷體" w:eastAsia="標楷體" w:hAnsi="標楷體" w:hint="eastAsia"/>
          <w:bCs/>
          <w:kern w:val="2"/>
          <w:sz w:val="28"/>
          <w:szCs w:val="28"/>
        </w:rPr>
        <w:t>，</w:t>
      </w:r>
      <w:r w:rsidR="000B2AA7" w:rsidRPr="0044519D">
        <w:rPr>
          <w:rFonts w:ascii="標楷體" w:eastAsia="標楷體" w:hAnsi="標楷體" w:hint="eastAsia"/>
          <w:bCs/>
          <w:kern w:val="2"/>
          <w:sz w:val="28"/>
          <w:szCs w:val="28"/>
        </w:rPr>
        <w:t>卻有7縣市(桃園縣、新竹縣、苗栗縣、南投縣、雲林縣、嘉義縣及嘉義市)認為應</w:t>
      </w:r>
      <w:r w:rsidR="001D3BF5" w:rsidRPr="0044519D">
        <w:rPr>
          <w:rFonts w:ascii="標楷體" w:eastAsia="標楷體" w:hAnsi="標楷體" w:hint="eastAsia"/>
          <w:bCs/>
          <w:kern w:val="2"/>
          <w:sz w:val="28"/>
          <w:szCs w:val="28"/>
        </w:rPr>
        <w:t>第1</w:t>
      </w:r>
      <w:r w:rsidR="000B2AA7" w:rsidRPr="0044519D">
        <w:rPr>
          <w:rFonts w:ascii="標楷體" w:eastAsia="標楷體" w:hAnsi="標楷體" w:hint="eastAsia"/>
          <w:bCs/>
          <w:kern w:val="2"/>
          <w:sz w:val="28"/>
          <w:szCs w:val="28"/>
        </w:rPr>
        <w:t>優先執行</w:t>
      </w:r>
      <w:r w:rsidR="00750FF2" w:rsidRPr="0044519D">
        <w:rPr>
          <w:rFonts w:ascii="標楷體" w:eastAsia="標楷體" w:hAnsi="標楷體" w:hint="eastAsia"/>
          <w:bCs/>
          <w:kern w:val="2"/>
          <w:sz w:val="28"/>
          <w:szCs w:val="28"/>
        </w:rPr>
        <w:t>，顯示白牌計程車對此7縣市計程車之營運已經造成影響，值得相關單位深入瞭解</w:t>
      </w:r>
      <w:r w:rsidR="000B2AA7" w:rsidRPr="0044519D">
        <w:rPr>
          <w:rFonts w:ascii="標楷體" w:eastAsia="標楷體" w:hAnsi="標楷體" w:hint="eastAsia"/>
          <w:bCs/>
          <w:kern w:val="2"/>
          <w:sz w:val="28"/>
          <w:szCs w:val="28"/>
        </w:rPr>
        <w:t>。</w:t>
      </w:r>
    </w:p>
    <w:p w:rsidR="00FD6611" w:rsidRDefault="0044519D" w:rsidP="0067100A">
      <w:pPr>
        <w:spacing w:beforeLines="50" w:before="120" w:afterLines="50" w:after="120" w:line="360" w:lineRule="exact"/>
        <w:ind w:leftChars="-59" w:left="-142" w:rightChars="-70" w:right="-168" w:firstLineChars="50" w:firstLine="140"/>
        <w:jc w:val="center"/>
        <w:rPr>
          <w:rFonts w:ascii="標楷體" w:eastAsia="標楷體" w:hAnsi="標楷體"/>
          <w:b/>
          <w:bCs/>
          <w:sz w:val="28"/>
        </w:rPr>
      </w:pPr>
      <w:r>
        <w:rPr>
          <w:rFonts w:ascii="標楷體" w:eastAsia="標楷體" w:hAnsi="標楷體"/>
          <w:b/>
          <w:bCs/>
          <w:sz w:val="28"/>
        </w:rPr>
        <w:br w:type="page"/>
      </w:r>
      <w:r w:rsidR="00FD6611">
        <w:rPr>
          <w:rFonts w:ascii="標楷體" w:eastAsia="標楷體" w:hAnsi="標楷體" w:hint="eastAsia"/>
          <w:b/>
          <w:bCs/>
          <w:sz w:val="28"/>
        </w:rPr>
        <w:lastRenderedPageBreak/>
        <w:t>表</w:t>
      </w:r>
      <w:r w:rsidR="00980F4A">
        <w:rPr>
          <w:rFonts w:ascii="標楷體" w:eastAsia="標楷體" w:hAnsi="標楷體" w:hint="eastAsia"/>
          <w:b/>
          <w:bCs/>
          <w:sz w:val="28"/>
        </w:rPr>
        <w:t>20</w:t>
      </w:r>
      <w:r w:rsidR="00FD6611">
        <w:rPr>
          <w:rFonts w:ascii="標楷體" w:eastAsia="標楷體" w:hAnsi="標楷體" w:hint="eastAsia"/>
          <w:b/>
          <w:bCs/>
          <w:sz w:val="28"/>
        </w:rPr>
        <w:t>、計程車駕駛人認為「改善現行計程車管理制度」應優先採取之措施</w:t>
      </w:r>
    </w:p>
    <w:p w:rsidR="00FD6611" w:rsidRDefault="00FD6611" w:rsidP="00C23AAE">
      <w:pPr>
        <w:tabs>
          <w:tab w:val="left" w:pos="8931"/>
        </w:tabs>
        <w:spacing w:line="240" w:lineRule="exact"/>
        <w:ind w:leftChars="-59" w:left="338" w:rightChars="-59" w:right="-142" w:hangingChars="200" w:hanging="480"/>
        <w:jc w:val="right"/>
        <w:rPr>
          <w:rFonts w:ascii="標楷體" w:eastAsia="標楷體" w:hAnsi="標楷體"/>
          <w:b/>
          <w:bCs/>
          <w:sz w:val="32"/>
        </w:rPr>
      </w:pPr>
      <w:r>
        <w:rPr>
          <w:rFonts w:ascii="標楷體" w:eastAsia="標楷體" w:hAnsi="標楷體" w:hint="eastAsia"/>
        </w:rPr>
        <w:t>民國</w:t>
      </w:r>
      <w:r w:rsidR="00E62237">
        <w:rPr>
          <w:rFonts w:ascii="標楷體" w:eastAsia="標楷體" w:hAnsi="標楷體" w:hint="eastAsia"/>
        </w:rPr>
        <w:t>103</w:t>
      </w:r>
      <w:r>
        <w:rPr>
          <w:rFonts w:ascii="標楷體" w:eastAsia="標楷體" w:hAnsi="標楷體" w:hint="eastAsia"/>
        </w:rPr>
        <w:t>年3至</w:t>
      </w:r>
      <w:r w:rsidR="00DD3B57">
        <w:rPr>
          <w:rFonts w:ascii="標楷體" w:eastAsia="標楷體" w:hAnsi="標楷體" w:hint="eastAsia"/>
        </w:rPr>
        <w:t>6</w:t>
      </w:r>
      <w:r>
        <w:rPr>
          <w:rFonts w:ascii="標楷體" w:eastAsia="標楷體" w:hAnsi="標楷體" w:hint="eastAsia"/>
        </w:rPr>
        <w:t xml:space="preserve">月 </w:t>
      </w:r>
      <w:r>
        <w:rPr>
          <w:rFonts w:ascii="標楷體" w:eastAsia="標楷體" w:hAnsi="標楷體" w:hint="eastAsia"/>
          <w:sz w:val="20"/>
        </w:rPr>
        <w:t xml:space="preserve">    </w:t>
      </w:r>
      <w:r w:rsidR="00C23AAE">
        <w:rPr>
          <w:rFonts w:ascii="標楷體" w:eastAsia="標楷體" w:hAnsi="標楷體" w:hint="eastAsia"/>
          <w:sz w:val="20"/>
        </w:rPr>
        <w:t xml:space="preserve"> </w:t>
      </w:r>
      <w:r>
        <w:rPr>
          <w:rFonts w:ascii="標楷體" w:eastAsia="標楷體" w:hAnsi="標楷體" w:hint="eastAsia"/>
          <w:sz w:val="20"/>
        </w:rPr>
        <w:t xml:space="preserve">                     單位：分</w:t>
      </w:r>
    </w:p>
    <w:tbl>
      <w:tblPr>
        <w:tblW w:w="9923" w:type="dxa"/>
        <w:tblInd w:w="-142" w:type="dxa"/>
        <w:tblLayout w:type="fixed"/>
        <w:tblCellMar>
          <w:left w:w="0" w:type="dxa"/>
          <w:right w:w="0" w:type="dxa"/>
        </w:tblCellMar>
        <w:tblLook w:val="0000" w:firstRow="0" w:lastRow="0" w:firstColumn="0" w:lastColumn="0" w:noHBand="0" w:noVBand="0"/>
      </w:tblPr>
      <w:tblGrid>
        <w:gridCol w:w="568"/>
        <w:gridCol w:w="6378"/>
        <w:gridCol w:w="1039"/>
        <w:gridCol w:w="1040"/>
        <w:gridCol w:w="898"/>
      </w:tblGrid>
      <w:tr w:rsidR="0067100A" w:rsidTr="0067100A">
        <w:trPr>
          <w:trHeight w:val="185"/>
        </w:trPr>
        <w:tc>
          <w:tcPr>
            <w:tcW w:w="568" w:type="dxa"/>
            <w:tcBorders>
              <w:top w:val="single" w:sz="12" w:space="0" w:color="auto"/>
              <w:left w:val="nil"/>
              <w:bottom w:val="single" w:sz="12" w:space="0" w:color="auto"/>
              <w:right w:val="single" w:sz="12" w:space="0" w:color="auto"/>
            </w:tcBorders>
            <w:noWrap/>
            <w:vAlign w:val="bottom"/>
          </w:tcPr>
          <w:p w:rsidR="0067100A" w:rsidRDefault="0067100A" w:rsidP="001115C2">
            <w:pPr>
              <w:spacing w:line="280" w:lineRule="exact"/>
              <w:ind w:leftChars="-59" w:left="-142"/>
              <w:jc w:val="center"/>
              <w:rPr>
                <w:rFonts w:ascii="標楷體" w:eastAsia="標楷體" w:hAnsi="標楷體" w:cs="Arial Unicode MS"/>
              </w:rPr>
            </w:pPr>
            <w:r>
              <w:rPr>
                <w:rFonts w:ascii="標楷體" w:eastAsia="標楷體" w:hAnsi="標楷體" w:hint="eastAsia"/>
              </w:rPr>
              <w:t>排名</w:t>
            </w:r>
          </w:p>
        </w:tc>
        <w:tc>
          <w:tcPr>
            <w:tcW w:w="6378" w:type="dxa"/>
            <w:tcBorders>
              <w:top w:val="single" w:sz="12" w:space="0" w:color="auto"/>
              <w:left w:val="single" w:sz="12" w:space="0" w:color="auto"/>
              <w:bottom w:val="single" w:sz="12" w:space="0" w:color="auto"/>
              <w:right w:val="single" w:sz="12" w:space="0" w:color="auto"/>
            </w:tcBorders>
            <w:noWrap/>
            <w:vAlign w:val="bottom"/>
          </w:tcPr>
          <w:p w:rsidR="0067100A" w:rsidRDefault="0067100A" w:rsidP="001115C2">
            <w:pPr>
              <w:spacing w:line="280" w:lineRule="exact"/>
              <w:ind w:firstLineChars="59" w:firstLine="142"/>
              <w:jc w:val="center"/>
              <w:rPr>
                <w:rFonts w:ascii="標楷體" w:eastAsia="標楷體" w:hAnsi="標楷體" w:cs="Arial Unicode MS"/>
              </w:rPr>
            </w:pPr>
            <w:r>
              <w:rPr>
                <w:rFonts w:ascii="標楷體" w:eastAsia="標楷體" w:hAnsi="標楷體" w:hint="eastAsia"/>
              </w:rPr>
              <w:t>項目別</w:t>
            </w:r>
          </w:p>
        </w:tc>
        <w:tc>
          <w:tcPr>
            <w:tcW w:w="1039" w:type="dxa"/>
            <w:tcBorders>
              <w:top w:val="single" w:sz="12" w:space="0" w:color="auto"/>
              <w:left w:val="single" w:sz="12" w:space="0" w:color="auto"/>
              <w:bottom w:val="single" w:sz="12" w:space="0" w:color="auto"/>
              <w:right w:val="single" w:sz="12" w:space="0" w:color="auto"/>
            </w:tcBorders>
            <w:noWrap/>
            <w:vAlign w:val="bottom"/>
          </w:tcPr>
          <w:p w:rsidR="0067100A" w:rsidRDefault="0067100A" w:rsidP="001115C2">
            <w:pPr>
              <w:spacing w:line="280" w:lineRule="exact"/>
              <w:ind w:leftChars="-59" w:left="-142"/>
              <w:jc w:val="center"/>
              <w:rPr>
                <w:rFonts w:ascii="標楷體" w:eastAsia="標楷體" w:hAnsi="標楷體" w:cs="Arial Unicode MS"/>
                <w:b/>
                <w:bCs/>
              </w:rPr>
            </w:pPr>
            <w:r>
              <w:rPr>
                <w:rFonts w:ascii="標楷體" w:eastAsia="標楷體" w:hAnsi="標楷體" w:hint="eastAsia"/>
                <w:b/>
                <w:bCs/>
              </w:rPr>
              <w:t>102</w:t>
            </w:r>
            <w:r>
              <w:rPr>
                <w:rFonts w:ascii="標楷體" w:eastAsia="標楷體" w:hAnsi="標楷體"/>
                <w:b/>
                <w:bCs/>
              </w:rPr>
              <w:t>年</w:t>
            </w:r>
          </w:p>
        </w:tc>
        <w:tc>
          <w:tcPr>
            <w:tcW w:w="1040" w:type="dxa"/>
            <w:tcBorders>
              <w:top w:val="single" w:sz="12" w:space="0" w:color="auto"/>
              <w:left w:val="single" w:sz="12" w:space="0" w:color="auto"/>
              <w:bottom w:val="single" w:sz="12" w:space="0" w:color="auto"/>
              <w:right w:val="single" w:sz="12" w:space="0" w:color="auto"/>
            </w:tcBorders>
          </w:tcPr>
          <w:p w:rsidR="0067100A" w:rsidRDefault="0067100A" w:rsidP="001115C2">
            <w:pPr>
              <w:spacing w:line="280" w:lineRule="exact"/>
              <w:ind w:leftChars="-59" w:left="-142"/>
              <w:jc w:val="center"/>
              <w:rPr>
                <w:rFonts w:ascii="標楷體" w:eastAsia="標楷體" w:hAnsi="標楷體" w:cs="Arial Unicode MS"/>
              </w:rPr>
            </w:pPr>
            <w:r>
              <w:rPr>
                <w:rFonts w:ascii="標楷體" w:eastAsia="標楷體" w:hAnsi="標楷體" w:cs="Arial Unicode MS" w:hint="eastAsia"/>
              </w:rPr>
              <w:t>100年</w:t>
            </w:r>
          </w:p>
        </w:tc>
        <w:tc>
          <w:tcPr>
            <w:tcW w:w="898" w:type="dxa"/>
            <w:tcBorders>
              <w:top w:val="single" w:sz="12" w:space="0" w:color="auto"/>
              <w:left w:val="single" w:sz="12" w:space="0" w:color="auto"/>
              <w:bottom w:val="single" w:sz="12" w:space="0" w:color="auto"/>
              <w:right w:val="nil"/>
            </w:tcBorders>
            <w:vAlign w:val="bottom"/>
          </w:tcPr>
          <w:p w:rsidR="0067100A" w:rsidRDefault="0067100A" w:rsidP="001115C2">
            <w:pPr>
              <w:spacing w:line="280" w:lineRule="exact"/>
              <w:ind w:leftChars="-59" w:left="-142"/>
              <w:jc w:val="center"/>
              <w:rPr>
                <w:rFonts w:ascii="標楷體" w:eastAsia="標楷體" w:hAnsi="標楷體" w:cs="Arial Unicode MS"/>
              </w:rPr>
            </w:pPr>
            <w:r>
              <w:rPr>
                <w:rFonts w:ascii="標楷體" w:eastAsia="標楷體" w:hAnsi="標楷體" w:cs="Arial Unicode MS" w:hint="eastAsia"/>
              </w:rPr>
              <w:t>98年</w:t>
            </w:r>
          </w:p>
        </w:tc>
      </w:tr>
      <w:tr w:rsidR="0067100A" w:rsidTr="0067100A">
        <w:trPr>
          <w:trHeight w:val="72"/>
        </w:trPr>
        <w:tc>
          <w:tcPr>
            <w:tcW w:w="568" w:type="dxa"/>
            <w:tcBorders>
              <w:top w:val="single" w:sz="12" w:space="0" w:color="auto"/>
              <w:left w:val="nil"/>
              <w:bottom w:val="nil"/>
              <w:right w:val="single" w:sz="12" w:space="0" w:color="auto"/>
            </w:tcBorders>
            <w:noWrap/>
            <w:vAlign w:val="bottom"/>
          </w:tcPr>
          <w:p w:rsidR="0067100A" w:rsidRDefault="0067100A" w:rsidP="00980F4A">
            <w:pPr>
              <w:spacing w:line="300" w:lineRule="exact"/>
              <w:ind w:leftChars="-59" w:left="-142"/>
              <w:jc w:val="center"/>
              <w:rPr>
                <w:rFonts w:ascii="標楷體" w:eastAsia="標楷體" w:hAnsi="標楷體" w:cs="Arial Unicode MS"/>
              </w:rPr>
            </w:pPr>
            <w:r>
              <w:rPr>
                <w:rFonts w:ascii="標楷體" w:eastAsia="標楷體" w:hAnsi="標楷體"/>
              </w:rPr>
              <w:t>1</w:t>
            </w:r>
          </w:p>
        </w:tc>
        <w:tc>
          <w:tcPr>
            <w:tcW w:w="6378" w:type="dxa"/>
            <w:tcBorders>
              <w:top w:val="single" w:sz="12" w:space="0" w:color="auto"/>
              <w:left w:val="single" w:sz="12" w:space="0" w:color="auto"/>
              <w:bottom w:val="nil"/>
              <w:right w:val="single" w:sz="12" w:space="0" w:color="auto"/>
            </w:tcBorders>
            <w:noWrap/>
            <w:vAlign w:val="bottom"/>
          </w:tcPr>
          <w:p w:rsidR="0067100A" w:rsidRDefault="0067100A" w:rsidP="00980F4A">
            <w:pPr>
              <w:spacing w:line="300" w:lineRule="exact"/>
              <w:ind w:leftChars="-175" w:left="-420" w:firstLineChars="175" w:firstLine="420"/>
              <w:rPr>
                <w:rFonts w:ascii="標楷體" w:eastAsia="標楷體" w:hAnsi="標楷體" w:cs="Arial Unicode MS"/>
              </w:rPr>
            </w:pPr>
            <w:r>
              <w:rPr>
                <w:rFonts w:ascii="標楷體" w:eastAsia="標楷體" w:hAnsi="標楷體" w:hint="eastAsia"/>
              </w:rPr>
              <w:t>實施計程車牌照總量管制</w:t>
            </w:r>
          </w:p>
        </w:tc>
        <w:tc>
          <w:tcPr>
            <w:tcW w:w="1039" w:type="dxa"/>
            <w:tcBorders>
              <w:top w:val="single" w:sz="12" w:space="0" w:color="auto"/>
              <w:left w:val="single" w:sz="12" w:space="0" w:color="auto"/>
              <w:bottom w:val="nil"/>
              <w:right w:val="single" w:sz="12" w:space="0" w:color="auto"/>
            </w:tcBorders>
            <w:noWrap/>
            <w:vAlign w:val="bottom"/>
          </w:tcPr>
          <w:p w:rsidR="0067100A" w:rsidRDefault="0067100A" w:rsidP="00980F4A">
            <w:pPr>
              <w:spacing w:line="30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1.49</w:t>
            </w:r>
          </w:p>
        </w:tc>
        <w:tc>
          <w:tcPr>
            <w:tcW w:w="1040" w:type="dxa"/>
            <w:tcBorders>
              <w:top w:val="single" w:sz="12" w:space="0" w:color="auto"/>
              <w:left w:val="single" w:sz="12" w:space="0" w:color="auto"/>
              <w:bottom w:val="nil"/>
              <w:right w:val="single" w:sz="12" w:space="0" w:color="auto"/>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sidRPr="009A1512">
              <w:rPr>
                <w:rFonts w:ascii="標楷體" w:eastAsia="標楷體" w:hAnsi="標楷體" w:cs="Arial Unicode MS" w:hint="eastAsia"/>
                <w:bCs/>
              </w:rPr>
              <w:t>1.91</w:t>
            </w:r>
          </w:p>
        </w:tc>
        <w:tc>
          <w:tcPr>
            <w:tcW w:w="898" w:type="dxa"/>
            <w:tcBorders>
              <w:top w:val="single" w:sz="12" w:space="0" w:color="auto"/>
              <w:left w:val="single" w:sz="12" w:space="0" w:color="auto"/>
              <w:bottom w:val="nil"/>
              <w:right w:val="nil"/>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sidRPr="009A1512">
              <w:rPr>
                <w:rFonts w:ascii="標楷體" w:eastAsia="標楷體" w:hAnsi="標楷體" w:cs="Arial Unicode MS" w:hint="eastAsia"/>
                <w:bCs/>
              </w:rPr>
              <w:t>1.9</w:t>
            </w:r>
            <w:r w:rsidR="002748D2">
              <w:rPr>
                <w:rFonts w:ascii="標楷體" w:eastAsia="標楷體" w:hAnsi="標楷體" w:cs="Arial Unicode MS" w:hint="eastAsia"/>
                <w:bCs/>
              </w:rPr>
              <w:t>0</w:t>
            </w:r>
          </w:p>
        </w:tc>
      </w:tr>
      <w:tr w:rsidR="0067100A" w:rsidTr="0067100A">
        <w:trPr>
          <w:trHeight w:val="147"/>
        </w:trPr>
        <w:tc>
          <w:tcPr>
            <w:tcW w:w="568" w:type="dxa"/>
            <w:tcBorders>
              <w:top w:val="nil"/>
              <w:left w:val="nil"/>
              <w:bottom w:val="nil"/>
              <w:right w:val="single" w:sz="12" w:space="0" w:color="auto"/>
            </w:tcBorders>
            <w:noWrap/>
            <w:vAlign w:val="bottom"/>
          </w:tcPr>
          <w:p w:rsidR="0067100A" w:rsidRDefault="0067100A" w:rsidP="00980F4A">
            <w:pPr>
              <w:spacing w:line="300" w:lineRule="exact"/>
              <w:ind w:leftChars="-59" w:left="-142"/>
              <w:jc w:val="center"/>
              <w:rPr>
                <w:rFonts w:ascii="標楷體" w:eastAsia="標楷體" w:hAnsi="標楷體" w:cs="Arial Unicode MS"/>
              </w:rPr>
            </w:pPr>
            <w:r>
              <w:rPr>
                <w:rFonts w:ascii="標楷體" w:eastAsia="標楷體" w:hAnsi="標楷體"/>
              </w:rPr>
              <w:t>2</w:t>
            </w:r>
          </w:p>
        </w:tc>
        <w:tc>
          <w:tcPr>
            <w:tcW w:w="6378" w:type="dxa"/>
            <w:tcBorders>
              <w:top w:val="nil"/>
              <w:left w:val="single" w:sz="12" w:space="0" w:color="auto"/>
              <w:bottom w:val="nil"/>
              <w:right w:val="single" w:sz="12" w:space="0" w:color="auto"/>
            </w:tcBorders>
            <w:noWrap/>
            <w:vAlign w:val="bottom"/>
          </w:tcPr>
          <w:p w:rsidR="0067100A" w:rsidRDefault="0067100A" w:rsidP="00980F4A">
            <w:pPr>
              <w:pStyle w:val="font1"/>
              <w:widowControl w:val="0"/>
              <w:spacing w:before="0" w:beforeAutospacing="0" w:after="0" w:afterAutospacing="0" w:line="300" w:lineRule="exact"/>
              <w:ind w:leftChars="-175" w:left="-420" w:firstLineChars="175" w:firstLine="420"/>
              <w:rPr>
                <w:rFonts w:ascii="標楷體" w:eastAsia="標楷體" w:hAnsi="標楷體" w:cs="Times New Roman" w:hint="default"/>
                <w:kern w:val="2"/>
              </w:rPr>
            </w:pPr>
            <w:r>
              <w:rPr>
                <w:rFonts w:ascii="標楷體" w:eastAsia="標楷體" w:hAnsi="標楷體" w:cs="Times New Roman"/>
                <w:kern w:val="2"/>
              </w:rPr>
              <w:t>取締車隊非法霸佔招呼站排班</w:t>
            </w:r>
          </w:p>
        </w:tc>
        <w:tc>
          <w:tcPr>
            <w:tcW w:w="1039" w:type="dxa"/>
            <w:tcBorders>
              <w:top w:val="nil"/>
              <w:left w:val="single" w:sz="12" w:space="0" w:color="auto"/>
              <w:bottom w:val="nil"/>
              <w:right w:val="single" w:sz="12" w:space="0" w:color="auto"/>
            </w:tcBorders>
            <w:noWrap/>
            <w:vAlign w:val="bottom"/>
          </w:tcPr>
          <w:p w:rsidR="0067100A" w:rsidRDefault="0067100A" w:rsidP="00980F4A">
            <w:pPr>
              <w:spacing w:line="30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0.92</w:t>
            </w:r>
          </w:p>
        </w:tc>
        <w:tc>
          <w:tcPr>
            <w:tcW w:w="1040" w:type="dxa"/>
            <w:tcBorders>
              <w:top w:val="nil"/>
              <w:left w:val="single" w:sz="12" w:space="0" w:color="auto"/>
              <w:bottom w:val="nil"/>
              <w:right w:val="single" w:sz="12" w:space="0" w:color="auto"/>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sidRPr="009A1512">
              <w:rPr>
                <w:rFonts w:ascii="標楷體" w:eastAsia="標楷體" w:hAnsi="標楷體" w:cs="Arial Unicode MS" w:hint="eastAsia"/>
                <w:bCs/>
              </w:rPr>
              <w:t>0.96</w:t>
            </w:r>
          </w:p>
        </w:tc>
        <w:tc>
          <w:tcPr>
            <w:tcW w:w="898" w:type="dxa"/>
            <w:tcBorders>
              <w:top w:val="nil"/>
              <w:left w:val="single" w:sz="12" w:space="0" w:color="auto"/>
              <w:bottom w:val="nil"/>
              <w:right w:val="nil"/>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sidRPr="009A1512">
              <w:rPr>
                <w:rFonts w:ascii="標楷體" w:eastAsia="標楷體" w:hAnsi="標楷體" w:cs="Arial Unicode MS" w:hint="eastAsia"/>
                <w:bCs/>
              </w:rPr>
              <w:t>0.9</w:t>
            </w:r>
            <w:r w:rsidR="002748D2">
              <w:rPr>
                <w:rFonts w:ascii="標楷體" w:eastAsia="標楷體" w:hAnsi="標楷體" w:cs="Arial Unicode MS" w:hint="eastAsia"/>
                <w:bCs/>
              </w:rPr>
              <w:t>4</w:t>
            </w:r>
          </w:p>
        </w:tc>
      </w:tr>
      <w:tr w:rsidR="0067100A" w:rsidTr="0067100A">
        <w:trPr>
          <w:trHeight w:val="80"/>
        </w:trPr>
        <w:tc>
          <w:tcPr>
            <w:tcW w:w="568" w:type="dxa"/>
            <w:tcBorders>
              <w:top w:val="nil"/>
              <w:left w:val="nil"/>
              <w:bottom w:val="nil"/>
              <w:right w:val="single" w:sz="12" w:space="0" w:color="auto"/>
            </w:tcBorders>
            <w:noWrap/>
            <w:vAlign w:val="bottom"/>
          </w:tcPr>
          <w:p w:rsidR="0067100A" w:rsidRDefault="0067100A" w:rsidP="00980F4A">
            <w:pPr>
              <w:spacing w:line="300" w:lineRule="exact"/>
              <w:ind w:leftChars="-59" w:left="-142"/>
              <w:jc w:val="center"/>
              <w:rPr>
                <w:rFonts w:ascii="標楷體" w:eastAsia="標楷體" w:hAnsi="標楷體" w:cs="Arial Unicode MS"/>
              </w:rPr>
            </w:pPr>
            <w:r>
              <w:rPr>
                <w:rFonts w:ascii="標楷體" w:eastAsia="標楷體" w:hAnsi="標楷體"/>
              </w:rPr>
              <w:t>3</w:t>
            </w:r>
          </w:p>
        </w:tc>
        <w:tc>
          <w:tcPr>
            <w:tcW w:w="6378" w:type="dxa"/>
            <w:tcBorders>
              <w:top w:val="nil"/>
              <w:left w:val="single" w:sz="12" w:space="0" w:color="auto"/>
              <w:bottom w:val="nil"/>
              <w:right w:val="single" w:sz="12" w:space="0" w:color="auto"/>
            </w:tcBorders>
            <w:noWrap/>
            <w:vAlign w:val="bottom"/>
          </w:tcPr>
          <w:p w:rsidR="0067100A" w:rsidRDefault="0067100A" w:rsidP="00980F4A">
            <w:pPr>
              <w:spacing w:line="300" w:lineRule="exact"/>
              <w:ind w:leftChars="-175" w:left="-420" w:firstLineChars="175" w:firstLine="420"/>
              <w:rPr>
                <w:rFonts w:ascii="標楷體" w:eastAsia="標楷體" w:hAnsi="標楷體" w:cs="Arial Unicode MS"/>
              </w:rPr>
            </w:pPr>
            <w:r>
              <w:rPr>
                <w:rFonts w:ascii="標楷體" w:eastAsia="標楷體" w:hAnsi="標楷體" w:hint="eastAsia"/>
              </w:rPr>
              <w:t>增設計程車招呼站</w:t>
            </w:r>
          </w:p>
        </w:tc>
        <w:tc>
          <w:tcPr>
            <w:tcW w:w="1039" w:type="dxa"/>
            <w:tcBorders>
              <w:top w:val="nil"/>
              <w:left w:val="single" w:sz="12" w:space="0" w:color="auto"/>
              <w:bottom w:val="nil"/>
              <w:right w:val="single" w:sz="12" w:space="0" w:color="auto"/>
            </w:tcBorders>
            <w:noWrap/>
            <w:vAlign w:val="bottom"/>
          </w:tcPr>
          <w:p w:rsidR="0067100A" w:rsidRDefault="0067100A" w:rsidP="00980F4A">
            <w:pPr>
              <w:spacing w:line="30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0.73</w:t>
            </w:r>
          </w:p>
        </w:tc>
        <w:tc>
          <w:tcPr>
            <w:tcW w:w="1040" w:type="dxa"/>
            <w:tcBorders>
              <w:top w:val="nil"/>
              <w:left w:val="single" w:sz="12" w:space="0" w:color="auto"/>
              <w:bottom w:val="nil"/>
              <w:right w:val="single" w:sz="12" w:space="0" w:color="auto"/>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sidRPr="009A1512">
              <w:rPr>
                <w:rFonts w:ascii="標楷體" w:eastAsia="標楷體" w:hAnsi="標楷體" w:cs="Arial Unicode MS" w:hint="eastAsia"/>
                <w:bCs/>
              </w:rPr>
              <w:t>0.48</w:t>
            </w:r>
          </w:p>
        </w:tc>
        <w:tc>
          <w:tcPr>
            <w:tcW w:w="898" w:type="dxa"/>
            <w:tcBorders>
              <w:top w:val="nil"/>
              <w:left w:val="single" w:sz="12" w:space="0" w:color="auto"/>
              <w:bottom w:val="nil"/>
              <w:right w:val="nil"/>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sidRPr="009A1512">
              <w:rPr>
                <w:rFonts w:ascii="標楷體" w:eastAsia="標楷體" w:hAnsi="標楷體" w:cs="Arial Unicode MS" w:hint="eastAsia"/>
                <w:bCs/>
              </w:rPr>
              <w:t>0.4</w:t>
            </w:r>
            <w:r w:rsidR="002748D2">
              <w:rPr>
                <w:rFonts w:ascii="標楷體" w:eastAsia="標楷體" w:hAnsi="標楷體" w:cs="Arial Unicode MS" w:hint="eastAsia"/>
                <w:bCs/>
              </w:rPr>
              <w:t>5</w:t>
            </w:r>
          </w:p>
        </w:tc>
      </w:tr>
      <w:tr w:rsidR="0067100A" w:rsidTr="0067100A">
        <w:trPr>
          <w:trHeight w:val="80"/>
        </w:trPr>
        <w:tc>
          <w:tcPr>
            <w:tcW w:w="568" w:type="dxa"/>
            <w:tcBorders>
              <w:top w:val="nil"/>
              <w:left w:val="nil"/>
              <w:bottom w:val="nil"/>
              <w:right w:val="single" w:sz="12" w:space="0" w:color="auto"/>
            </w:tcBorders>
            <w:noWrap/>
            <w:vAlign w:val="bottom"/>
          </w:tcPr>
          <w:p w:rsidR="0067100A" w:rsidRDefault="0067100A" w:rsidP="00980F4A">
            <w:pPr>
              <w:spacing w:line="300" w:lineRule="exact"/>
              <w:ind w:leftChars="-59" w:left="-142"/>
              <w:jc w:val="center"/>
              <w:rPr>
                <w:rFonts w:ascii="標楷體" w:eastAsia="標楷體" w:hAnsi="標楷體" w:cs="Arial Unicode MS"/>
              </w:rPr>
            </w:pPr>
            <w:r>
              <w:rPr>
                <w:rFonts w:ascii="標楷體" w:eastAsia="標楷體" w:hAnsi="標楷體"/>
              </w:rPr>
              <w:t>4</w:t>
            </w:r>
          </w:p>
        </w:tc>
        <w:tc>
          <w:tcPr>
            <w:tcW w:w="6378" w:type="dxa"/>
            <w:tcBorders>
              <w:top w:val="nil"/>
              <w:left w:val="single" w:sz="12" w:space="0" w:color="auto"/>
              <w:bottom w:val="nil"/>
              <w:right w:val="single" w:sz="12" w:space="0" w:color="auto"/>
            </w:tcBorders>
            <w:noWrap/>
            <w:vAlign w:val="bottom"/>
          </w:tcPr>
          <w:p w:rsidR="0067100A" w:rsidRDefault="0067100A" w:rsidP="00980F4A">
            <w:pPr>
              <w:spacing w:line="300" w:lineRule="exact"/>
              <w:ind w:leftChars="-175" w:left="-420" w:firstLineChars="175" w:firstLine="420"/>
              <w:rPr>
                <w:rFonts w:ascii="標楷體" w:eastAsia="標楷體" w:hAnsi="標楷體" w:cs="Arial Unicode MS"/>
              </w:rPr>
            </w:pPr>
            <w:r>
              <w:rPr>
                <w:rFonts w:ascii="標楷體" w:eastAsia="標楷體" w:hAnsi="標楷體" w:hint="eastAsia"/>
              </w:rPr>
              <w:t>加強路邊臨檢、嚴格取締違規攬客白牌車</w:t>
            </w:r>
          </w:p>
        </w:tc>
        <w:tc>
          <w:tcPr>
            <w:tcW w:w="1039" w:type="dxa"/>
            <w:tcBorders>
              <w:top w:val="nil"/>
              <w:left w:val="single" w:sz="12" w:space="0" w:color="auto"/>
              <w:bottom w:val="nil"/>
              <w:right w:val="single" w:sz="12" w:space="0" w:color="auto"/>
            </w:tcBorders>
            <w:noWrap/>
            <w:vAlign w:val="bottom"/>
          </w:tcPr>
          <w:p w:rsidR="0067100A" w:rsidRDefault="0067100A" w:rsidP="00980F4A">
            <w:pPr>
              <w:spacing w:line="30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0.57</w:t>
            </w:r>
          </w:p>
        </w:tc>
        <w:tc>
          <w:tcPr>
            <w:tcW w:w="1040" w:type="dxa"/>
            <w:tcBorders>
              <w:top w:val="nil"/>
              <w:left w:val="single" w:sz="12" w:space="0" w:color="auto"/>
              <w:bottom w:val="nil"/>
              <w:right w:val="single" w:sz="12" w:space="0" w:color="auto"/>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0.45</w:t>
            </w:r>
          </w:p>
        </w:tc>
        <w:tc>
          <w:tcPr>
            <w:tcW w:w="898" w:type="dxa"/>
            <w:tcBorders>
              <w:top w:val="nil"/>
              <w:left w:val="single" w:sz="12" w:space="0" w:color="auto"/>
              <w:bottom w:val="nil"/>
              <w:right w:val="nil"/>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0.4</w:t>
            </w:r>
            <w:r w:rsidR="002748D2">
              <w:rPr>
                <w:rFonts w:ascii="標楷體" w:eastAsia="標楷體" w:hAnsi="標楷體" w:cs="Arial Unicode MS" w:hint="eastAsia"/>
                <w:bCs/>
              </w:rPr>
              <w:t>2</w:t>
            </w:r>
          </w:p>
        </w:tc>
      </w:tr>
      <w:tr w:rsidR="0067100A" w:rsidTr="0067100A">
        <w:trPr>
          <w:trHeight w:val="80"/>
        </w:trPr>
        <w:tc>
          <w:tcPr>
            <w:tcW w:w="568" w:type="dxa"/>
            <w:tcBorders>
              <w:top w:val="nil"/>
              <w:left w:val="nil"/>
              <w:bottom w:val="nil"/>
              <w:right w:val="single" w:sz="12" w:space="0" w:color="auto"/>
            </w:tcBorders>
            <w:noWrap/>
            <w:vAlign w:val="bottom"/>
          </w:tcPr>
          <w:p w:rsidR="0067100A" w:rsidRDefault="0067100A" w:rsidP="00980F4A">
            <w:pPr>
              <w:spacing w:line="300" w:lineRule="exact"/>
              <w:ind w:leftChars="-59" w:left="-142"/>
              <w:jc w:val="center"/>
              <w:rPr>
                <w:rFonts w:ascii="標楷體" w:eastAsia="標楷體" w:hAnsi="標楷體" w:cs="Arial Unicode MS"/>
              </w:rPr>
            </w:pPr>
            <w:r>
              <w:rPr>
                <w:rFonts w:ascii="標楷體" w:eastAsia="標楷體" w:hAnsi="標楷體"/>
              </w:rPr>
              <w:t>5</w:t>
            </w:r>
          </w:p>
        </w:tc>
        <w:tc>
          <w:tcPr>
            <w:tcW w:w="6378" w:type="dxa"/>
            <w:tcBorders>
              <w:top w:val="nil"/>
              <w:left w:val="single" w:sz="12" w:space="0" w:color="auto"/>
              <w:bottom w:val="nil"/>
              <w:right w:val="single" w:sz="12" w:space="0" w:color="auto"/>
            </w:tcBorders>
            <w:noWrap/>
            <w:vAlign w:val="bottom"/>
          </w:tcPr>
          <w:p w:rsidR="0067100A" w:rsidRDefault="0067100A" w:rsidP="00980F4A">
            <w:pPr>
              <w:spacing w:line="300" w:lineRule="exact"/>
              <w:ind w:leftChars="-175" w:left="-420" w:firstLineChars="175" w:firstLine="420"/>
              <w:rPr>
                <w:rFonts w:ascii="標楷體" w:eastAsia="標楷體" w:hAnsi="標楷體" w:cs="Arial Unicode MS"/>
              </w:rPr>
            </w:pPr>
            <w:r>
              <w:rPr>
                <w:rFonts w:ascii="標楷體" w:eastAsia="標楷體" w:hAnsi="標楷體" w:hint="eastAsia"/>
              </w:rPr>
              <w:t>建立嚴格的計程車執業登記管理制度</w:t>
            </w:r>
          </w:p>
        </w:tc>
        <w:tc>
          <w:tcPr>
            <w:tcW w:w="1039" w:type="dxa"/>
            <w:tcBorders>
              <w:top w:val="nil"/>
              <w:left w:val="single" w:sz="12" w:space="0" w:color="auto"/>
              <w:bottom w:val="nil"/>
              <w:right w:val="single" w:sz="12" w:space="0" w:color="auto"/>
            </w:tcBorders>
            <w:noWrap/>
            <w:vAlign w:val="bottom"/>
          </w:tcPr>
          <w:p w:rsidR="0067100A" w:rsidRDefault="0067100A" w:rsidP="00980F4A">
            <w:pPr>
              <w:spacing w:line="30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0.54</w:t>
            </w:r>
          </w:p>
        </w:tc>
        <w:tc>
          <w:tcPr>
            <w:tcW w:w="1040" w:type="dxa"/>
            <w:tcBorders>
              <w:top w:val="nil"/>
              <w:left w:val="single" w:sz="12" w:space="0" w:color="auto"/>
              <w:bottom w:val="nil"/>
              <w:right w:val="single" w:sz="12" w:space="0" w:color="auto"/>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0.47</w:t>
            </w:r>
          </w:p>
        </w:tc>
        <w:tc>
          <w:tcPr>
            <w:tcW w:w="898" w:type="dxa"/>
            <w:tcBorders>
              <w:top w:val="nil"/>
              <w:left w:val="single" w:sz="12" w:space="0" w:color="auto"/>
              <w:bottom w:val="nil"/>
              <w:right w:val="nil"/>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0.4</w:t>
            </w:r>
            <w:r w:rsidR="002748D2">
              <w:rPr>
                <w:rFonts w:ascii="標楷體" w:eastAsia="標楷體" w:hAnsi="標楷體" w:cs="Arial Unicode MS" w:hint="eastAsia"/>
                <w:bCs/>
              </w:rPr>
              <w:t>8</w:t>
            </w:r>
          </w:p>
        </w:tc>
      </w:tr>
      <w:tr w:rsidR="0067100A" w:rsidTr="0067100A">
        <w:trPr>
          <w:trHeight w:val="107"/>
        </w:trPr>
        <w:tc>
          <w:tcPr>
            <w:tcW w:w="568" w:type="dxa"/>
            <w:tcBorders>
              <w:top w:val="nil"/>
              <w:left w:val="nil"/>
              <w:bottom w:val="nil"/>
              <w:right w:val="single" w:sz="12" w:space="0" w:color="auto"/>
            </w:tcBorders>
            <w:noWrap/>
            <w:vAlign w:val="bottom"/>
          </w:tcPr>
          <w:p w:rsidR="0067100A" w:rsidRDefault="0067100A" w:rsidP="00980F4A">
            <w:pPr>
              <w:spacing w:line="300" w:lineRule="exact"/>
              <w:ind w:leftChars="-59" w:left="-142"/>
              <w:jc w:val="center"/>
              <w:rPr>
                <w:rFonts w:ascii="標楷體" w:eastAsia="標楷體" w:hAnsi="標楷體" w:cs="Arial Unicode MS"/>
              </w:rPr>
            </w:pPr>
            <w:r>
              <w:rPr>
                <w:rFonts w:ascii="標楷體" w:eastAsia="標楷體" w:hAnsi="標楷體"/>
              </w:rPr>
              <w:t>6</w:t>
            </w:r>
          </w:p>
        </w:tc>
        <w:tc>
          <w:tcPr>
            <w:tcW w:w="6378" w:type="dxa"/>
            <w:tcBorders>
              <w:top w:val="nil"/>
              <w:left w:val="single" w:sz="12" w:space="0" w:color="auto"/>
              <w:bottom w:val="nil"/>
              <w:right w:val="single" w:sz="12" w:space="0" w:color="auto"/>
            </w:tcBorders>
            <w:noWrap/>
            <w:vAlign w:val="bottom"/>
          </w:tcPr>
          <w:p w:rsidR="0067100A" w:rsidRDefault="0067100A" w:rsidP="00980F4A">
            <w:pPr>
              <w:pStyle w:val="font1"/>
              <w:widowControl w:val="0"/>
              <w:spacing w:before="0" w:beforeAutospacing="0" w:after="0" w:afterAutospacing="0" w:line="300" w:lineRule="exact"/>
              <w:ind w:leftChars="-175" w:left="-420" w:firstLineChars="175" w:firstLine="420"/>
              <w:rPr>
                <w:rFonts w:ascii="標楷體" w:eastAsia="標楷體" w:hAnsi="標楷體" w:cs="Times New Roman" w:hint="default"/>
                <w:kern w:val="2"/>
              </w:rPr>
            </w:pPr>
            <w:r>
              <w:rPr>
                <w:rFonts w:ascii="標楷體" w:eastAsia="標楷體" w:hAnsi="標楷體"/>
              </w:rPr>
              <w:t>獎勵專業駕駛及優良駕駛，並嚴格懲處違規駕駛</w:t>
            </w:r>
          </w:p>
        </w:tc>
        <w:tc>
          <w:tcPr>
            <w:tcW w:w="1039" w:type="dxa"/>
            <w:tcBorders>
              <w:top w:val="nil"/>
              <w:left w:val="single" w:sz="12" w:space="0" w:color="auto"/>
              <w:bottom w:val="nil"/>
              <w:right w:val="single" w:sz="12" w:space="0" w:color="auto"/>
            </w:tcBorders>
            <w:noWrap/>
            <w:vAlign w:val="bottom"/>
          </w:tcPr>
          <w:p w:rsidR="0067100A" w:rsidRDefault="0067100A" w:rsidP="00980F4A">
            <w:pPr>
              <w:spacing w:line="30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0.40</w:t>
            </w:r>
          </w:p>
        </w:tc>
        <w:tc>
          <w:tcPr>
            <w:tcW w:w="1040" w:type="dxa"/>
            <w:tcBorders>
              <w:top w:val="nil"/>
              <w:left w:val="single" w:sz="12" w:space="0" w:color="auto"/>
              <w:bottom w:val="nil"/>
              <w:right w:val="single" w:sz="12" w:space="0" w:color="auto"/>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0.30</w:t>
            </w:r>
          </w:p>
        </w:tc>
        <w:tc>
          <w:tcPr>
            <w:tcW w:w="898" w:type="dxa"/>
            <w:tcBorders>
              <w:top w:val="nil"/>
              <w:left w:val="single" w:sz="12" w:space="0" w:color="auto"/>
              <w:bottom w:val="nil"/>
              <w:right w:val="nil"/>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0.</w:t>
            </w:r>
            <w:r w:rsidR="002748D2">
              <w:rPr>
                <w:rFonts w:ascii="標楷體" w:eastAsia="標楷體" w:hAnsi="標楷體" w:cs="Arial Unicode MS" w:hint="eastAsia"/>
                <w:bCs/>
              </w:rPr>
              <w:t>29</w:t>
            </w:r>
          </w:p>
        </w:tc>
      </w:tr>
      <w:tr w:rsidR="0067100A" w:rsidTr="0067100A">
        <w:trPr>
          <w:trHeight w:val="80"/>
        </w:trPr>
        <w:tc>
          <w:tcPr>
            <w:tcW w:w="568" w:type="dxa"/>
            <w:tcBorders>
              <w:top w:val="nil"/>
              <w:left w:val="nil"/>
              <w:bottom w:val="nil"/>
              <w:right w:val="single" w:sz="12" w:space="0" w:color="auto"/>
            </w:tcBorders>
            <w:noWrap/>
            <w:vAlign w:val="bottom"/>
          </w:tcPr>
          <w:p w:rsidR="0067100A" w:rsidRDefault="0067100A" w:rsidP="00980F4A">
            <w:pPr>
              <w:spacing w:line="300" w:lineRule="exact"/>
              <w:ind w:leftChars="-59" w:left="-142"/>
              <w:jc w:val="center"/>
              <w:rPr>
                <w:rFonts w:ascii="標楷體" w:eastAsia="標楷體" w:hAnsi="標楷體" w:cs="Arial Unicode MS"/>
              </w:rPr>
            </w:pPr>
            <w:r>
              <w:rPr>
                <w:rFonts w:ascii="標楷體" w:eastAsia="標楷體" w:hAnsi="標楷體"/>
              </w:rPr>
              <w:t>7</w:t>
            </w:r>
          </w:p>
        </w:tc>
        <w:tc>
          <w:tcPr>
            <w:tcW w:w="6378" w:type="dxa"/>
            <w:tcBorders>
              <w:top w:val="nil"/>
              <w:left w:val="single" w:sz="12" w:space="0" w:color="auto"/>
              <w:bottom w:val="nil"/>
              <w:right w:val="single" w:sz="12" w:space="0" w:color="auto"/>
            </w:tcBorders>
            <w:noWrap/>
            <w:vAlign w:val="bottom"/>
          </w:tcPr>
          <w:p w:rsidR="0067100A" w:rsidRDefault="0067100A" w:rsidP="00980F4A">
            <w:pPr>
              <w:spacing w:line="300" w:lineRule="exact"/>
              <w:ind w:leftChars="-175" w:left="-420" w:firstLineChars="175" w:firstLine="420"/>
              <w:rPr>
                <w:rFonts w:ascii="標楷體" w:eastAsia="標楷體" w:hAnsi="標楷體" w:cs="Arial Unicode MS"/>
              </w:rPr>
            </w:pPr>
            <w:r>
              <w:rPr>
                <w:rFonts w:ascii="標楷體" w:eastAsia="標楷體" w:hAnsi="標楷體"/>
                <w:kern w:val="2"/>
              </w:rPr>
              <w:t>申請個人計程車資格應予提高，並經政府表揚之優良者為限</w:t>
            </w:r>
          </w:p>
        </w:tc>
        <w:tc>
          <w:tcPr>
            <w:tcW w:w="1039" w:type="dxa"/>
            <w:tcBorders>
              <w:top w:val="nil"/>
              <w:left w:val="single" w:sz="12" w:space="0" w:color="auto"/>
              <w:bottom w:val="nil"/>
              <w:right w:val="single" w:sz="12" w:space="0" w:color="auto"/>
            </w:tcBorders>
            <w:noWrap/>
            <w:vAlign w:val="bottom"/>
          </w:tcPr>
          <w:p w:rsidR="0067100A" w:rsidRDefault="0067100A" w:rsidP="00980F4A">
            <w:pPr>
              <w:spacing w:line="30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0.40</w:t>
            </w:r>
          </w:p>
        </w:tc>
        <w:tc>
          <w:tcPr>
            <w:tcW w:w="1040" w:type="dxa"/>
            <w:tcBorders>
              <w:top w:val="nil"/>
              <w:left w:val="single" w:sz="12" w:space="0" w:color="auto"/>
              <w:bottom w:val="nil"/>
              <w:right w:val="single" w:sz="12" w:space="0" w:color="auto"/>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0.35</w:t>
            </w:r>
          </w:p>
        </w:tc>
        <w:tc>
          <w:tcPr>
            <w:tcW w:w="898" w:type="dxa"/>
            <w:tcBorders>
              <w:top w:val="nil"/>
              <w:left w:val="single" w:sz="12" w:space="0" w:color="auto"/>
              <w:bottom w:val="nil"/>
              <w:right w:val="nil"/>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0.</w:t>
            </w:r>
            <w:r w:rsidR="002748D2">
              <w:rPr>
                <w:rFonts w:ascii="標楷體" w:eastAsia="標楷體" w:hAnsi="標楷體" w:cs="Arial Unicode MS" w:hint="eastAsia"/>
                <w:bCs/>
              </w:rPr>
              <w:t>34</w:t>
            </w:r>
          </w:p>
        </w:tc>
      </w:tr>
      <w:tr w:rsidR="0067100A" w:rsidTr="0067100A">
        <w:trPr>
          <w:trHeight w:val="87"/>
        </w:trPr>
        <w:tc>
          <w:tcPr>
            <w:tcW w:w="568" w:type="dxa"/>
            <w:tcBorders>
              <w:top w:val="nil"/>
              <w:left w:val="nil"/>
              <w:bottom w:val="nil"/>
              <w:right w:val="single" w:sz="12" w:space="0" w:color="auto"/>
            </w:tcBorders>
            <w:noWrap/>
            <w:vAlign w:val="bottom"/>
          </w:tcPr>
          <w:p w:rsidR="0067100A" w:rsidRDefault="0067100A" w:rsidP="00980F4A">
            <w:pPr>
              <w:spacing w:line="300" w:lineRule="exact"/>
              <w:ind w:leftChars="-59" w:left="-142"/>
              <w:jc w:val="center"/>
              <w:rPr>
                <w:rFonts w:ascii="標楷體" w:eastAsia="標楷體" w:hAnsi="標楷體" w:cs="Arial Unicode MS"/>
              </w:rPr>
            </w:pPr>
            <w:r>
              <w:rPr>
                <w:rFonts w:ascii="標楷體" w:eastAsia="標楷體" w:hAnsi="標楷體"/>
              </w:rPr>
              <w:t>8</w:t>
            </w:r>
          </w:p>
        </w:tc>
        <w:tc>
          <w:tcPr>
            <w:tcW w:w="6378" w:type="dxa"/>
            <w:tcBorders>
              <w:top w:val="nil"/>
              <w:left w:val="single" w:sz="12" w:space="0" w:color="auto"/>
              <w:bottom w:val="nil"/>
              <w:right w:val="single" w:sz="12" w:space="0" w:color="auto"/>
            </w:tcBorders>
            <w:noWrap/>
            <w:vAlign w:val="bottom"/>
          </w:tcPr>
          <w:p w:rsidR="0067100A" w:rsidRDefault="0067100A" w:rsidP="00980F4A">
            <w:pPr>
              <w:spacing w:line="300" w:lineRule="exact"/>
              <w:ind w:leftChars="-175" w:left="-420" w:firstLineChars="175" w:firstLine="420"/>
              <w:rPr>
                <w:rFonts w:ascii="標楷體" w:eastAsia="標楷體" w:hAnsi="標楷體" w:cs="Arial Unicode MS"/>
              </w:rPr>
            </w:pPr>
            <w:r>
              <w:rPr>
                <w:rFonts w:ascii="標楷體" w:eastAsia="標楷體" w:hAnsi="標楷體" w:hint="eastAsia"/>
              </w:rPr>
              <w:t>建立駕駛員在職教育訓練制度</w:t>
            </w:r>
          </w:p>
        </w:tc>
        <w:tc>
          <w:tcPr>
            <w:tcW w:w="1039" w:type="dxa"/>
            <w:tcBorders>
              <w:top w:val="nil"/>
              <w:left w:val="single" w:sz="12" w:space="0" w:color="auto"/>
              <w:bottom w:val="nil"/>
              <w:right w:val="single" w:sz="12" w:space="0" w:color="auto"/>
            </w:tcBorders>
            <w:noWrap/>
            <w:vAlign w:val="bottom"/>
          </w:tcPr>
          <w:p w:rsidR="0067100A" w:rsidRDefault="0067100A" w:rsidP="00980F4A">
            <w:pPr>
              <w:spacing w:line="30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0.32</w:t>
            </w:r>
          </w:p>
        </w:tc>
        <w:tc>
          <w:tcPr>
            <w:tcW w:w="1040" w:type="dxa"/>
            <w:tcBorders>
              <w:top w:val="nil"/>
              <w:left w:val="single" w:sz="12" w:space="0" w:color="auto"/>
              <w:bottom w:val="nil"/>
              <w:right w:val="single" w:sz="12" w:space="0" w:color="auto"/>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0.16</w:t>
            </w:r>
          </w:p>
        </w:tc>
        <w:tc>
          <w:tcPr>
            <w:tcW w:w="898" w:type="dxa"/>
            <w:tcBorders>
              <w:top w:val="nil"/>
              <w:left w:val="single" w:sz="12" w:space="0" w:color="auto"/>
              <w:bottom w:val="nil"/>
              <w:right w:val="nil"/>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0.1</w:t>
            </w:r>
            <w:r w:rsidR="002748D2">
              <w:rPr>
                <w:rFonts w:ascii="標楷體" w:eastAsia="標楷體" w:hAnsi="標楷體" w:cs="Arial Unicode MS" w:hint="eastAsia"/>
                <w:bCs/>
              </w:rPr>
              <w:t>5</w:t>
            </w:r>
          </w:p>
        </w:tc>
      </w:tr>
      <w:tr w:rsidR="0067100A" w:rsidTr="0067100A">
        <w:trPr>
          <w:trHeight w:val="232"/>
        </w:trPr>
        <w:tc>
          <w:tcPr>
            <w:tcW w:w="568" w:type="dxa"/>
            <w:tcBorders>
              <w:top w:val="nil"/>
              <w:left w:val="nil"/>
              <w:bottom w:val="nil"/>
              <w:right w:val="single" w:sz="12" w:space="0" w:color="auto"/>
            </w:tcBorders>
            <w:noWrap/>
            <w:vAlign w:val="bottom"/>
          </w:tcPr>
          <w:p w:rsidR="0067100A" w:rsidRDefault="0067100A" w:rsidP="00980F4A">
            <w:pPr>
              <w:spacing w:line="300" w:lineRule="exact"/>
              <w:ind w:leftChars="-59" w:left="-142"/>
              <w:jc w:val="center"/>
              <w:rPr>
                <w:rFonts w:ascii="標楷體" w:eastAsia="標楷體" w:hAnsi="標楷體" w:cs="Arial Unicode MS"/>
              </w:rPr>
            </w:pPr>
            <w:r>
              <w:rPr>
                <w:rFonts w:ascii="標楷體" w:eastAsia="標楷體" w:hAnsi="標楷體" w:hint="eastAsia"/>
              </w:rPr>
              <w:t>9</w:t>
            </w:r>
          </w:p>
        </w:tc>
        <w:tc>
          <w:tcPr>
            <w:tcW w:w="6378" w:type="dxa"/>
            <w:tcBorders>
              <w:top w:val="nil"/>
              <w:left w:val="single" w:sz="12" w:space="0" w:color="auto"/>
              <w:bottom w:val="nil"/>
              <w:right w:val="single" w:sz="12" w:space="0" w:color="auto"/>
            </w:tcBorders>
            <w:noWrap/>
            <w:vAlign w:val="bottom"/>
          </w:tcPr>
          <w:p w:rsidR="0067100A" w:rsidRDefault="0067100A" w:rsidP="00980F4A">
            <w:pPr>
              <w:spacing w:line="300" w:lineRule="exact"/>
              <w:ind w:leftChars="-175" w:left="-420" w:firstLineChars="175" w:firstLine="420"/>
              <w:rPr>
                <w:rFonts w:ascii="標楷體" w:eastAsia="標楷體" w:hAnsi="標楷體" w:cs="Arial Unicode MS"/>
              </w:rPr>
            </w:pPr>
            <w:r>
              <w:rPr>
                <w:rFonts w:ascii="標楷體" w:eastAsia="標楷體" w:hAnsi="標楷體" w:hint="eastAsia"/>
              </w:rPr>
              <w:t>加強無線電計程車與現行車行、合作社之管理</w:t>
            </w:r>
          </w:p>
        </w:tc>
        <w:tc>
          <w:tcPr>
            <w:tcW w:w="1039" w:type="dxa"/>
            <w:tcBorders>
              <w:top w:val="nil"/>
              <w:left w:val="single" w:sz="12" w:space="0" w:color="auto"/>
              <w:bottom w:val="nil"/>
              <w:right w:val="single" w:sz="12" w:space="0" w:color="auto"/>
            </w:tcBorders>
            <w:noWrap/>
            <w:vAlign w:val="bottom"/>
          </w:tcPr>
          <w:p w:rsidR="0067100A" w:rsidRDefault="0067100A" w:rsidP="00980F4A">
            <w:pPr>
              <w:spacing w:line="30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0.31</w:t>
            </w:r>
          </w:p>
        </w:tc>
        <w:tc>
          <w:tcPr>
            <w:tcW w:w="1040" w:type="dxa"/>
            <w:tcBorders>
              <w:top w:val="nil"/>
              <w:left w:val="single" w:sz="12" w:space="0" w:color="auto"/>
              <w:bottom w:val="nil"/>
              <w:right w:val="single" w:sz="12" w:space="0" w:color="auto"/>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0.29</w:t>
            </w:r>
          </w:p>
        </w:tc>
        <w:tc>
          <w:tcPr>
            <w:tcW w:w="898" w:type="dxa"/>
            <w:tcBorders>
              <w:top w:val="nil"/>
              <w:left w:val="single" w:sz="12" w:space="0" w:color="auto"/>
              <w:bottom w:val="nil"/>
              <w:right w:val="nil"/>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0.</w:t>
            </w:r>
            <w:r w:rsidR="002748D2">
              <w:rPr>
                <w:rFonts w:ascii="標楷體" w:eastAsia="標楷體" w:hAnsi="標楷體" w:cs="Arial Unicode MS" w:hint="eastAsia"/>
                <w:bCs/>
              </w:rPr>
              <w:t>33</w:t>
            </w:r>
          </w:p>
        </w:tc>
      </w:tr>
      <w:tr w:rsidR="0067100A" w:rsidTr="0067100A">
        <w:trPr>
          <w:trHeight w:val="232"/>
        </w:trPr>
        <w:tc>
          <w:tcPr>
            <w:tcW w:w="568" w:type="dxa"/>
            <w:tcBorders>
              <w:top w:val="nil"/>
              <w:left w:val="nil"/>
              <w:bottom w:val="single" w:sz="12" w:space="0" w:color="auto"/>
              <w:right w:val="single" w:sz="12" w:space="0" w:color="auto"/>
            </w:tcBorders>
            <w:noWrap/>
            <w:vAlign w:val="bottom"/>
          </w:tcPr>
          <w:p w:rsidR="0067100A" w:rsidRDefault="0067100A" w:rsidP="00980F4A">
            <w:pPr>
              <w:spacing w:line="300" w:lineRule="exact"/>
              <w:ind w:leftChars="-59" w:left="-142"/>
              <w:jc w:val="center"/>
              <w:rPr>
                <w:rFonts w:ascii="標楷體" w:eastAsia="標楷體" w:hAnsi="標楷體"/>
              </w:rPr>
            </w:pPr>
            <w:r>
              <w:rPr>
                <w:rFonts w:ascii="標楷體" w:eastAsia="標楷體" w:hAnsi="標楷體" w:hint="eastAsia"/>
              </w:rPr>
              <w:t>10</w:t>
            </w:r>
          </w:p>
        </w:tc>
        <w:tc>
          <w:tcPr>
            <w:tcW w:w="6378" w:type="dxa"/>
            <w:tcBorders>
              <w:top w:val="nil"/>
              <w:left w:val="single" w:sz="12" w:space="0" w:color="auto"/>
              <w:bottom w:val="single" w:sz="12" w:space="0" w:color="auto"/>
              <w:right w:val="single" w:sz="12" w:space="0" w:color="auto"/>
            </w:tcBorders>
            <w:noWrap/>
            <w:vAlign w:val="bottom"/>
          </w:tcPr>
          <w:p w:rsidR="0067100A" w:rsidRDefault="0067100A" w:rsidP="00980F4A">
            <w:pPr>
              <w:spacing w:line="300" w:lineRule="exact"/>
              <w:ind w:leftChars="-175" w:left="-420" w:firstLineChars="175" w:firstLine="420"/>
              <w:rPr>
                <w:rFonts w:ascii="標楷體" w:eastAsia="標楷體" w:hAnsi="標楷體"/>
              </w:rPr>
            </w:pPr>
            <w:r>
              <w:rPr>
                <w:rFonts w:ascii="標楷體" w:eastAsia="標楷體" w:hAnsi="標楷體" w:hint="eastAsia"/>
              </w:rPr>
              <w:t>杜絕個人車牌非法買賣或轉讓</w:t>
            </w:r>
          </w:p>
        </w:tc>
        <w:tc>
          <w:tcPr>
            <w:tcW w:w="1039" w:type="dxa"/>
            <w:tcBorders>
              <w:top w:val="nil"/>
              <w:left w:val="single" w:sz="12" w:space="0" w:color="auto"/>
              <w:bottom w:val="single" w:sz="12" w:space="0" w:color="auto"/>
              <w:right w:val="single" w:sz="12" w:space="0" w:color="auto"/>
            </w:tcBorders>
            <w:noWrap/>
            <w:vAlign w:val="bottom"/>
          </w:tcPr>
          <w:p w:rsidR="0067100A" w:rsidRDefault="0067100A" w:rsidP="00980F4A">
            <w:pPr>
              <w:spacing w:line="300" w:lineRule="exact"/>
              <w:ind w:leftChars="-59" w:left="-142" w:rightChars="50" w:right="120"/>
              <w:jc w:val="right"/>
              <w:rPr>
                <w:rFonts w:ascii="標楷體" w:eastAsia="標楷體" w:hAnsi="標楷體" w:cs="Arial Unicode MS"/>
                <w:b/>
                <w:bCs/>
              </w:rPr>
            </w:pPr>
            <w:r>
              <w:rPr>
                <w:rFonts w:ascii="標楷體" w:eastAsia="標楷體" w:hAnsi="標楷體" w:cs="Arial Unicode MS" w:hint="eastAsia"/>
                <w:b/>
                <w:bCs/>
              </w:rPr>
              <w:t>0.12</w:t>
            </w:r>
          </w:p>
        </w:tc>
        <w:tc>
          <w:tcPr>
            <w:tcW w:w="1040" w:type="dxa"/>
            <w:tcBorders>
              <w:top w:val="nil"/>
              <w:left w:val="single" w:sz="12" w:space="0" w:color="auto"/>
              <w:bottom w:val="single" w:sz="12" w:space="0" w:color="auto"/>
              <w:right w:val="single" w:sz="12" w:space="0" w:color="auto"/>
            </w:tcBorders>
            <w:vAlign w:val="bottom"/>
          </w:tcPr>
          <w:p w:rsidR="0067100A" w:rsidRPr="009A1512" w:rsidRDefault="0067100A" w:rsidP="00980F4A">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0.17</w:t>
            </w:r>
          </w:p>
        </w:tc>
        <w:tc>
          <w:tcPr>
            <w:tcW w:w="898" w:type="dxa"/>
            <w:tcBorders>
              <w:top w:val="nil"/>
              <w:left w:val="single" w:sz="12" w:space="0" w:color="auto"/>
              <w:bottom w:val="single" w:sz="12" w:space="0" w:color="auto"/>
              <w:right w:val="nil"/>
            </w:tcBorders>
            <w:vAlign w:val="bottom"/>
          </w:tcPr>
          <w:p w:rsidR="0067100A" w:rsidRPr="009A1512" w:rsidRDefault="002748D2" w:rsidP="00980F4A">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w:t>
            </w:r>
          </w:p>
        </w:tc>
      </w:tr>
    </w:tbl>
    <w:p w:rsidR="00FD6611" w:rsidRDefault="00DD3B57" w:rsidP="00C23AAE">
      <w:pPr>
        <w:spacing w:line="240" w:lineRule="exact"/>
        <w:ind w:leftChars="-59" w:left="438" w:hangingChars="290" w:hanging="580"/>
        <w:rPr>
          <w:rFonts w:ascii="標楷體" w:eastAsia="標楷體" w:hAnsi="標楷體"/>
          <w:sz w:val="20"/>
        </w:rPr>
      </w:pPr>
      <w:r>
        <w:rPr>
          <w:rFonts w:ascii="標楷體" w:eastAsia="標楷體" w:hAnsi="標楷體" w:hint="eastAsia"/>
          <w:sz w:val="20"/>
        </w:rPr>
        <w:t>說明</w:t>
      </w:r>
      <w:r w:rsidR="00FD6611">
        <w:rPr>
          <w:rFonts w:ascii="標楷體" w:eastAsia="標楷體" w:hAnsi="標楷體" w:hint="eastAsia"/>
          <w:sz w:val="20"/>
        </w:rPr>
        <w:t>：按優先順序，分別給予3分(第1優先)、2分(第2優先)、1分(第3優先)。</w:t>
      </w:r>
    </w:p>
    <w:p w:rsidR="00E62237" w:rsidRDefault="00E62237" w:rsidP="00980F4A">
      <w:pPr>
        <w:spacing w:beforeLines="50" w:before="120" w:line="400" w:lineRule="exact"/>
        <w:ind w:leftChars="-59" w:left="-142" w:rightChars="-70" w:right="-168" w:firstLineChars="50" w:firstLine="140"/>
        <w:jc w:val="center"/>
        <w:rPr>
          <w:rFonts w:ascii="標楷體" w:eastAsia="標楷體" w:hAnsi="標楷體"/>
          <w:b/>
          <w:bCs/>
          <w:sz w:val="28"/>
        </w:rPr>
      </w:pPr>
      <w:r>
        <w:rPr>
          <w:rFonts w:ascii="標楷體" w:eastAsia="標楷體" w:hAnsi="標楷體" w:hint="eastAsia"/>
          <w:b/>
          <w:bCs/>
          <w:sz w:val="28"/>
        </w:rPr>
        <w:t>表</w:t>
      </w:r>
      <w:r w:rsidR="00980F4A">
        <w:rPr>
          <w:rFonts w:ascii="標楷體" w:eastAsia="標楷體" w:hAnsi="標楷體" w:hint="eastAsia"/>
          <w:b/>
          <w:bCs/>
          <w:sz w:val="28"/>
        </w:rPr>
        <w:t>21</w:t>
      </w:r>
      <w:r>
        <w:rPr>
          <w:rFonts w:ascii="標楷體" w:eastAsia="標楷體" w:hAnsi="標楷體" w:hint="eastAsia"/>
          <w:b/>
          <w:bCs/>
          <w:sz w:val="28"/>
        </w:rPr>
        <w:t>、計程車駕駛人認為「改善現行計程車管理制度」</w:t>
      </w:r>
    </w:p>
    <w:p w:rsidR="00E62237" w:rsidRDefault="00891DE9" w:rsidP="00462215">
      <w:pPr>
        <w:snapToGrid w:val="0"/>
        <w:spacing w:line="380" w:lineRule="exact"/>
        <w:ind w:leftChars="-59" w:left="-142" w:rightChars="-70" w:right="-168" w:firstLineChars="810" w:firstLine="2270"/>
        <w:rPr>
          <w:rFonts w:ascii="標楷體" w:eastAsia="標楷體" w:hAnsi="標楷體"/>
          <w:b/>
          <w:bCs/>
          <w:sz w:val="28"/>
        </w:rPr>
      </w:pPr>
      <w:r>
        <w:rPr>
          <w:rFonts w:ascii="標楷體" w:eastAsia="標楷體" w:hAnsi="標楷體" w:hint="eastAsia"/>
          <w:b/>
          <w:bCs/>
          <w:sz w:val="28"/>
        </w:rPr>
        <w:t>前五大</w:t>
      </w:r>
      <w:r w:rsidR="00E62237">
        <w:rPr>
          <w:rFonts w:ascii="標楷體" w:eastAsia="標楷體" w:hAnsi="標楷體" w:hint="eastAsia"/>
          <w:b/>
          <w:bCs/>
          <w:sz w:val="28"/>
        </w:rPr>
        <w:t>應優先採取之措施-按車籍縣市分</w:t>
      </w:r>
    </w:p>
    <w:p w:rsidR="00E62237" w:rsidRDefault="00E62237" w:rsidP="00E62237">
      <w:pPr>
        <w:tabs>
          <w:tab w:val="left" w:pos="8931"/>
        </w:tabs>
        <w:wordWrap w:val="0"/>
        <w:spacing w:line="160" w:lineRule="exact"/>
        <w:ind w:leftChars="-59" w:left="338" w:rightChars="109" w:right="262" w:hangingChars="200" w:hanging="480"/>
        <w:jc w:val="right"/>
        <w:rPr>
          <w:rFonts w:ascii="標楷體" w:eastAsia="標楷體" w:hAnsi="標楷體"/>
        </w:rPr>
      </w:pPr>
    </w:p>
    <w:p w:rsidR="00E62237" w:rsidRDefault="00E62237" w:rsidP="00044A6B">
      <w:pPr>
        <w:tabs>
          <w:tab w:val="left" w:pos="8931"/>
        </w:tabs>
        <w:spacing w:line="240" w:lineRule="exact"/>
        <w:ind w:leftChars="-59" w:left="338" w:rightChars="120" w:right="288" w:hangingChars="200" w:hanging="480"/>
        <w:jc w:val="right"/>
        <w:rPr>
          <w:rFonts w:ascii="標楷體" w:eastAsia="標楷體" w:hAnsi="標楷體"/>
          <w:b/>
          <w:bCs/>
          <w:sz w:val="32"/>
        </w:rPr>
      </w:pPr>
      <w:r>
        <w:rPr>
          <w:rFonts w:ascii="標楷體" w:eastAsia="標楷體" w:hAnsi="標楷體" w:hint="eastAsia"/>
        </w:rPr>
        <w:t>民國10</w:t>
      </w:r>
      <w:r w:rsidR="000C7669">
        <w:rPr>
          <w:rFonts w:ascii="標楷體" w:eastAsia="標楷體" w:hAnsi="標楷體" w:hint="eastAsia"/>
        </w:rPr>
        <w:t>3</w:t>
      </w:r>
      <w:r>
        <w:rPr>
          <w:rFonts w:ascii="標楷體" w:eastAsia="標楷體" w:hAnsi="標楷體" w:hint="eastAsia"/>
        </w:rPr>
        <w:t xml:space="preserve">年3至6月 </w:t>
      </w:r>
      <w:r>
        <w:rPr>
          <w:rFonts w:ascii="標楷體" w:eastAsia="標楷體" w:hAnsi="標楷體" w:hint="eastAsia"/>
          <w:sz w:val="20"/>
        </w:rPr>
        <w:t xml:space="preserve">                         單位：分</w:t>
      </w:r>
    </w:p>
    <w:tbl>
      <w:tblPr>
        <w:tblW w:w="0" w:type="auto"/>
        <w:tblInd w:w="534" w:type="dxa"/>
        <w:tblBorders>
          <w:top w:val="single" w:sz="12" w:space="0" w:color="auto"/>
          <w:bottom w:val="single" w:sz="12" w:space="0" w:color="auto"/>
          <w:insideH w:val="single" w:sz="4" w:space="0" w:color="auto"/>
          <w:insideV w:val="single" w:sz="4" w:space="0" w:color="auto"/>
        </w:tblBorders>
        <w:tblLook w:val="04A0" w:firstRow="1" w:lastRow="0" w:firstColumn="1" w:lastColumn="0" w:noHBand="0" w:noVBand="1"/>
      </w:tblPr>
      <w:tblGrid>
        <w:gridCol w:w="1417"/>
        <w:gridCol w:w="1276"/>
        <w:gridCol w:w="1417"/>
        <w:gridCol w:w="1134"/>
        <w:gridCol w:w="1843"/>
        <w:gridCol w:w="1843"/>
      </w:tblGrid>
      <w:tr w:rsidR="00044A6B" w:rsidRPr="00820945" w:rsidTr="00880CCE">
        <w:tc>
          <w:tcPr>
            <w:tcW w:w="1417" w:type="dxa"/>
            <w:tcBorders>
              <w:bottom w:val="single" w:sz="12" w:space="0" w:color="auto"/>
              <w:right w:val="single" w:sz="12" w:space="0" w:color="auto"/>
            </w:tcBorders>
            <w:shd w:val="clear" w:color="auto" w:fill="auto"/>
          </w:tcPr>
          <w:p w:rsidR="003553FA" w:rsidRPr="00820945" w:rsidRDefault="003553FA" w:rsidP="00062960">
            <w:pPr>
              <w:spacing w:line="320" w:lineRule="exact"/>
              <w:ind w:leftChars="-59" w:left="-142"/>
              <w:jc w:val="center"/>
              <w:rPr>
                <w:rFonts w:ascii="標楷體" w:eastAsia="標楷體" w:hAnsi="標楷體"/>
              </w:rPr>
            </w:pPr>
            <w:r w:rsidRPr="00820945">
              <w:rPr>
                <w:rFonts w:ascii="標楷體" w:eastAsia="標楷體" w:hAnsi="標楷體" w:hint="eastAsia"/>
              </w:rPr>
              <w:t>項目別</w:t>
            </w:r>
          </w:p>
        </w:tc>
        <w:tc>
          <w:tcPr>
            <w:tcW w:w="1276" w:type="dxa"/>
            <w:tcBorders>
              <w:top w:val="single" w:sz="12" w:space="0" w:color="auto"/>
              <w:left w:val="single" w:sz="12" w:space="0" w:color="auto"/>
              <w:bottom w:val="single" w:sz="12" w:space="0" w:color="auto"/>
              <w:right w:val="single" w:sz="12" w:space="0" w:color="auto"/>
            </w:tcBorders>
            <w:shd w:val="clear" w:color="auto" w:fill="auto"/>
          </w:tcPr>
          <w:p w:rsidR="00880CCE" w:rsidRDefault="000C7669" w:rsidP="00062960">
            <w:pPr>
              <w:spacing w:line="320" w:lineRule="exact"/>
              <w:ind w:leftChars="-59" w:left="-142" w:rightChars="-45" w:right="-108" w:firstLineChars="14" w:firstLine="34"/>
              <w:jc w:val="center"/>
              <w:rPr>
                <w:rFonts w:ascii="標楷體" w:eastAsia="標楷體" w:hAnsi="標楷體"/>
              </w:rPr>
            </w:pPr>
            <w:r w:rsidRPr="00820945">
              <w:rPr>
                <w:rFonts w:ascii="標楷體" w:eastAsia="標楷體" w:hAnsi="標楷體" w:hint="eastAsia"/>
              </w:rPr>
              <w:t>實施</w:t>
            </w:r>
          </w:p>
          <w:p w:rsidR="003553FA" w:rsidRPr="00820945" w:rsidRDefault="000C7669" w:rsidP="00062960">
            <w:pPr>
              <w:spacing w:line="320" w:lineRule="exact"/>
              <w:ind w:leftChars="-59" w:left="-142" w:rightChars="-45" w:right="-108" w:firstLineChars="14" w:firstLine="34"/>
              <w:jc w:val="center"/>
              <w:rPr>
                <w:rFonts w:ascii="標楷體" w:eastAsia="標楷體" w:hAnsi="標楷體"/>
              </w:rPr>
            </w:pPr>
            <w:r w:rsidRPr="00820945">
              <w:rPr>
                <w:rFonts w:ascii="標楷體" w:eastAsia="標楷體" w:hAnsi="標楷體" w:hint="eastAsia"/>
              </w:rPr>
              <w:t>計程車牌照總量管制</w:t>
            </w:r>
          </w:p>
        </w:tc>
        <w:tc>
          <w:tcPr>
            <w:tcW w:w="1417" w:type="dxa"/>
            <w:tcBorders>
              <w:top w:val="single" w:sz="12" w:space="0" w:color="auto"/>
              <w:left w:val="single" w:sz="12" w:space="0" w:color="auto"/>
              <w:bottom w:val="single" w:sz="12" w:space="0" w:color="auto"/>
              <w:right w:val="single" w:sz="12" w:space="0" w:color="auto"/>
            </w:tcBorders>
            <w:shd w:val="clear" w:color="auto" w:fill="auto"/>
          </w:tcPr>
          <w:p w:rsidR="00880CCE" w:rsidRDefault="000C7669" w:rsidP="00062960">
            <w:pPr>
              <w:spacing w:line="320" w:lineRule="exact"/>
              <w:ind w:leftChars="-59" w:left="-142" w:rightChars="-45" w:right="-108" w:firstLineChars="14" w:firstLine="34"/>
              <w:jc w:val="center"/>
              <w:rPr>
                <w:rFonts w:ascii="標楷體" w:eastAsia="標楷體" w:hAnsi="標楷體"/>
                <w:kern w:val="2"/>
              </w:rPr>
            </w:pPr>
            <w:r w:rsidRPr="00820945">
              <w:rPr>
                <w:rFonts w:ascii="標楷體" w:eastAsia="標楷體" w:hAnsi="標楷體"/>
                <w:kern w:val="2"/>
              </w:rPr>
              <w:t>取締車隊</w:t>
            </w:r>
          </w:p>
          <w:p w:rsidR="00880CCE" w:rsidRDefault="000C7669" w:rsidP="00062960">
            <w:pPr>
              <w:spacing w:line="320" w:lineRule="exact"/>
              <w:ind w:leftChars="-59" w:left="-142" w:rightChars="-45" w:right="-108" w:firstLineChars="14" w:firstLine="34"/>
              <w:jc w:val="center"/>
              <w:rPr>
                <w:rFonts w:ascii="標楷體" w:eastAsia="標楷體" w:hAnsi="標楷體"/>
                <w:kern w:val="2"/>
              </w:rPr>
            </w:pPr>
            <w:r w:rsidRPr="00820945">
              <w:rPr>
                <w:rFonts w:ascii="標楷體" w:eastAsia="標楷體" w:hAnsi="標楷體"/>
                <w:kern w:val="2"/>
              </w:rPr>
              <w:t>非法霸佔</w:t>
            </w:r>
          </w:p>
          <w:p w:rsidR="003553FA" w:rsidRPr="00820945" w:rsidRDefault="000C7669" w:rsidP="00062960">
            <w:pPr>
              <w:spacing w:line="320" w:lineRule="exact"/>
              <w:ind w:leftChars="-59" w:left="-142" w:rightChars="-45" w:right="-108" w:firstLineChars="14" w:firstLine="34"/>
              <w:jc w:val="center"/>
              <w:rPr>
                <w:rFonts w:ascii="標楷體" w:eastAsia="標楷體" w:hAnsi="標楷體"/>
              </w:rPr>
            </w:pPr>
            <w:r w:rsidRPr="00820945">
              <w:rPr>
                <w:rFonts w:ascii="標楷體" w:eastAsia="標楷體" w:hAnsi="標楷體"/>
                <w:kern w:val="2"/>
              </w:rPr>
              <w:t>招呼站排班</w:t>
            </w:r>
          </w:p>
        </w:tc>
        <w:tc>
          <w:tcPr>
            <w:tcW w:w="1134" w:type="dxa"/>
            <w:tcBorders>
              <w:top w:val="single" w:sz="12" w:space="0" w:color="auto"/>
              <w:left w:val="single" w:sz="12" w:space="0" w:color="auto"/>
              <w:bottom w:val="single" w:sz="12" w:space="0" w:color="auto"/>
              <w:right w:val="single" w:sz="12" w:space="0" w:color="auto"/>
            </w:tcBorders>
            <w:shd w:val="clear" w:color="auto" w:fill="auto"/>
          </w:tcPr>
          <w:p w:rsidR="00880CCE" w:rsidRDefault="000C7669" w:rsidP="00062960">
            <w:pPr>
              <w:spacing w:line="320" w:lineRule="exact"/>
              <w:ind w:leftChars="-59" w:left="-142" w:rightChars="-45" w:right="-108" w:firstLineChars="14" w:firstLine="34"/>
              <w:jc w:val="center"/>
              <w:rPr>
                <w:rFonts w:ascii="標楷體" w:eastAsia="標楷體" w:hAnsi="標楷體"/>
              </w:rPr>
            </w:pPr>
            <w:r w:rsidRPr="00820945">
              <w:rPr>
                <w:rFonts w:ascii="標楷體" w:eastAsia="標楷體" w:hAnsi="標楷體" w:hint="eastAsia"/>
              </w:rPr>
              <w:t>增設</w:t>
            </w:r>
          </w:p>
          <w:p w:rsidR="00880CCE" w:rsidRDefault="000C7669" w:rsidP="00062960">
            <w:pPr>
              <w:spacing w:line="320" w:lineRule="exact"/>
              <w:ind w:leftChars="-59" w:left="-142" w:rightChars="-45" w:right="-108" w:firstLineChars="14" w:firstLine="34"/>
              <w:jc w:val="center"/>
              <w:rPr>
                <w:rFonts w:ascii="標楷體" w:eastAsia="標楷體" w:hAnsi="標楷體"/>
              </w:rPr>
            </w:pPr>
            <w:r w:rsidRPr="00820945">
              <w:rPr>
                <w:rFonts w:ascii="標楷體" w:eastAsia="標楷體" w:hAnsi="標楷體" w:hint="eastAsia"/>
              </w:rPr>
              <w:t>計程車</w:t>
            </w:r>
          </w:p>
          <w:p w:rsidR="003553FA" w:rsidRPr="00820945" w:rsidRDefault="000C7669" w:rsidP="00062960">
            <w:pPr>
              <w:spacing w:line="320" w:lineRule="exact"/>
              <w:ind w:leftChars="-59" w:left="-142" w:rightChars="-45" w:right="-108" w:firstLineChars="14" w:firstLine="34"/>
              <w:jc w:val="center"/>
              <w:rPr>
                <w:rFonts w:ascii="標楷體" w:eastAsia="標楷體" w:hAnsi="標楷體"/>
              </w:rPr>
            </w:pPr>
            <w:r w:rsidRPr="00820945">
              <w:rPr>
                <w:rFonts w:ascii="標楷體" w:eastAsia="標楷體" w:hAnsi="標楷體" w:hint="eastAsia"/>
              </w:rPr>
              <w:t>招呼站</w:t>
            </w:r>
          </w:p>
        </w:tc>
        <w:tc>
          <w:tcPr>
            <w:tcW w:w="1843" w:type="dxa"/>
            <w:tcBorders>
              <w:top w:val="single" w:sz="12" w:space="0" w:color="auto"/>
              <w:left w:val="single" w:sz="12" w:space="0" w:color="auto"/>
              <w:bottom w:val="single" w:sz="12" w:space="0" w:color="auto"/>
              <w:right w:val="single" w:sz="12" w:space="0" w:color="auto"/>
            </w:tcBorders>
            <w:shd w:val="clear" w:color="auto" w:fill="auto"/>
          </w:tcPr>
          <w:p w:rsidR="00880CCE" w:rsidRDefault="000C7669" w:rsidP="00062960">
            <w:pPr>
              <w:spacing w:line="320" w:lineRule="exact"/>
              <w:ind w:leftChars="-59" w:left="-142" w:rightChars="-45" w:right="-108" w:firstLineChars="14" w:firstLine="34"/>
              <w:jc w:val="center"/>
              <w:rPr>
                <w:rFonts w:ascii="標楷體" w:eastAsia="標楷體" w:hAnsi="標楷體"/>
              </w:rPr>
            </w:pPr>
            <w:r w:rsidRPr="00820945">
              <w:rPr>
                <w:rFonts w:ascii="標楷體" w:eastAsia="標楷體" w:hAnsi="標楷體" w:hint="eastAsia"/>
              </w:rPr>
              <w:t>加強路邊臨檢、</w:t>
            </w:r>
          </w:p>
          <w:p w:rsidR="00880CCE" w:rsidRDefault="000C7669" w:rsidP="00062960">
            <w:pPr>
              <w:spacing w:line="320" w:lineRule="exact"/>
              <w:ind w:leftChars="-59" w:left="-142" w:rightChars="-45" w:right="-108" w:firstLineChars="14" w:firstLine="34"/>
              <w:jc w:val="center"/>
              <w:rPr>
                <w:rFonts w:ascii="標楷體" w:eastAsia="標楷體" w:hAnsi="標楷體"/>
              </w:rPr>
            </w:pPr>
            <w:r w:rsidRPr="00820945">
              <w:rPr>
                <w:rFonts w:ascii="標楷體" w:eastAsia="標楷體" w:hAnsi="標楷體" w:hint="eastAsia"/>
              </w:rPr>
              <w:t>嚴格取締違規</w:t>
            </w:r>
          </w:p>
          <w:p w:rsidR="003553FA" w:rsidRPr="00820945" w:rsidRDefault="000C7669" w:rsidP="00062960">
            <w:pPr>
              <w:spacing w:line="320" w:lineRule="exact"/>
              <w:ind w:leftChars="-59" w:left="-142" w:rightChars="-45" w:right="-108" w:firstLineChars="14" w:firstLine="34"/>
              <w:jc w:val="center"/>
              <w:rPr>
                <w:rFonts w:ascii="標楷體" w:eastAsia="標楷體" w:hAnsi="標楷體"/>
              </w:rPr>
            </w:pPr>
            <w:r w:rsidRPr="00820945">
              <w:rPr>
                <w:rFonts w:ascii="標楷體" w:eastAsia="標楷體" w:hAnsi="標楷體" w:hint="eastAsia"/>
              </w:rPr>
              <w:t>攬客白牌車</w:t>
            </w:r>
          </w:p>
        </w:tc>
        <w:tc>
          <w:tcPr>
            <w:tcW w:w="1843" w:type="dxa"/>
            <w:tcBorders>
              <w:top w:val="single" w:sz="12" w:space="0" w:color="auto"/>
              <w:left w:val="single" w:sz="12" w:space="0" w:color="auto"/>
              <w:bottom w:val="single" w:sz="12" w:space="0" w:color="auto"/>
            </w:tcBorders>
            <w:shd w:val="clear" w:color="auto" w:fill="auto"/>
          </w:tcPr>
          <w:p w:rsidR="00880CCE" w:rsidRDefault="000C7669" w:rsidP="00062960">
            <w:pPr>
              <w:spacing w:line="320" w:lineRule="exact"/>
              <w:ind w:leftChars="-45" w:left="-108"/>
              <w:jc w:val="center"/>
              <w:rPr>
                <w:rFonts w:ascii="標楷體" w:eastAsia="標楷體" w:hAnsi="標楷體"/>
              </w:rPr>
            </w:pPr>
            <w:r w:rsidRPr="00820945">
              <w:rPr>
                <w:rFonts w:ascii="標楷體" w:eastAsia="標楷體" w:hAnsi="標楷體" w:hint="eastAsia"/>
              </w:rPr>
              <w:t>建立嚴格的</w:t>
            </w:r>
          </w:p>
          <w:p w:rsidR="00880CCE" w:rsidRDefault="000C7669" w:rsidP="00062960">
            <w:pPr>
              <w:spacing w:line="320" w:lineRule="exact"/>
              <w:ind w:leftChars="-45" w:left="-108"/>
              <w:jc w:val="center"/>
              <w:rPr>
                <w:rFonts w:ascii="標楷體" w:eastAsia="標楷體" w:hAnsi="標楷體"/>
              </w:rPr>
            </w:pPr>
            <w:r w:rsidRPr="00820945">
              <w:rPr>
                <w:rFonts w:ascii="標楷體" w:eastAsia="標楷體" w:hAnsi="標楷體" w:hint="eastAsia"/>
              </w:rPr>
              <w:t>計程車執業</w:t>
            </w:r>
          </w:p>
          <w:p w:rsidR="003553FA" w:rsidRPr="00820945" w:rsidRDefault="000C7669" w:rsidP="00062960">
            <w:pPr>
              <w:spacing w:line="320" w:lineRule="exact"/>
              <w:ind w:leftChars="-45" w:left="-108"/>
              <w:jc w:val="center"/>
              <w:rPr>
                <w:rFonts w:ascii="標楷體" w:eastAsia="標楷體" w:hAnsi="標楷體"/>
              </w:rPr>
            </w:pPr>
            <w:r w:rsidRPr="00820945">
              <w:rPr>
                <w:rFonts w:ascii="標楷體" w:eastAsia="標楷體" w:hAnsi="標楷體" w:hint="eastAsia"/>
              </w:rPr>
              <w:t>登記管理制度</w:t>
            </w:r>
          </w:p>
        </w:tc>
      </w:tr>
      <w:tr w:rsidR="00044A6B" w:rsidRPr="00820945" w:rsidTr="00880CCE">
        <w:tc>
          <w:tcPr>
            <w:tcW w:w="1417" w:type="dxa"/>
            <w:tcBorders>
              <w:top w:val="single" w:sz="12" w:space="0" w:color="auto"/>
              <w:bottom w:val="nil"/>
              <w:right w:val="single" w:sz="12" w:space="0" w:color="auto"/>
            </w:tcBorders>
            <w:shd w:val="clear" w:color="auto" w:fill="auto"/>
          </w:tcPr>
          <w:p w:rsidR="003553FA" w:rsidRPr="00820945" w:rsidRDefault="007A35ED" w:rsidP="00980F4A">
            <w:pPr>
              <w:spacing w:line="320" w:lineRule="exact"/>
              <w:ind w:leftChars="-59" w:left="-142" w:firstLineChars="118" w:firstLine="283"/>
              <w:rPr>
                <w:rFonts w:ascii="標楷體" w:eastAsia="標楷體" w:hAnsi="標楷體"/>
              </w:rPr>
            </w:pPr>
            <w:r>
              <w:rPr>
                <w:rFonts w:ascii="標楷體" w:eastAsia="標楷體" w:hAnsi="標楷體" w:hint="eastAsia"/>
              </w:rPr>
              <w:t>總　計</w:t>
            </w:r>
          </w:p>
        </w:tc>
        <w:tc>
          <w:tcPr>
            <w:tcW w:w="1276" w:type="dxa"/>
            <w:tcBorders>
              <w:top w:val="single" w:sz="12" w:space="0" w:color="auto"/>
              <w:left w:val="single" w:sz="12" w:space="0" w:color="auto"/>
              <w:bottom w:val="nil"/>
              <w:right w:val="nil"/>
            </w:tcBorders>
            <w:shd w:val="clear" w:color="auto" w:fill="auto"/>
          </w:tcPr>
          <w:p w:rsidR="003553FA" w:rsidRPr="00820945" w:rsidRDefault="007A35ED" w:rsidP="00980F4A">
            <w:pPr>
              <w:spacing w:line="320" w:lineRule="exact"/>
              <w:ind w:leftChars="-59" w:left="-142"/>
              <w:jc w:val="center"/>
              <w:rPr>
                <w:rFonts w:ascii="標楷體" w:eastAsia="標楷體" w:hAnsi="標楷體"/>
              </w:rPr>
            </w:pPr>
            <w:r>
              <w:rPr>
                <w:rFonts w:ascii="標楷體" w:eastAsia="標楷體" w:hAnsi="標楷體" w:hint="eastAsia"/>
              </w:rPr>
              <w:t>1.49</w:t>
            </w:r>
          </w:p>
        </w:tc>
        <w:tc>
          <w:tcPr>
            <w:tcW w:w="1417" w:type="dxa"/>
            <w:tcBorders>
              <w:top w:val="single" w:sz="12" w:space="0" w:color="auto"/>
              <w:left w:val="nil"/>
              <w:bottom w:val="nil"/>
              <w:right w:val="nil"/>
            </w:tcBorders>
            <w:shd w:val="clear" w:color="auto" w:fill="auto"/>
          </w:tcPr>
          <w:p w:rsidR="003553FA" w:rsidRPr="00820945" w:rsidRDefault="007A35ED" w:rsidP="00980F4A">
            <w:pPr>
              <w:spacing w:line="320" w:lineRule="exact"/>
              <w:ind w:leftChars="-59" w:left="-142"/>
              <w:jc w:val="center"/>
              <w:rPr>
                <w:rFonts w:ascii="標楷體" w:eastAsia="標楷體" w:hAnsi="標楷體"/>
              </w:rPr>
            </w:pPr>
            <w:r>
              <w:rPr>
                <w:rFonts w:ascii="標楷體" w:eastAsia="標楷體" w:hAnsi="標楷體" w:hint="eastAsia"/>
              </w:rPr>
              <w:t>0.92</w:t>
            </w:r>
          </w:p>
        </w:tc>
        <w:tc>
          <w:tcPr>
            <w:tcW w:w="1134" w:type="dxa"/>
            <w:tcBorders>
              <w:top w:val="single" w:sz="12" w:space="0" w:color="auto"/>
              <w:left w:val="nil"/>
              <w:bottom w:val="nil"/>
              <w:right w:val="nil"/>
            </w:tcBorders>
            <w:shd w:val="clear" w:color="auto" w:fill="auto"/>
          </w:tcPr>
          <w:p w:rsidR="003553FA" w:rsidRPr="00820945" w:rsidRDefault="00044A6B" w:rsidP="00980F4A">
            <w:pPr>
              <w:spacing w:line="320" w:lineRule="exact"/>
              <w:ind w:leftChars="-59" w:left="-142"/>
              <w:jc w:val="center"/>
              <w:rPr>
                <w:rFonts w:ascii="標楷體" w:eastAsia="標楷體" w:hAnsi="標楷體"/>
              </w:rPr>
            </w:pPr>
            <w:r w:rsidRPr="00820945">
              <w:rPr>
                <w:rFonts w:ascii="標楷體" w:eastAsia="標楷體" w:hAnsi="標楷體" w:hint="eastAsia"/>
              </w:rPr>
              <w:t>0.</w:t>
            </w:r>
            <w:r w:rsidR="007A35ED">
              <w:rPr>
                <w:rFonts w:ascii="標楷體" w:eastAsia="標楷體" w:hAnsi="標楷體" w:hint="eastAsia"/>
              </w:rPr>
              <w:t>73</w:t>
            </w:r>
          </w:p>
        </w:tc>
        <w:tc>
          <w:tcPr>
            <w:tcW w:w="1843" w:type="dxa"/>
            <w:tcBorders>
              <w:top w:val="single" w:sz="12" w:space="0" w:color="auto"/>
              <w:left w:val="nil"/>
              <w:bottom w:val="nil"/>
              <w:right w:val="nil"/>
            </w:tcBorders>
            <w:shd w:val="clear" w:color="auto" w:fill="auto"/>
          </w:tcPr>
          <w:p w:rsidR="003553FA" w:rsidRPr="00820945" w:rsidRDefault="00D462A4" w:rsidP="00980F4A">
            <w:pPr>
              <w:spacing w:line="320" w:lineRule="exact"/>
              <w:ind w:leftChars="-59" w:left="-142"/>
              <w:jc w:val="center"/>
              <w:rPr>
                <w:rFonts w:ascii="標楷體" w:eastAsia="標楷體" w:hAnsi="標楷體"/>
              </w:rPr>
            </w:pPr>
            <w:r w:rsidRPr="00820945">
              <w:rPr>
                <w:rFonts w:ascii="標楷體" w:eastAsia="標楷體" w:hAnsi="標楷體" w:hint="eastAsia"/>
              </w:rPr>
              <w:t>0.</w:t>
            </w:r>
            <w:r w:rsidR="007A35ED">
              <w:rPr>
                <w:rFonts w:ascii="標楷體" w:eastAsia="標楷體" w:hAnsi="標楷體" w:hint="eastAsia"/>
              </w:rPr>
              <w:t>57</w:t>
            </w:r>
          </w:p>
        </w:tc>
        <w:tc>
          <w:tcPr>
            <w:tcW w:w="1843" w:type="dxa"/>
            <w:tcBorders>
              <w:top w:val="single" w:sz="12" w:space="0" w:color="auto"/>
              <w:left w:val="nil"/>
              <w:bottom w:val="nil"/>
            </w:tcBorders>
            <w:shd w:val="clear" w:color="auto" w:fill="auto"/>
          </w:tcPr>
          <w:p w:rsidR="003553FA" w:rsidRPr="00820945" w:rsidRDefault="00D462A4" w:rsidP="00980F4A">
            <w:pPr>
              <w:spacing w:line="320" w:lineRule="exact"/>
              <w:ind w:leftChars="-59" w:left="-142"/>
              <w:jc w:val="center"/>
              <w:rPr>
                <w:rFonts w:ascii="標楷體" w:eastAsia="標楷體" w:hAnsi="標楷體"/>
              </w:rPr>
            </w:pPr>
            <w:r w:rsidRPr="00820945">
              <w:rPr>
                <w:rFonts w:ascii="標楷體" w:eastAsia="標楷體" w:hAnsi="標楷體" w:hint="eastAsia"/>
              </w:rPr>
              <w:t>0.</w:t>
            </w:r>
            <w:r w:rsidR="007A35ED">
              <w:rPr>
                <w:rFonts w:ascii="標楷體" w:eastAsia="標楷體" w:hAnsi="標楷體" w:hint="eastAsia"/>
              </w:rPr>
              <w:t>54</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新北市</w:t>
            </w:r>
          </w:p>
        </w:tc>
        <w:tc>
          <w:tcPr>
            <w:tcW w:w="1276" w:type="dxa"/>
            <w:tcBorders>
              <w:top w:val="nil"/>
              <w:left w:val="single" w:sz="12" w:space="0" w:color="auto"/>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1.58</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1.09</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0.67</w:t>
            </w:r>
          </w:p>
        </w:tc>
        <w:tc>
          <w:tcPr>
            <w:tcW w:w="1843"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0.42</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0.56</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臺北市</w:t>
            </w:r>
          </w:p>
        </w:tc>
        <w:tc>
          <w:tcPr>
            <w:tcW w:w="1276" w:type="dxa"/>
            <w:tcBorders>
              <w:top w:val="nil"/>
              <w:left w:val="single" w:sz="12" w:space="0" w:color="auto"/>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1.55</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0.95</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0.83</w:t>
            </w:r>
          </w:p>
        </w:tc>
        <w:tc>
          <w:tcPr>
            <w:tcW w:w="1843"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0.47</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0.52</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臺中市</w:t>
            </w:r>
          </w:p>
        </w:tc>
        <w:tc>
          <w:tcPr>
            <w:tcW w:w="1276" w:type="dxa"/>
            <w:tcBorders>
              <w:top w:val="nil"/>
              <w:left w:val="single" w:sz="12" w:space="0" w:color="auto"/>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1.02</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0.80</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0.98</w:t>
            </w:r>
          </w:p>
        </w:tc>
        <w:tc>
          <w:tcPr>
            <w:tcW w:w="1843"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0.50</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0.68</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臺南市</w:t>
            </w:r>
          </w:p>
        </w:tc>
        <w:tc>
          <w:tcPr>
            <w:tcW w:w="1276" w:type="dxa"/>
            <w:tcBorders>
              <w:top w:val="nil"/>
              <w:left w:val="single" w:sz="12" w:space="0" w:color="auto"/>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0.95</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0.76</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0.83</w:t>
            </w:r>
          </w:p>
        </w:tc>
        <w:tc>
          <w:tcPr>
            <w:tcW w:w="1843"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0.72</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0.44</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高雄市</w:t>
            </w:r>
          </w:p>
        </w:tc>
        <w:tc>
          <w:tcPr>
            <w:tcW w:w="1276" w:type="dxa"/>
            <w:tcBorders>
              <w:top w:val="nil"/>
              <w:left w:val="single" w:sz="12" w:space="0" w:color="auto"/>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1.53</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0.88</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0.64</w:t>
            </w:r>
          </w:p>
        </w:tc>
        <w:tc>
          <w:tcPr>
            <w:tcW w:w="1843"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0.86</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0.47</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宜蘭縣</w:t>
            </w:r>
          </w:p>
        </w:tc>
        <w:tc>
          <w:tcPr>
            <w:tcW w:w="1276" w:type="dxa"/>
            <w:tcBorders>
              <w:top w:val="nil"/>
              <w:left w:val="single" w:sz="12" w:space="0" w:color="auto"/>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1.16</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0.63</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0.59</w:t>
            </w:r>
          </w:p>
        </w:tc>
        <w:tc>
          <w:tcPr>
            <w:tcW w:w="1843"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0.61</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0.71</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桃園縣</w:t>
            </w:r>
          </w:p>
        </w:tc>
        <w:tc>
          <w:tcPr>
            <w:tcW w:w="1276" w:type="dxa"/>
            <w:tcBorders>
              <w:top w:val="nil"/>
              <w:left w:val="single" w:sz="12" w:space="0" w:color="auto"/>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0.96</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0.56</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0.67</w:t>
            </w:r>
          </w:p>
        </w:tc>
        <w:tc>
          <w:tcPr>
            <w:tcW w:w="1843" w:type="dxa"/>
            <w:tcBorders>
              <w:top w:val="nil"/>
              <w:left w:val="nil"/>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1.43</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0.35</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新竹縣</w:t>
            </w:r>
          </w:p>
        </w:tc>
        <w:tc>
          <w:tcPr>
            <w:tcW w:w="1276" w:type="dxa"/>
            <w:tcBorders>
              <w:top w:val="nil"/>
              <w:left w:val="single" w:sz="12" w:space="0" w:color="auto"/>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0.79</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0.39</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0.86</w:t>
            </w:r>
          </w:p>
        </w:tc>
        <w:tc>
          <w:tcPr>
            <w:tcW w:w="1843" w:type="dxa"/>
            <w:tcBorders>
              <w:top w:val="nil"/>
              <w:left w:val="nil"/>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1.80</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0.43</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苗栗縣</w:t>
            </w:r>
          </w:p>
        </w:tc>
        <w:tc>
          <w:tcPr>
            <w:tcW w:w="1276" w:type="dxa"/>
            <w:tcBorders>
              <w:top w:val="nil"/>
              <w:left w:val="single" w:sz="12" w:space="0" w:color="auto"/>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0.94</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0.28</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0.64</w:t>
            </w:r>
          </w:p>
        </w:tc>
        <w:tc>
          <w:tcPr>
            <w:tcW w:w="1843" w:type="dxa"/>
            <w:tcBorders>
              <w:top w:val="nil"/>
              <w:left w:val="nil"/>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1.37</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0.44</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彰化縣</w:t>
            </w:r>
          </w:p>
        </w:tc>
        <w:tc>
          <w:tcPr>
            <w:tcW w:w="1276" w:type="dxa"/>
            <w:tcBorders>
              <w:top w:val="nil"/>
              <w:left w:val="single" w:sz="12" w:space="0" w:color="auto"/>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1.15</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0.42</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0.51</w:t>
            </w:r>
          </w:p>
        </w:tc>
        <w:tc>
          <w:tcPr>
            <w:tcW w:w="1843"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1.07</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0.59</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南投縣</w:t>
            </w:r>
          </w:p>
        </w:tc>
        <w:tc>
          <w:tcPr>
            <w:tcW w:w="1276" w:type="dxa"/>
            <w:tcBorders>
              <w:top w:val="nil"/>
              <w:left w:val="single" w:sz="12" w:space="0" w:color="auto"/>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1.02</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0.61</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0.34</w:t>
            </w:r>
          </w:p>
        </w:tc>
        <w:tc>
          <w:tcPr>
            <w:tcW w:w="1843" w:type="dxa"/>
            <w:tcBorders>
              <w:top w:val="nil"/>
              <w:left w:val="nil"/>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1.20</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0.44</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雲林縣</w:t>
            </w:r>
          </w:p>
        </w:tc>
        <w:tc>
          <w:tcPr>
            <w:tcW w:w="1276" w:type="dxa"/>
            <w:tcBorders>
              <w:top w:val="nil"/>
              <w:left w:val="single" w:sz="12" w:space="0" w:color="auto"/>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0.48</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0.43</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0.65</w:t>
            </w:r>
          </w:p>
        </w:tc>
        <w:tc>
          <w:tcPr>
            <w:tcW w:w="1843" w:type="dxa"/>
            <w:tcBorders>
              <w:top w:val="nil"/>
              <w:left w:val="nil"/>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1.74</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0.44</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嘉義縣</w:t>
            </w:r>
          </w:p>
        </w:tc>
        <w:tc>
          <w:tcPr>
            <w:tcW w:w="1276" w:type="dxa"/>
            <w:tcBorders>
              <w:top w:val="nil"/>
              <w:left w:val="single" w:sz="12" w:space="0" w:color="auto"/>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0.88</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0.51</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0.68</w:t>
            </w:r>
          </w:p>
        </w:tc>
        <w:tc>
          <w:tcPr>
            <w:tcW w:w="1843" w:type="dxa"/>
            <w:tcBorders>
              <w:top w:val="nil"/>
              <w:left w:val="nil"/>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1.16</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0.44</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屏東縣</w:t>
            </w:r>
          </w:p>
        </w:tc>
        <w:tc>
          <w:tcPr>
            <w:tcW w:w="1276" w:type="dxa"/>
            <w:tcBorders>
              <w:top w:val="nil"/>
              <w:left w:val="single" w:sz="12" w:space="0" w:color="auto"/>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1.16</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0.39</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0.84</w:t>
            </w:r>
          </w:p>
        </w:tc>
        <w:tc>
          <w:tcPr>
            <w:tcW w:w="1843"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0.86</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0.47</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臺東縣</w:t>
            </w:r>
          </w:p>
        </w:tc>
        <w:tc>
          <w:tcPr>
            <w:tcW w:w="1276" w:type="dxa"/>
            <w:tcBorders>
              <w:top w:val="nil"/>
              <w:left w:val="single" w:sz="12" w:space="0" w:color="auto"/>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1.19</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0.24</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0.69</w:t>
            </w:r>
          </w:p>
        </w:tc>
        <w:tc>
          <w:tcPr>
            <w:tcW w:w="1843"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0.85</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0.57</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花蓮縣</w:t>
            </w:r>
          </w:p>
        </w:tc>
        <w:tc>
          <w:tcPr>
            <w:tcW w:w="1276" w:type="dxa"/>
            <w:tcBorders>
              <w:top w:val="nil"/>
              <w:left w:val="single" w:sz="12" w:space="0" w:color="auto"/>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0.86</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0.14</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1.02</w:t>
            </w:r>
          </w:p>
        </w:tc>
        <w:tc>
          <w:tcPr>
            <w:tcW w:w="1843"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0.89</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0.61</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澎湖縣</w:t>
            </w:r>
          </w:p>
        </w:tc>
        <w:tc>
          <w:tcPr>
            <w:tcW w:w="1276" w:type="dxa"/>
            <w:tcBorders>
              <w:top w:val="nil"/>
              <w:left w:val="single" w:sz="12" w:space="0" w:color="auto"/>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0.67</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0.19</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0.94</w:t>
            </w:r>
          </w:p>
        </w:tc>
        <w:tc>
          <w:tcPr>
            <w:tcW w:w="1843"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0.81</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0.55</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基隆市</w:t>
            </w:r>
          </w:p>
        </w:tc>
        <w:tc>
          <w:tcPr>
            <w:tcW w:w="1276" w:type="dxa"/>
            <w:tcBorders>
              <w:top w:val="nil"/>
              <w:left w:val="single" w:sz="12" w:space="0" w:color="auto"/>
              <w:bottom w:val="nil"/>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1.79</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1.04</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0.63</w:t>
            </w:r>
          </w:p>
        </w:tc>
        <w:tc>
          <w:tcPr>
            <w:tcW w:w="1843"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0.45</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0.56</w:t>
            </w:r>
          </w:p>
        </w:tc>
      </w:tr>
      <w:tr w:rsidR="001D3BF5" w:rsidRPr="00820945" w:rsidTr="00880CCE">
        <w:tc>
          <w:tcPr>
            <w:tcW w:w="1417" w:type="dxa"/>
            <w:tcBorders>
              <w:top w:val="nil"/>
              <w:bottom w:val="nil"/>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新竹市</w:t>
            </w:r>
          </w:p>
        </w:tc>
        <w:tc>
          <w:tcPr>
            <w:tcW w:w="1276" w:type="dxa"/>
            <w:tcBorders>
              <w:top w:val="nil"/>
              <w:left w:val="single" w:sz="12" w:space="0" w:color="auto"/>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0.40</w:t>
            </w:r>
          </w:p>
        </w:tc>
        <w:tc>
          <w:tcPr>
            <w:tcW w:w="1417"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0.17</w:t>
            </w:r>
          </w:p>
        </w:tc>
        <w:tc>
          <w:tcPr>
            <w:tcW w:w="1134"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0.93</w:t>
            </w:r>
          </w:p>
        </w:tc>
        <w:tc>
          <w:tcPr>
            <w:tcW w:w="1843" w:type="dxa"/>
            <w:tcBorders>
              <w:top w:val="nil"/>
              <w:left w:val="nil"/>
              <w:bottom w:val="nil"/>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0.75</w:t>
            </w:r>
          </w:p>
        </w:tc>
        <w:tc>
          <w:tcPr>
            <w:tcW w:w="1843" w:type="dxa"/>
            <w:tcBorders>
              <w:top w:val="nil"/>
              <w:left w:val="nil"/>
              <w:bottom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0.30</w:t>
            </w:r>
          </w:p>
        </w:tc>
      </w:tr>
      <w:tr w:rsidR="001D3BF5" w:rsidRPr="00820945" w:rsidTr="00880CCE">
        <w:tc>
          <w:tcPr>
            <w:tcW w:w="1417" w:type="dxa"/>
            <w:tcBorders>
              <w:top w:val="nil"/>
              <w:bottom w:val="single" w:sz="12" w:space="0" w:color="auto"/>
              <w:right w:val="single" w:sz="12" w:space="0" w:color="auto"/>
            </w:tcBorders>
            <w:shd w:val="clear" w:color="auto" w:fill="auto"/>
          </w:tcPr>
          <w:p w:rsidR="001D3BF5" w:rsidRPr="00820945" w:rsidRDefault="001D3BF5" w:rsidP="00980F4A">
            <w:pPr>
              <w:spacing w:line="320" w:lineRule="exact"/>
              <w:ind w:leftChars="-59" w:left="-142" w:firstLineChars="118" w:firstLine="283"/>
              <w:rPr>
                <w:rFonts w:ascii="標楷體" w:eastAsia="標楷體" w:hAnsi="標楷體"/>
              </w:rPr>
            </w:pPr>
            <w:r w:rsidRPr="00820945">
              <w:rPr>
                <w:rFonts w:ascii="標楷體" w:eastAsia="標楷體" w:hAnsi="標楷體" w:hint="eastAsia"/>
              </w:rPr>
              <w:t>嘉義市</w:t>
            </w:r>
          </w:p>
        </w:tc>
        <w:tc>
          <w:tcPr>
            <w:tcW w:w="1276" w:type="dxa"/>
            <w:tcBorders>
              <w:top w:val="nil"/>
              <w:left w:val="single" w:sz="12" w:space="0" w:color="auto"/>
              <w:bottom w:val="single" w:sz="12" w:space="0" w:color="auto"/>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0.65</w:t>
            </w:r>
          </w:p>
        </w:tc>
        <w:tc>
          <w:tcPr>
            <w:tcW w:w="1417" w:type="dxa"/>
            <w:tcBorders>
              <w:top w:val="nil"/>
              <w:left w:val="nil"/>
              <w:bottom w:val="single" w:sz="12" w:space="0" w:color="auto"/>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0.43</w:t>
            </w:r>
          </w:p>
        </w:tc>
        <w:tc>
          <w:tcPr>
            <w:tcW w:w="1134" w:type="dxa"/>
            <w:tcBorders>
              <w:top w:val="nil"/>
              <w:left w:val="nil"/>
              <w:bottom w:val="single" w:sz="12" w:space="0" w:color="auto"/>
              <w:right w:val="nil"/>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0.77</w:t>
            </w:r>
          </w:p>
        </w:tc>
        <w:tc>
          <w:tcPr>
            <w:tcW w:w="1843" w:type="dxa"/>
            <w:tcBorders>
              <w:top w:val="nil"/>
              <w:left w:val="nil"/>
              <w:bottom w:val="single" w:sz="12" w:space="0" w:color="auto"/>
              <w:right w:val="nil"/>
            </w:tcBorders>
            <w:shd w:val="clear" w:color="auto" w:fill="FFFF00"/>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0.83</w:t>
            </w:r>
          </w:p>
        </w:tc>
        <w:tc>
          <w:tcPr>
            <w:tcW w:w="1843" w:type="dxa"/>
            <w:tcBorders>
              <w:top w:val="nil"/>
              <w:left w:val="nil"/>
              <w:bottom w:val="single" w:sz="12" w:space="0" w:color="auto"/>
            </w:tcBorders>
            <w:shd w:val="clear" w:color="auto" w:fill="auto"/>
          </w:tcPr>
          <w:p w:rsidR="001D3BF5" w:rsidRPr="00820945" w:rsidRDefault="001D3BF5" w:rsidP="00980F4A">
            <w:pPr>
              <w:spacing w:line="320" w:lineRule="exact"/>
              <w:ind w:leftChars="-59" w:left="-142"/>
              <w:jc w:val="center"/>
              <w:rPr>
                <w:rFonts w:ascii="標楷體" w:eastAsia="標楷體" w:hAnsi="標楷體"/>
              </w:rPr>
            </w:pPr>
            <w:r w:rsidRPr="00820945">
              <w:rPr>
                <w:rFonts w:ascii="標楷體" w:eastAsia="標楷體" w:hAnsi="標楷體" w:hint="eastAsia"/>
              </w:rPr>
              <w:t>0.40</w:t>
            </w:r>
          </w:p>
        </w:tc>
      </w:tr>
    </w:tbl>
    <w:p w:rsidR="00880CCE" w:rsidRDefault="00880CCE" w:rsidP="00880CCE">
      <w:pPr>
        <w:spacing w:line="240" w:lineRule="exact"/>
        <w:ind w:leftChars="177" w:left="437" w:hangingChars="6" w:hanging="12"/>
        <w:rPr>
          <w:rFonts w:ascii="標楷體" w:eastAsia="標楷體" w:hAnsi="標楷體"/>
          <w:sz w:val="20"/>
        </w:rPr>
      </w:pPr>
      <w:r>
        <w:rPr>
          <w:rFonts w:ascii="標楷體" w:eastAsia="標楷體" w:hAnsi="標楷體" w:hint="eastAsia"/>
          <w:sz w:val="20"/>
        </w:rPr>
        <w:t>說明：本表</w:t>
      </w:r>
      <w:r w:rsidR="00980F4A">
        <w:rPr>
          <w:rFonts w:ascii="標楷體" w:eastAsia="標楷體" w:hAnsi="標楷體" w:hint="eastAsia"/>
          <w:sz w:val="20"/>
        </w:rPr>
        <w:t>係由表20中</w:t>
      </w:r>
      <w:r>
        <w:rPr>
          <w:rFonts w:ascii="標楷體" w:eastAsia="標楷體" w:hAnsi="標楷體" w:hint="eastAsia"/>
          <w:sz w:val="20"/>
        </w:rPr>
        <w:t>列出各縣市應優先採取之措施前5名。</w:t>
      </w:r>
    </w:p>
    <w:p w:rsidR="00D66EAA" w:rsidRPr="00CD6065" w:rsidRDefault="00D66EAA" w:rsidP="00FC7EB8">
      <w:pPr>
        <w:numPr>
          <w:ilvl w:val="0"/>
          <w:numId w:val="9"/>
        </w:numPr>
        <w:adjustRightInd/>
        <w:spacing w:afterLines="25" w:after="60" w:line="360" w:lineRule="exact"/>
        <w:ind w:left="1134" w:hanging="709"/>
        <w:jc w:val="both"/>
        <w:textAlignment w:val="auto"/>
        <w:rPr>
          <w:rFonts w:ascii="標楷體" w:eastAsia="標楷體" w:hAnsi="標楷體"/>
          <w:bCs/>
          <w:kern w:val="2"/>
          <w:sz w:val="28"/>
          <w:szCs w:val="28"/>
        </w:rPr>
      </w:pPr>
      <w:r w:rsidRPr="00CD6065">
        <w:rPr>
          <w:rFonts w:ascii="標楷體" w:eastAsia="標楷體" w:hAnsi="標楷體" w:hint="eastAsia"/>
          <w:b/>
          <w:bCs/>
          <w:kern w:val="2"/>
          <w:sz w:val="28"/>
          <w:szCs w:val="28"/>
        </w:rPr>
        <w:lastRenderedPageBreak/>
        <w:t>「車隊提供</w:t>
      </w:r>
      <w:r w:rsidR="009F0201" w:rsidRPr="00CD6065">
        <w:rPr>
          <w:rFonts w:ascii="標楷體" w:eastAsia="標楷體" w:hAnsi="標楷體" w:hint="eastAsia"/>
          <w:b/>
          <w:bCs/>
          <w:kern w:val="2"/>
          <w:sz w:val="28"/>
          <w:szCs w:val="28"/>
        </w:rPr>
        <w:t>乘客</w:t>
      </w:r>
      <w:r w:rsidR="0047239F" w:rsidRPr="00CD6065">
        <w:rPr>
          <w:rFonts w:ascii="標楷體" w:eastAsia="標楷體" w:hAnsi="標楷體" w:hint="eastAsia"/>
          <w:b/>
          <w:bCs/>
          <w:kern w:val="2"/>
          <w:sz w:val="28"/>
          <w:szCs w:val="28"/>
        </w:rPr>
        <w:t>之</w:t>
      </w:r>
      <w:r w:rsidR="009F0201" w:rsidRPr="00CD6065">
        <w:rPr>
          <w:rFonts w:ascii="標楷體" w:eastAsia="標楷體" w:hAnsi="標楷體" w:hint="eastAsia"/>
          <w:b/>
          <w:bCs/>
          <w:kern w:val="2"/>
          <w:sz w:val="28"/>
          <w:szCs w:val="28"/>
        </w:rPr>
        <w:t>優惠措施</w:t>
      </w:r>
      <w:r w:rsidRPr="00CD6065">
        <w:rPr>
          <w:rFonts w:ascii="標楷體" w:eastAsia="標楷體" w:hAnsi="標楷體" w:hint="eastAsia"/>
          <w:b/>
          <w:bCs/>
          <w:kern w:val="2"/>
          <w:sz w:val="28"/>
          <w:szCs w:val="28"/>
        </w:rPr>
        <w:t>，</w:t>
      </w:r>
      <w:r w:rsidR="009F0201" w:rsidRPr="00CD6065">
        <w:rPr>
          <w:rFonts w:ascii="標楷體" w:eastAsia="標楷體" w:hAnsi="標楷體" w:hint="eastAsia"/>
          <w:b/>
          <w:bCs/>
          <w:kern w:val="2"/>
          <w:sz w:val="28"/>
          <w:szCs w:val="28"/>
        </w:rPr>
        <w:t>其費用</w:t>
      </w:r>
      <w:r w:rsidRPr="00CD6065">
        <w:rPr>
          <w:rFonts w:ascii="標楷體" w:eastAsia="標楷體" w:hAnsi="標楷體" w:hint="eastAsia"/>
          <w:b/>
          <w:bCs/>
          <w:kern w:val="2"/>
          <w:sz w:val="28"/>
          <w:szCs w:val="28"/>
        </w:rPr>
        <w:t>不得</w:t>
      </w:r>
      <w:r w:rsidR="009F0201" w:rsidRPr="00CD6065">
        <w:rPr>
          <w:rFonts w:ascii="標楷體" w:eastAsia="標楷體" w:hAnsi="標楷體" w:hint="eastAsia"/>
          <w:b/>
          <w:bCs/>
          <w:kern w:val="2"/>
          <w:sz w:val="28"/>
          <w:szCs w:val="28"/>
        </w:rPr>
        <w:t>轉嫁</w:t>
      </w:r>
      <w:r w:rsidRPr="00CD6065">
        <w:rPr>
          <w:rFonts w:ascii="標楷體" w:eastAsia="標楷體" w:hAnsi="標楷體" w:hint="eastAsia"/>
          <w:b/>
          <w:bCs/>
          <w:kern w:val="2"/>
          <w:sz w:val="28"/>
          <w:szCs w:val="28"/>
        </w:rPr>
        <w:t>駕駛</w:t>
      </w:r>
      <w:r w:rsidR="009F0201" w:rsidRPr="00CD6065">
        <w:rPr>
          <w:rFonts w:ascii="標楷體" w:eastAsia="標楷體" w:hAnsi="標楷體" w:hint="eastAsia"/>
          <w:b/>
          <w:bCs/>
          <w:kern w:val="2"/>
          <w:sz w:val="28"/>
          <w:szCs w:val="28"/>
        </w:rPr>
        <w:t>人負擔」之規定</w:t>
      </w:r>
      <w:r w:rsidR="00072818" w:rsidRPr="00CD6065">
        <w:rPr>
          <w:rFonts w:ascii="標楷體" w:eastAsia="標楷體" w:hAnsi="標楷體" w:hint="eastAsia"/>
          <w:b/>
          <w:bCs/>
          <w:kern w:val="2"/>
          <w:sz w:val="28"/>
          <w:szCs w:val="28"/>
        </w:rPr>
        <w:t>實施後，</w:t>
      </w:r>
      <w:r w:rsidR="0064354D" w:rsidRPr="00CD6065">
        <w:rPr>
          <w:rFonts w:ascii="標楷體" w:eastAsia="標楷體" w:hAnsi="標楷體" w:hint="eastAsia"/>
          <w:b/>
          <w:bCs/>
          <w:kern w:val="2"/>
          <w:sz w:val="28"/>
          <w:szCs w:val="28"/>
        </w:rPr>
        <w:t>超過2</w:t>
      </w:r>
      <w:r w:rsidR="00C17CFF" w:rsidRPr="00CD6065">
        <w:rPr>
          <w:rFonts w:ascii="標楷體" w:eastAsia="標楷體" w:hAnsi="標楷體" w:hint="eastAsia"/>
          <w:b/>
          <w:bCs/>
          <w:kern w:val="2"/>
          <w:sz w:val="28"/>
          <w:szCs w:val="28"/>
        </w:rPr>
        <w:t>成</w:t>
      </w:r>
      <w:r w:rsidR="0064354D" w:rsidRPr="00CD6065">
        <w:rPr>
          <w:rFonts w:ascii="標楷體" w:eastAsia="標楷體" w:hAnsi="標楷體" w:hint="eastAsia"/>
          <w:b/>
          <w:bCs/>
          <w:kern w:val="2"/>
          <w:sz w:val="28"/>
          <w:szCs w:val="28"/>
        </w:rPr>
        <w:t>4</w:t>
      </w:r>
      <w:r w:rsidRPr="00CD6065">
        <w:rPr>
          <w:rFonts w:ascii="標楷體" w:eastAsia="標楷體" w:hAnsi="標楷體" w:hint="eastAsia"/>
          <w:b/>
          <w:bCs/>
          <w:kern w:val="2"/>
          <w:sz w:val="28"/>
          <w:szCs w:val="28"/>
        </w:rPr>
        <w:t>計程車駕駛人</w:t>
      </w:r>
      <w:r w:rsidR="00C17CFF" w:rsidRPr="00CD6065">
        <w:rPr>
          <w:rFonts w:ascii="標楷體" w:eastAsia="標楷體" w:hAnsi="標楷體" w:hint="eastAsia"/>
          <w:b/>
          <w:bCs/>
          <w:kern w:val="2"/>
          <w:sz w:val="28"/>
          <w:szCs w:val="28"/>
        </w:rPr>
        <w:t>表示</w:t>
      </w:r>
      <w:r w:rsidRPr="00CD6065">
        <w:rPr>
          <w:rFonts w:ascii="標楷體" w:eastAsia="標楷體" w:hAnsi="標楷體" w:hint="eastAsia"/>
          <w:b/>
          <w:bCs/>
          <w:kern w:val="2"/>
          <w:sz w:val="28"/>
          <w:szCs w:val="28"/>
        </w:rPr>
        <w:t>收入</w:t>
      </w:r>
      <w:r w:rsidR="00C17CFF" w:rsidRPr="00CD6065">
        <w:rPr>
          <w:rFonts w:ascii="標楷體" w:eastAsia="標楷體" w:hAnsi="標楷體" w:hint="eastAsia"/>
          <w:b/>
          <w:bCs/>
          <w:kern w:val="2"/>
          <w:sz w:val="28"/>
          <w:szCs w:val="28"/>
        </w:rPr>
        <w:t>增加</w:t>
      </w:r>
      <w:r w:rsidRPr="00CD6065">
        <w:rPr>
          <w:rFonts w:ascii="標楷體" w:eastAsia="標楷體" w:hAnsi="標楷體" w:hint="eastAsia"/>
          <w:b/>
          <w:bCs/>
          <w:kern w:val="2"/>
          <w:sz w:val="28"/>
          <w:szCs w:val="28"/>
        </w:rPr>
        <w:t>：</w:t>
      </w:r>
      <w:r w:rsidR="00CD6065" w:rsidRPr="00CD6065">
        <w:rPr>
          <w:rFonts w:ascii="標楷體" w:eastAsia="標楷體" w:hAnsi="標楷體" w:hint="eastAsia"/>
          <w:bCs/>
          <w:kern w:val="2"/>
          <w:sz w:val="28"/>
          <w:szCs w:val="28"/>
        </w:rPr>
        <w:t>交通部於100年修法規定「經營派遣業務不得要求受託服務之計程車駕駛人吸收運價折扣之差額。」</w:t>
      </w:r>
      <w:r w:rsidR="00CD6065">
        <w:rPr>
          <w:rFonts w:ascii="標楷體" w:eastAsia="標楷體" w:hAnsi="標楷體" w:hint="eastAsia"/>
          <w:bCs/>
          <w:kern w:val="2"/>
          <w:sz w:val="28"/>
          <w:szCs w:val="28"/>
        </w:rPr>
        <w:t>本次</w:t>
      </w:r>
      <w:r w:rsidRPr="00CD6065">
        <w:rPr>
          <w:rFonts w:ascii="標楷體" w:eastAsia="標楷體" w:hAnsi="標楷體" w:hint="eastAsia"/>
          <w:bCs/>
          <w:kern w:val="2"/>
          <w:sz w:val="28"/>
          <w:szCs w:val="28"/>
        </w:rPr>
        <w:t>調查結果顯示，</w:t>
      </w:r>
      <w:r w:rsidR="00FB3057" w:rsidRPr="00CD6065">
        <w:rPr>
          <w:rFonts w:ascii="標楷體" w:eastAsia="標楷體" w:hAnsi="標楷體" w:hint="eastAsia"/>
          <w:bCs/>
          <w:kern w:val="2"/>
          <w:sz w:val="28"/>
          <w:szCs w:val="28"/>
        </w:rPr>
        <w:t>該政策實施後，有2</w:t>
      </w:r>
      <w:r w:rsidR="0064354D" w:rsidRPr="00CD6065">
        <w:rPr>
          <w:rFonts w:ascii="標楷體" w:eastAsia="標楷體" w:hAnsi="標楷體" w:hint="eastAsia"/>
          <w:bCs/>
          <w:kern w:val="2"/>
          <w:sz w:val="28"/>
          <w:szCs w:val="28"/>
        </w:rPr>
        <w:t>4.1</w:t>
      </w:r>
      <w:r w:rsidR="00FB3057" w:rsidRPr="00CD6065">
        <w:rPr>
          <w:rFonts w:ascii="標楷體" w:eastAsia="標楷體" w:hAnsi="標楷體" w:hint="eastAsia"/>
          <w:bCs/>
          <w:kern w:val="2"/>
          <w:sz w:val="28"/>
          <w:szCs w:val="28"/>
        </w:rPr>
        <w:t>%</w:t>
      </w:r>
      <w:r w:rsidR="00072818" w:rsidRPr="00CD6065">
        <w:rPr>
          <w:rFonts w:ascii="標楷體" w:eastAsia="標楷體" w:hAnsi="標楷體" w:hint="eastAsia"/>
          <w:bCs/>
          <w:kern w:val="2"/>
          <w:sz w:val="28"/>
          <w:szCs w:val="28"/>
        </w:rPr>
        <w:t>之計程車駕駛人表示</w:t>
      </w:r>
      <w:r w:rsidR="00FB3057" w:rsidRPr="00CD6065">
        <w:rPr>
          <w:rFonts w:ascii="標楷體" w:eastAsia="標楷體" w:hAnsi="標楷體" w:hint="eastAsia"/>
          <w:bCs/>
          <w:kern w:val="2"/>
          <w:sz w:val="28"/>
          <w:szCs w:val="28"/>
        </w:rPr>
        <w:t>其收入增加，</w:t>
      </w:r>
      <w:r w:rsidR="0064354D" w:rsidRPr="00CD6065">
        <w:rPr>
          <w:rFonts w:ascii="標楷體" w:eastAsia="標楷體" w:hAnsi="標楷體" w:hint="eastAsia"/>
          <w:bCs/>
          <w:kern w:val="2"/>
          <w:sz w:val="28"/>
          <w:szCs w:val="28"/>
        </w:rPr>
        <w:t>20.4</w:t>
      </w:r>
      <w:r w:rsidR="00FB3057" w:rsidRPr="00CD6065">
        <w:rPr>
          <w:rFonts w:ascii="標楷體" w:eastAsia="標楷體" w:hAnsi="標楷體" w:hint="eastAsia"/>
          <w:bCs/>
          <w:kern w:val="2"/>
          <w:sz w:val="28"/>
          <w:szCs w:val="28"/>
        </w:rPr>
        <w:t>%</w:t>
      </w:r>
      <w:r w:rsidR="00072818" w:rsidRPr="00CD6065">
        <w:rPr>
          <w:rFonts w:ascii="標楷體" w:eastAsia="標楷體" w:hAnsi="標楷體" w:hint="eastAsia"/>
          <w:bCs/>
          <w:kern w:val="2"/>
          <w:sz w:val="28"/>
          <w:szCs w:val="28"/>
        </w:rPr>
        <w:t>的駕駛人表示</w:t>
      </w:r>
      <w:r w:rsidR="00FB3057" w:rsidRPr="00CD6065">
        <w:rPr>
          <w:rFonts w:ascii="標楷體" w:eastAsia="標楷體" w:hAnsi="標楷體" w:hint="eastAsia"/>
          <w:bCs/>
          <w:kern w:val="2"/>
          <w:sz w:val="28"/>
          <w:szCs w:val="28"/>
        </w:rPr>
        <w:t>收入減少，</w:t>
      </w:r>
      <w:r w:rsidR="00072818" w:rsidRPr="00CD6065">
        <w:rPr>
          <w:rFonts w:ascii="標楷體" w:eastAsia="標楷體" w:hAnsi="標楷體" w:hint="eastAsia"/>
          <w:bCs/>
          <w:kern w:val="2"/>
          <w:sz w:val="28"/>
          <w:szCs w:val="28"/>
        </w:rPr>
        <w:t>兩者差異</w:t>
      </w:r>
      <w:r w:rsidR="0064354D" w:rsidRPr="00CD6065">
        <w:rPr>
          <w:rFonts w:ascii="標楷體" w:eastAsia="標楷體" w:hAnsi="標楷體" w:hint="eastAsia"/>
          <w:bCs/>
          <w:kern w:val="2"/>
          <w:sz w:val="28"/>
          <w:szCs w:val="28"/>
        </w:rPr>
        <w:t>3.7</w:t>
      </w:r>
      <w:r w:rsidR="00FB3057" w:rsidRPr="00CD6065">
        <w:rPr>
          <w:rFonts w:ascii="標楷體" w:eastAsia="標楷體" w:hAnsi="標楷體" w:hint="eastAsia"/>
          <w:bCs/>
          <w:kern w:val="2"/>
          <w:sz w:val="28"/>
          <w:szCs w:val="28"/>
        </w:rPr>
        <w:t>個百分點</w:t>
      </w:r>
      <w:r w:rsidR="00072818" w:rsidRPr="00CD6065">
        <w:rPr>
          <w:rFonts w:ascii="標楷體" w:eastAsia="標楷體" w:hAnsi="標楷體" w:hint="eastAsia"/>
          <w:bCs/>
          <w:kern w:val="2"/>
          <w:sz w:val="28"/>
          <w:szCs w:val="28"/>
        </w:rPr>
        <w:t>，而有</w:t>
      </w:r>
      <w:r w:rsidR="0064354D" w:rsidRPr="00CD6065">
        <w:rPr>
          <w:rFonts w:ascii="標楷體" w:eastAsia="標楷體" w:hAnsi="標楷體" w:hint="eastAsia"/>
          <w:bCs/>
          <w:kern w:val="2"/>
          <w:sz w:val="28"/>
          <w:szCs w:val="28"/>
        </w:rPr>
        <w:t>55.5</w:t>
      </w:r>
      <w:r w:rsidR="00072818" w:rsidRPr="00CD6065">
        <w:rPr>
          <w:rFonts w:ascii="標楷體" w:eastAsia="標楷體" w:hAnsi="標楷體" w:hint="eastAsia"/>
          <w:bCs/>
          <w:kern w:val="2"/>
          <w:sz w:val="28"/>
          <w:szCs w:val="28"/>
        </w:rPr>
        <w:t>%的駕駛人表示收入差不多</w:t>
      </w:r>
      <w:r w:rsidRPr="00CD6065">
        <w:rPr>
          <w:rFonts w:ascii="標楷體" w:eastAsia="標楷體" w:hAnsi="標楷體" w:hint="eastAsia"/>
          <w:bCs/>
          <w:kern w:val="2"/>
          <w:sz w:val="28"/>
          <w:szCs w:val="28"/>
        </w:rPr>
        <w:t>。</w:t>
      </w:r>
      <w:r w:rsidR="0071520B" w:rsidRPr="00CD6065">
        <w:rPr>
          <w:rFonts w:ascii="標楷體" w:eastAsia="標楷體" w:hAnsi="標楷體" w:hint="eastAsia"/>
          <w:bCs/>
          <w:kern w:val="2"/>
          <w:sz w:val="28"/>
          <w:szCs w:val="28"/>
        </w:rPr>
        <w:t>而有45.2%的計程車駕駛人表示，「車隊提供乘客之優惠措施，其費用不得轉嫁駕駛人負擔」之規定，沒有必要鬆綁，僅16.8%之駕駛人表示有必要鬆綁。</w:t>
      </w:r>
    </w:p>
    <w:p w:rsidR="00FC6DDF" w:rsidRDefault="00241531" w:rsidP="00FB4FDD">
      <w:pPr>
        <w:adjustRightInd/>
        <w:spacing w:beforeLines="25" w:before="60" w:line="360" w:lineRule="exact"/>
        <w:ind w:leftChars="472" w:left="1133" w:rightChars="60" w:right="144" w:firstLineChars="205" w:firstLine="574"/>
        <w:jc w:val="both"/>
        <w:textAlignment w:val="auto"/>
        <w:rPr>
          <w:rFonts w:ascii="標楷體" w:eastAsia="標楷體" w:hAnsi="標楷體"/>
          <w:bCs/>
          <w:kern w:val="2"/>
          <w:sz w:val="28"/>
          <w:szCs w:val="24"/>
        </w:rPr>
      </w:pPr>
      <w:r>
        <w:rPr>
          <w:rFonts w:ascii="標楷體" w:eastAsia="標楷體" w:hAnsi="標楷體" w:hint="eastAsia"/>
          <w:bCs/>
          <w:kern w:val="2"/>
          <w:sz w:val="28"/>
          <w:szCs w:val="24"/>
        </w:rPr>
        <w:t>檢視調查結果</w:t>
      </w:r>
      <w:r w:rsidRPr="0098356F">
        <w:rPr>
          <w:rFonts w:ascii="標楷體" w:eastAsia="標楷體" w:hAnsi="標楷體" w:hint="eastAsia"/>
          <w:bCs/>
          <w:kern w:val="2"/>
          <w:sz w:val="28"/>
          <w:szCs w:val="24"/>
        </w:rPr>
        <w:t>，</w:t>
      </w:r>
      <w:r>
        <w:rPr>
          <w:rFonts w:ascii="標楷體" w:eastAsia="標楷體" w:hAnsi="標楷體" w:hint="eastAsia"/>
          <w:bCs/>
          <w:kern w:val="2"/>
          <w:sz w:val="28"/>
          <w:szCs w:val="24"/>
        </w:rPr>
        <w:t>該規定實施後</w:t>
      </w:r>
      <w:r w:rsidRPr="0098356F">
        <w:rPr>
          <w:rFonts w:ascii="標楷體" w:eastAsia="標楷體" w:hAnsi="標楷體" w:hint="eastAsia"/>
          <w:bCs/>
          <w:kern w:val="2"/>
          <w:sz w:val="28"/>
          <w:szCs w:val="24"/>
        </w:rPr>
        <w:t>，</w:t>
      </w:r>
      <w:r>
        <w:rPr>
          <w:rFonts w:ascii="標楷體" w:eastAsia="標楷體" w:hAnsi="標楷體" w:hint="eastAsia"/>
          <w:bCs/>
          <w:kern w:val="2"/>
          <w:sz w:val="28"/>
          <w:szCs w:val="24"/>
        </w:rPr>
        <w:t>表示</w:t>
      </w:r>
      <w:r w:rsidRPr="00C97905">
        <w:rPr>
          <w:rFonts w:ascii="標楷體" w:eastAsia="標楷體" w:hAnsi="標楷體" w:hint="eastAsia"/>
          <w:bCs/>
          <w:kern w:val="2"/>
          <w:sz w:val="28"/>
          <w:szCs w:val="24"/>
          <w:u w:val="single"/>
        </w:rPr>
        <w:t>收入增加</w:t>
      </w:r>
      <w:r>
        <w:rPr>
          <w:rFonts w:ascii="標楷體" w:eastAsia="標楷體" w:hAnsi="標楷體" w:hint="eastAsia"/>
          <w:bCs/>
          <w:kern w:val="2"/>
          <w:sz w:val="28"/>
          <w:szCs w:val="24"/>
        </w:rPr>
        <w:t>的駕駛人中，營業載客方式為</w:t>
      </w:r>
      <w:r>
        <w:rPr>
          <w:rFonts w:ascii="新細明體" w:eastAsia="新細明體" w:hAnsi="新細明體" w:hint="eastAsia"/>
          <w:bCs/>
          <w:kern w:val="2"/>
          <w:sz w:val="28"/>
          <w:szCs w:val="24"/>
        </w:rPr>
        <w:t>「</w:t>
      </w:r>
      <w:r>
        <w:rPr>
          <w:rFonts w:ascii="標楷體" w:eastAsia="標楷體" w:hAnsi="標楷體" w:hint="eastAsia"/>
          <w:bCs/>
          <w:kern w:val="2"/>
          <w:sz w:val="28"/>
          <w:szCs w:val="24"/>
        </w:rPr>
        <w:t>巡迴攬客</w:t>
      </w:r>
      <w:r>
        <w:rPr>
          <w:rFonts w:ascii="新細明體" w:eastAsia="新細明體" w:hAnsi="新細明體" w:hint="eastAsia"/>
          <w:bCs/>
          <w:kern w:val="2"/>
          <w:sz w:val="28"/>
          <w:szCs w:val="24"/>
        </w:rPr>
        <w:t>」</w:t>
      </w:r>
      <w:r>
        <w:rPr>
          <w:rFonts w:ascii="標楷體" w:eastAsia="標楷體" w:hAnsi="標楷體" w:hint="eastAsia"/>
          <w:bCs/>
          <w:kern w:val="2"/>
          <w:sz w:val="28"/>
          <w:szCs w:val="24"/>
        </w:rPr>
        <w:t>比例為78.3%，較</w:t>
      </w:r>
      <w:r w:rsidRPr="009A6061">
        <w:rPr>
          <w:rFonts w:ascii="標楷體" w:eastAsia="標楷體" w:hAnsi="標楷體" w:hint="eastAsia"/>
          <w:bCs/>
          <w:kern w:val="2"/>
          <w:sz w:val="28"/>
          <w:szCs w:val="24"/>
          <w:u w:val="single"/>
        </w:rPr>
        <w:t>收入減少</w:t>
      </w:r>
      <w:r>
        <w:rPr>
          <w:rFonts w:ascii="標楷體" w:eastAsia="標楷體" w:hAnsi="標楷體" w:hint="eastAsia"/>
          <w:bCs/>
          <w:kern w:val="2"/>
          <w:sz w:val="28"/>
          <w:szCs w:val="24"/>
        </w:rPr>
        <w:t>者增加8.4個百分點；而表示</w:t>
      </w:r>
      <w:r w:rsidRPr="009A6061">
        <w:rPr>
          <w:rFonts w:ascii="標楷體" w:eastAsia="標楷體" w:hAnsi="標楷體" w:hint="eastAsia"/>
          <w:bCs/>
          <w:kern w:val="2"/>
          <w:sz w:val="28"/>
          <w:szCs w:val="24"/>
          <w:u w:val="single"/>
        </w:rPr>
        <w:t>收入增加</w:t>
      </w:r>
      <w:r>
        <w:rPr>
          <w:rFonts w:ascii="標楷體" w:eastAsia="標楷體" w:hAnsi="標楷體" w:hint="eastAsia"/>
          <w:bCs/>
          <w:kern w:val="2"/>
          <w:sz w:val="28"/>
          <w:szCs w:val="24"/>
        </w:rPr>
        <w:t>者</w:t>
      </w:r>
      <w:r w:rsidRPr="0098356F">
        <w:rPr>
          <w:rFonts w:ascii="標楷體" w:eastAsia="標楷體" w:hAnsi="標楷體" w:hint="eastAsia"/>
          <w:bCs/>
          <w:kern w:val="2"/>
          <w:sz w:val="28"/>
          <w:szCs w:val="24"/>
        </w:rPr>
        <w:t>，</w:t>
      </w:r>
      <w:r>
        <w:rPr>
          <w:rFonts w:ascii="標楷體" w:eastAsia="標楷體" w:hAnsi="標楷體" w:hint="eastAsia"/>
          <w:bCs/>
          <w:kern w:val="2"/>
          <w:sz w:val="28"/>
          <w:szCs w:val="24"/>
        </w:rPr>
        <w:t>其</w:t>
      </w:r>
      <w:r>
        <w:rPr>
          <w:rFonts w:ascii="新細明體" w:eastAsia="新細明體" w:hAnsi="新細明體" w:hint="eastAsia"/>
          <w:bCs/>
          <w:kern w:val="2"/>
          <w:sz w:val="28"/>
          <w:szCs w:val="24"/>
        </w:rPr>
        <w:t>「</w:t>
      </w:r>
      <w:r>
        <w:rPr>
          <w:rFonts w:ascii="標楷體" w:eastAsia="標楷體" w:hAnsi="標楷體" w:hint="eastAsia"/>
          <w:bCs/>
          <w:kern w:val="2"/>
          <w:sz w:val="28"/>
          <w:szCs w:val="24"/>
        </w:rPr>
        <w:t>加入車隊</w:t>
      </w:r>
      <w:r>
        <w:rPr>
          <w:rFonts w:ascii="新細明體" w:eastAsia="新細明體" w:hAnsi="新細明體" w:hint="eastAsia"/>
          <w:bCs/>
          <w:kern w:val="2"/>
          <w:sz w:val="28"/>
          <w:szCs w:val="24"/>
        </w:rPr>
        <w:t>」</w:t>
      </w:r>
      <w:r>
        <w:rPr>
          <w:rFonts w:ascii="標楷體" w:eastAsia="標楷體" w:hAnsi="標楷體" w:hint="eastAsia"/>
          <w:bCs/>
          <w:kern w:val="2"/>
          <w:sz w:val="28"/>
          <w:szCs w:val="24"/>
        </w:rPr>
        <w:t>比例58.0%，亦較</w:t>
      </w:r>
      <w:r w:rsidRPr="00C97905">
        <w:rPr>
          <w:rFonts w:ascii="標楷體" w:eastAsia="標楷體" w:hAnsi="標楷體" w:hint="eastAsia"/>
          <w:bCs/>
          <w:kern w:val="2"/>
          <w:sz w:val="28"/>
          <w:szCs w:val="24"/>
          <w:u w:val="single"/>
        </w:rPr>
        <w:t>收入減少</w:t>
      </w:r>
      <w:r w:rsidRPr="009A6061">
        <w:rPr>
          <w:rFonts w:ascii="標楷體" w:eastAsia="標楷體" w:hAnsi="標楷體" w:hint="eastAsia"/>
          <w:bCs/>
          <w:kern w:val="2"/>
          <w:sz w:val="28"/>
          <w:szCs w:val="24"/>
        </w:rPr>
        <w:t>者</w:t>
      </w:r>
      <w:r>
        <w:rPr>
          <w:rFonts w:ascii="標楷體" w:eastAsia="標楷體" w:hAnsi="標楷體" w:hint="eastAsia"/>
          <w:bCs/>
          <w:kern w:val="2"/>
          <w:sz w:val="28"/>
          <w:szCs w:val="24"/>
        </w:rPr>
        <w:t>增加14.1個百分點，顯示本規定實施後</w:t>
      </w:r>
      <w:r w:rsidRPr="0098356F">
        <w:rPr>
          <w:rFonts w:ascii="標楷體" w:eastAsia="標楷體" w:hAnsi="標楷體" w:hint="eastAsia"/>
          <w:bCs/>
          <w:kern w:val="2"/>
          <w:sz w:val="28"/>
          <w:szCs w:val="24"/>
        </w:rPr>
        <w:t>，</w:t>
      </w:r>
      <w:r w:rsidR="00154AAD">
        <w:rPr>
          <w:rFonts w:ascii="標楷體" w:eastAsia="標楷體" w:hAnsi="標楷體" w:hint="eastAsia"/>
          <w:bCs/>
          <w:kern w:val="2"/>
          <w:sz w:val="28"/>
          <w:szCs w:val="24"/>
        </w:rPr>
        <w:t>計程車車資優惠狀況及</w:t>
      </w:r>
      <w:r>
        <w:rPr>
          <w:rFonts w:ascii="標楷體" w:eastAsia="標楷體" w:hAnsi="標楷體" w:hint="eastAsia"/>
          <w:bCs/>
          <w:kern w:val="2"/>
          <w:sz w:val="28"/>
          <w:szCs w:val="24"/>
        </w:rPr>
        <w:t>駕駛人車資折讓</w:t>
      </w:r>
      <w:r w:rsidR="00154AAD">
        <w:rPr>
          <w:rFonts w:ascii="標楷體" w:eastAsia="標楷體" w:hAnsi="標楷體" w:hint="eastAsia"/>
          <w:bCs/>
          <w:kern w:val="2"/>
          <w:sz w:val="28"/>
          <w:szCs w:val="24"/>
        </w:rPr>
        <w:t>之</w:t>
      </w:r>
      <w:r>
        <w:rPr>
          <w:rFonts w:ascii="標楷體" w:eastAsia="標楷體" w:hAnsi="標楷體" w:hint="eastAsia"/>
          <w:bCs/>
          <w:kern w:val="2"/>
          <w:sz w:val="28"/>
          <w:szCs w:val="24"/>
        </w:rPr>
        <w:t>現象</w:t>
      </w:r>
      <w:r w:rsidR="00154AAD">
        <w:rPr>
          <w:rFonts w:ascii="標楷體" w:eastAsia="標楷體" w:hAnsi="標楷體" w:hint="eastAsia"/>
          <w:bCs/>
          <w:kern w:val="2"/>
          <w:sz w:val="28"/>
          <w:szCs w:val="24"/>
        </w:rPr>
        <w:t>均減少</w:t>
      </w:r>
      <w:r>
        <w:rPr>
          <w:rFonts w:ascii="標楷體" w:eastAsia="標楷體" w:hAnsi="標楷體" w:hint="eastAsia"/>
          <w:bCs/>
          <w:kern w:val="2"/>
          <w:sz w:val="28"/>
          <w:szCs w:val="24"/>
        </w:rPr>
        <w:t>，對於以</w:t>
      </w:r>
      <w:r w:rsidRPr="0098356F">
        <w:rPr>
          <w:rFonts w:ascii="標楷體" w:eastAsia="標楷體" w:hAnsi="標楷體" w:hint="eastAsia"/>
          <w:bCs/>
          <w:kern w:val="2"/>
          <w:sz w:val="28"/>
          <w:szCs w:val="24"/>
        </w:rPr>
        <w:t>「</w:t>
      </w:r>
      <w:r>
        <w:rPr>
          <w:rFonts w:ascii="標楷體" w:eastAsia="標楷體" w:hAnsi="標楷體" w:hint="eastAsia"/>
          <w:bCs/>
          <w:kern w:val="2"/>
          <w:sz w:val="28"/>
          <w:szCs w:val="24"/>
        </w:rPr>
        <w:t>巡迴攬客</w:t>
      </w:r>
      <w:r w:rsidRPr="0098356F">
        <w:rPr>
          <w:rFonts w:ascii="標楷體" w:eastAsia="標楷體" w:hAnsi="標楷體" w:hint="eastAsia"/>
          <w:bCs/>
          <w:kern w:val="2"/>
          <w:sz w:val="28"/>
          <w:szCs w:val="24"/>
        </w:rPr>
        <w:t>」</w:t>
      </w:r>
      <w:r>
        <w:rPr>
          <w:rFonts w:ascii="標楷體" w:eastAsia="標楷體" w:hAnsi="標楷體" w:hint="eastAsia"/>
          <w:bCs/>
          <w:kern w:val="2"/>
          <w:sz w:val="28"/>
          <w:szCs w:val="24"/>
        </w:rPr>
        <w:t>為營業載客方式及</w:t>
      </w:r>
      <w:r w:rsidRPr="00771ED6">
        <w:rPr>
          <w:rFonts w:ascii="標楷體" w:eastAsia="標楷體" w:hAnsi="標楷體" w:hint="eastAsia"/>
          <w:bCs/>
          <w:kern w:val="2"/>
          <w:sz w:val="28"/>
          <w:szCs w:val="24"/>
        </w:rPr>
        <w:t>「加入車隊」的計程車駕駛人</w:t>
      </w:r>
      <w:r>
        <w:rPr>
          <w:rFonts w:ascii="標楷體" w:eastAsia="標楷體" w:hAnsi="標楷體" w:hint="eastAsia"/>
          <w:bCs/>
          <w:kern w:val="2"/>
          <w:sz w:val="28"/>
          <w:szCs w:val="24"/>
        </w:rPr>
        <w:t>較</w:t>
      </w:r>
      <w:r w:rsidRPr="00771ED6">
        <w:rPr>
          <w:rFonts w:ascii="標楷體" w:eastAsia="標楷體" w:hAnsi="標楷體" w:hint="eastAsia"/>
          <w:bCs/>
          <w:kern w:val="2"/>
          <w:sz w:val="28"/>
          <w:szCs w:val="24"/>
        </w:rPr>
        <w:t>為有利</w:t>
      </w:r>
      <w:r w:rsidRPr="00E52158">
        <w:rPr>
          <w:rFonts w:ascii="標楷體" w:eastAsia="標楷體" w:hAnsi="標楷體" w:hint="eastAsia"/>
          <w:bCs/>
          <w:kern w:val="2"/>
          <w:sz w:val="28"/>
          <w:szCs w:val="24"/>
        </w:rPr>
        <w:t>。</w:t>
      </w:r>
    </w:p>
    <w:tbl>
      <w:tblPr>
        <w:tblW w:w="0" w:type="auto"/>
        <w:tblInd w:w="2" w:type="dxa"/>
        <w:tblLook w:val="04A0" w:firstRow="1" w:lastRow="0" w:firstColumn="1" w:lastColumn="0" w:noHBand="0" w:noVBand="1"/>
      </w:tblPr>
      <w:tblGrid>
        <w:gridCol w:w="4847"/>
        <w:gridCol w:w="4848"/>
      </w:tblGrid>
      <w:tr w:rsidR="00FC6DDF" w:rsidRPr="007E4A74" w:rsidTr="007E4A74">
        <w:tc>
          <w:tcPr>
            <w:tcW w:w="4847" w:type="dxa"/>
            <w:shd w:val="clear" w:color="auto" w:fill="auto"/>
          </w:tcPr>
          <w:p w:rsidR="00FC6DDF" w:rsidRPr="007E4A74" w:rsidRDefault="00FC6DDF" w:rsidP="007E4A74">
            <w:pPr>
              <w:adjustRightInd/>
              <w:spacing w:beforeLines="50" w:before="120" w:line="400" w:lineRule="exact"/>
              <w:ind w:leftChars="57" w:left="989" w:hangingChars="304" w:hanging="852"/>
              <w:jc w:val="both"/>
              <w:textAlignment w:val="auto"/>
              <w:rPr>
                <w:rFonts w:ascii="標楷體" w:eastAsia="標楷體" w:hAnsi="標楷體"/>
                <w:b/>
                <w:bCs/>
                <w:sz w:val="28"/>
              </w:rPr>
            </w:pPr>
            <w:r w:rsidRPr="007E4A74">
              <w:rPr>
                <w:rFonts w:ascii="標楷體" w:eastAsia="標楷體" w:hAnsi="標楷體" w:hint="eastAsia"/>
                <w:b/>
                <w:bCs/>
                <w:sz w:val="28"/>
              </w:rPr>
              <w:t>圖8、「車隊提供乘客之優惠措施，其費用不得轉嫁駕駛人負擔」之措施，計程車駕駛人之收入有無改變</w:t>
            </w:r>
          </w:p>
          <w:p w:rsidR="00FC6DDF" w:rsidRPr="007E4A74" w:rsidRDefault="00DB3E4F" w:rsidP="007E4A74">
            <w:pPr>
              <w:adjustRightInd/>
              <w:spacing w:beforeLines="50" w:before="120" w:line="400" w:lineRule="exact"/>
              <w:ind w:leftChars="57" w:left="989" w:hangingChars="304" w:hanging="852"/>
              <w:jc w:val="both"/>
              <w:textAlignment w:val="auto"/>
              <w:rPr>
                <w:rFonts w:ascii="標楷體" w:eastAsia="標楷體" w:hAnsi="標楷體"/>
                <w:b/>
                <w:bCs/>
                <w:sz w:val="28"/>
              </w:rPr>
            </w:pPr>
            <w:r>
              <w:rPr>
                <w:rFonts w:ascii="標楷體" w:eastAsia="標楷體" w:hAnsi="標楷體"/>
                <w:b/>
                <w:bCs/>
                <w:noProof/>
                <w:sz w:val="28"/>
              </w:rPr>
              <w:drawing>
                <wp:anchor distT="0" distB="0" distL="114300" distR="114300" simplePos="0" relativeHeight="251664896" behindDoc="0" locked="0" layoutInCell="1" allowOverlap="1">
                  <wp:simplePos x="0" y="0"/>
                  <wp:positionH relativeFrom="column">
                    <wp:posOffset>-368935</wp:posOffset>
                  </wp:positionH>
                  <wp:positionV relativeFrom="paragraph">
                    <wp:posOffset>133350</wp:posOffset>
                  </wp:positionV>
                  <wp:extent cx="3962400" cy="2790825"/>
                  <wp:effectExtent l="0" t="0" r="0" b="0"/>
                  <wp:wrapNone/>
                  <wp:docPr id="217" name="圖片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62400" cy="27908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48" w:type="dxa"/>
            <w:shd w:val="clear" w:color="auto" w:fill="auto"/>
          </w:tcPr>
          <w:p w:rsidR="00FC6DDF" w:rsidRPr="007E4A74" w:rsidRDefault="00FB4FDD" w:rsidP="007E4A74">
            <w:pPr>
              <w:adjustRightInd/>
              <w:spacing w:beforeLines="50" w:before="120" w:line="400" w:lineRule="exact"/>
              <w:ind w:leftChars="105" w:left="961" w:hangingChars="253" w:hanging="709"/>
              <w:jc w:val="both"/>
              <w:textAlignment w:val="auto"/>
              <w:rPr>
                <w:rFonts w:ascii="標楷體" w:eastAsia="標楷體" w:hAnsi="標楷體"/>
                <w:b/>
                <w:bCs/>
                <w:sz w:val="28"/>
              </w:rPr>
            </w:pPr>
            <w:r w:rsidRPr="007E4A74">
              <w:rPr>
                <w:rFonts w:ascii="標楷體" w:eastAsia="標楷體" w:hAnsi="標楷體" w:hint="eastAsia"/>
                <w:b/>
                <w:bCs/>
                <w:sz w:val="28"/>
              </w:rPr>
              <w:t>圖9、計程車駕駛人認為「</w:t>
            </w:r>
            <w:r w:rsidRPr="007E4A74">
              <w:rPr>
                <w:rFonts w:ascii="標楷體" w:eastAsia="標楷體" w:hAnsi="標楷體" w:hint="eastAsia"/>
                <w:b/>
                <w:bCs/>
                <w:kern w:val="2"/>
                <w:sz w:val="28"/>
                <w:szCs w:val="24"/>
              </w:rPr>
              <w:t>車隊提供乘客之優惠措施，其費用不得轉嫁駕駛人負擔</w:t>
            </w:r>
            <w:r w:rsidRPr="007E4A74">
              <w:rPr>
                <w:rFonts w:ascii="標楷體" w:eastAsia="標楷體" w:hAnsi="標楷體" w:hint="eastAsia"/>
                <w:b/>
                <w:bCs/>
                <w:sz w:val="28"/>
              </w:rPr>
              <w:t>」之規定，有無鬆綁之必要</w:t>
            </w:r>
          </w:p>
          <w:p w:rsidR="00FB4FDD" w:rsidRPr="007E4A74" w:rsidRDefault="00DB3E4F" w:rsidP="007E4A74">
            <w:pPr>
              <w:adjustRightInd/>
              <w:spacing w:beforeLines="50" w:before="120" w:line="400" w:lineRule="exact"/>
              <w:ind w:leftChars="105" w:left="961" w:hangingChars="253" w:hanging="709"/>
              <w:jc w:val="both"/>
              <w:textAlignment w:val="auto"/>
              <w:rPr>
                <w:rFonts w:ascii="標楷體" w:eastAsia="標楷體" w:hAnsi="標楷體"/>
                <w:b/>
                <w:bCs/>
                <w:sz w:val="28"/>
              </w:rPr>
            </w:pPr>
            <w:r>
              <w:rPr>
                <w:rFonts w:ascii="標楷體" w:eastAsia="標楷體" w:hAnsi="標楷體"/>
                <w:b/>
                <w:bCs/>
                <w:noProof/>
                <w:sz w:val="28"/>
              </w:rPr>
              <w:drawing>
                <wp:anchor distT="0" distB="0" distL="114300" distR="114300" simplePos="0" relativeHeight="251665920" behindDoc="0" locked="0" layoutInCell="1" allowOverlap="1">
                  <wp:simplePos x="0" y="0"/>
                  <wp:positionH relativeFrom="column">
                    <wp:posOffset>0</wp:posOffset>
                  </wp:positionH>
                  <wp:positionV relativeFrom="paragraph">
                    <wp:posOffset>76200</wp:posOffset>
                  </wp:positionV>
                  <wp:extent cx="3110865" cy="2790825"/>
                  <wp:effectExtent l="0" t="0" r="0" b="0"/>
                  <wp:wrapNone/>
                  <wp:docPr id="218" name="圖片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10865" cy="2790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4FDD" w:rsidRPr="007E4A74" w:rsidRDefault="00FB4FDD" w:rsidP="007E4A74">
            <w:pPr>
              <w:adjustRightInd/>
              <w:spacing w:beforeLines="50" w:before="120" w:line="400" w:lineRule="exact"/>
              <w:ind w:leftChars="105" w:left="961" w:hangingChars="253" w:hanging="709"/>
              <w:jc w:val="both"/>
              <w:textAlignment w:val="auto"/>
              <w:rPr>
                <w:rFonts w:ascii="標楷體" w:eastAsia="標楷體" w:hAnsi="標楷體"/>
                <w:b/>
                <w:bCs/>
                <w:sz w:val="28"/>
              </w:rPr>
            </w:pPr>
          </w:p>
        </w:tc>
      </w:tr>
    </w:tbl>
    <w:p w:rsidR="00FC6DDF" w:rsidRDefault="00FC6DDF" w:rsidP="00FC6DDF">
      <w:pPr>
        <w:adjustRightInd/>
        <w:spacing w:beforeLines="50" w:before="120" w:line="400" w:lineRule="exact"/>
        <w:ind w:left="2"/>
        <w:jc w:val="both"/>
        <w:textAlignment w:val="auto"/>
        <w:rPr>
          <w:rFonts w:ascii="標楷體" w:eastAsia="標楷體" w:hAnsi="標楷體"/>
          <w:b/>
          <w:bCs/>
          <w:sz w:val="28"/>
        </w:rPr>
      </w:pPr>
    </w:p>
    <w:p w:rsidR="00CB3164" w:rsidRPr="0022547C" w:rsidRDefault="00CB3164" w:rsidP="00FC6DDF">
      <w:pPr>
        <w:spacing w:line="400" w:lineRule="exact"/>
        <w:ind w:leftChars="-59" w:left="-142" w:firstLineChars="152" w:firstLine="426"/>
        <w:jc w:val="center"/>
        <w:rPr>
          <w:rFonts w:ascii="標楷體" w:eastAsia="標楷體" w:hAnsi="標楷體"/>
          <w:b/>
          <w:bCs/>
          <w:sz w:val="28"/>
        </w:rPr>
      </w:pPr>
    </w:p>
    <w:p w:rsidR="00262147" w:rsidRDefault="00262147" w:rsidP="00FC6DDF">
      <w:pPr>
        <w:spacing w:line="400" w:lineRule="exact"/>
        <w:ind w:leftChars="-59" w:left="499" w:hangingChars="200" w:hanging="641"/>
        <w:jc w:val="center"/>
        <w:rPr>
          <w:rFonts w:ascii="標楷體" w:eastAsia="標楷體" w:hAnsi="標楷體"/>
          <w:b/>
          <w:bCs/>
          <w:sz w:val="32"/>
        </w:rPr>
      </w:pPr>
    </w:p>
    <w:p w:rsidR="00262147" w:rsidRDefault="00262147" w:rsidP="001D10D2">
      <w:pPr>
        <w:spacing w:beforeLines="50" w:before="120" w:line="400" w:lineRule="exact"/>
        <w:ind w:leftChars="-59" w:left="499" w:hangingChars="200" w:hanging="641"/>
        <w:jc w:val="center"/>
        <w:rPr>
          <w:rFonts w:ascii="標楷體" w:eastAsia="標楷體" w:hAnsi="標楷體"/>
          <w:b/>
          <w:bCs/>
          <w:sz w:val="32"/>
        </w:rPr>
      </w:pPr>
    </w:p>
    <w:p w:rsidR="00FB3057" w:rsidRDefault="00FB3057" w:rsidP="001D10D2">
      <w:pPr>
        <w:spacing w:beforeLines="50" w:before="120" w:line="400" w:lineRule="exact"/>
        <w:ind w:leftChars="-59" w:left="499" w:hangingChars="200" w:hanging="641"/>
        <w:jc w:val="center"/>
        <w:rPr>
          <w:rFonts w:ascii="標楷體" w:eastAsia="標楷體" w:hAnsi="標楷體"/>
          <w:b/>
          <w:bCs/>
          <w:sz w:val="32"/>
        </w:rPr>
      </w:pPr>
    </w:p>
    <w:p w:rsidR="00FB3057" w:rsidRDefault="00FB3057" w:rsidP="001D10D2">
      <w:pPr>
        <w:spacing w:beforeLines="50" w:before="120" w:line="400" w:lineRule="exact"/>
        <w:ind w:leftChars="-59" w:left="499" w:hangingChars="200" w:hanging="641"/>
        <w:jc w:val="center"/>
        <w:rPr>
          <w:rFonts w:ascii="標楷體" w:eastAsia="標楷體" w:hAnsi="標楷體"/>
          <w:b/>
          <w:bCs/>
          <w:sz w:val="32"/>
        </w:rPr>
      </w:pPr>
    </w:p>
    <w:p w:rsidR="00FB3057" w:rsidRDefault="00FB3057" w:rsidP="001D10D2">
      <w:pPr>
        <w:spacing w:beforeLines="50" w:before="120" w:line="400" w:lineRule="exact"/>
        <w:ind w:leftChars="-59" w:left="499" w:hangingChars="200" w:hanging="641"/>
        <w:jc w:val="center"/>
        <w:rPr>
          <w:rFonts w:ascii="標楷體" w:eastAsia="標楷體" w:hAnsi="標楷體"/>
          <w:b/>
          <w:bCs/>
          <w:sz w:val="32"/>
        </w:rPr>
      </w:pPr>
    </w:p>
    <w:p w:rsidR="002A2439" w:rsidRDefault="009A6061" w:rsidP="00FB4FDD">
      <w:pPr>
        <w:adjustRightInd/>
        <w:spacing w:line="400" w:lineRule="exact"/>
        <w:ind w:left="1" w:firstLineChars="303" w:firstLine="849"/>
        <w:jc w:val="both"/>
        <w:textAlignment w:val="auto"/>
        <w:rPr>
          <w:rFonts w:ascii="標楷體" w:eastAsia="標楷體" w:hAnsi="標楷體"/>
          <w:b/>
          <w:bCs/>
          <w:sz w:val="28"/>
        </w:rPr>
      </w:pPr>
      <w:r>
        <w:rPr>
          <w:rFonts w:ascii="標楷體" w:eastAsia="標楷體" w:hAnsi="標楷體" w:hint="eastAsia"/>
          <w:b/>
          <w:bCs/>
          <w:sz w:val="28"/>
        </w:rPr>
        <w:t>表22、</w:t>
      </w:r>
      <w:r w:rsidR="002A2439">
        <w:rPr>
          <w:rFonts w:ascii="標楷體" w:eastAsia="標楷體" w:hAnsi="標楷體" w:hint="eastAsia"/>
          <w:b/>
          <w:bCs/>
          <w:sz w:val="28"/>
        </w:rPr>
        <w:t>「</w:t>
      </w:r>
      <w:r w:rsidR="002A2439" w:rsidRPr="00072818">
        <w:rPr>
          <w:rFonts w:ascii="標楷體" w:eastAsia="標楷體" w:hAnsi="標楷體" w:hint="eastAsia"/>
          <w:b/>
          <w:bCs/>
          <w:kern w:val="2"/>
          <w:sz w:val="28"/>
          <w:szCs w:val="24"/>
        </w:rPr>
        <w:t>車隊提供</w:t>
      </w:r>
      <w:r w:rsidR="002A2439">
        <w:rPr>
          <w:rFonts w:ascii="標楷體" w:eastAsia="標楷體" w:hAnsi="標楷體" w:hint="eastAsia"/>
          <w:b/>
          <w:bCs/>
          <w:kern w:val="2"/>
          <w:sz w:val="28"/>
          <w:szCs w:val="24"/>
        </w:rPr>
        <w:t>乘客</w:t>
      </w:r>
      <w:r w:rsidR="002A2439" w:rsidRPr="00072818">
        <w:rPr>
          <w:rFonts w:ascii="標楷體" w:eastAsia="標楷體" w:hAnsi="標楷體" w:hint="eastAsia"/>
          <w:b/>
          <w:bCs/>
          <w:kern w:val="2"/>
          <w:sz w:val="28"/>
          <w:szCs w:val="24"/>
        </w:rPr>
        <w:t>之</w:t>
      </w:r>
      <w:r w:rsidR="002A2439">
        <w:rPr>
          <w:rFonts w:ascii="標楷體" w:eastAsia="標楷體" w:hAnsi="標楷體" w:hint="eastAsia"/>
          <w:b/>
          <w:bCs/>
          <w:kern w:val="2"/>
          <w:sz w:val="28"/>
          <w:szCs w:val="24"/>
        </w:rPr>
        <w:t>優惠措施</w:t>
      </w:r>
      <w:r w:rsidR="002A2439" w:rsidRPr="00072818">
        <w:rPr>
          <w:rFonts w:ascii="標楷體" w:eastAsia="標楷體" w:hAnsi="標楷體" w:hint="eastAsia"/>
          <w:b/>
          <w:bCs/>
          <w:kern w:val="2"/>
          <w:sz w:val="28"/>
          <w:szCs w:val="24"/>
        </w:rPr>
        <w:t>，</w:t>
      </w:r>
      <w:r w:rsidR="002A2439">
        <w:rPr>
          <w:rFonts w:ascii="標楷體" w:eastAsia="標楷體" w:hAnsi="標楷體" w:hint="eastAsia"/>
          <w:b/>
          <w:bCs/>
          <w:kern w:val="2"/>
          <w:sz w:val="28"/>
          <w:szCs w:val="24"/>
        </w:rPr>
        <w:t>其費用</w:t>
      </w:r>
      <w:r w:rsidR="002A2439" w:rsidRPr="00072818">
        <w:rPr>
          <w:rFonts w:ascii="標楷體" w:eastAsia="標楷體" w:hAnsi="標楷體" w:hint="eastAsia"/>
          <w:b/>
          <w:bCs/>
          <w:kern w:val="2"/>
          <w:sz w:val="28"/>
          <w:szCs w:val="24"/>
        </w:rPr>
        <w:t>不得</w:t>
      </w:r>
      <w:r w:rsidR="002A2439">
        <w:rPr>
          <w:rFonts w:ascii="標楷體" w:eastAsia="標楷體" w:hAnsi="標楷體" w:hint="eastAsia"/>
          <w:b/>
          <w:bCs/>
          <w:kern w:val="2"/>
          <w:sz w:val="28"/>
          <w:szCs w:val="24"/>
        </w:rPr>
        <w:t>轉嫁</w:t>
      </w:r>
      <w:r w:rsidR="002A2439" w:rsidRPr="00072818">
        <w:rPr>
          <w:rFonts w:ascii="標楷體" w:eastAsia="標楷體" w:hAnsi="標楷體" w:hint="eastAsia"/>
          <w:b/>
          <w:bCs/>
          <w:kern w:val="2"/>
          <w:sz w:val="28"/>
          <w:szCs w:val="24"/>
        </w:rPr>
        <w:t>駕駛</w:t>
      </w:r>
      <w:r w:rsidR="002A2439">
        <w:rPr>
          <w:rFonts w:ascii="標楷體" w:eastAsia="標楷體" w:hAnsi="標楷體" w:hint="eastAsia"/>
          <w:b/>
          <w:bCs/>
          <w:kern w:val="2"/>
          <w:sz w:val="28"/>
          <w:szCs w:val="24"/>
        </w:rPr>
        <w:t>人負擔</w:t>
      </w:r>
      <w:r w:rsidR="002A2439">
        <w:rPr>
          <w:rFonts w:ascii="標楷體" w:eastAsia="標楷體" w:hAnsi="標楷體" w:hint="eastAsia"/>
          <w:b/>
          <w:bCs/>
          <w:sz w:val="28"/>
        </w:rPr>
        <w:t>」</w:t>
      </w:r>
    </w:p>
    <w:p w:rsidR="009A6061" w:rsidRDefault="00046336" w:rsidP="00462215">
      <w:pPr>
        <w:adjustRightInd/>
        <w:spacing w:line="360" w:lineRule="exact"/>
        <w:ind w:left="1134" w:firstLineChars="255" w:firstLine="715"/>
        <w:jc w:val="both"/>
        <w:textAlignment w:val="auto"/>
        <w:rPr>
          <w:rFonts w:ascii="標楷體" w:eastAsia="標楷體" w:hAnsi="標楷體"/>
          <w:b/>
          <w:bCs/>
          <w:kern w:val="2"/>
          <w:sz w:val="28"/>
          <w:szCs w:val="24"/>
        </w:rPr>
      </w:pPr>
      <w:r>
        <w:rPr>
          <w:rFonts w:ascii="標楷體" w:eastAsia="標楷體" w:hAnsi="標楷體" w:hint="eastAsia"/>
          <w:b/>
          <w:bCs/>
          <w:sz w:val="28"/>
        </w:rPr>
        <w:t>之</w:t>
      </w:r>
      <w:r w:rsidR="002A2439" w:rsidRPr="002A2439">
        <w:rPr>
          <w:rFonts w:ascii="標楷體" w:eastAsia="標楷體" w:hAnsi="標楷體" w:hint="eastAsia"/>
          <w:b/>
          <w:bCs/>
          <w:kern w:val="2"/>
          <w:sz w:val="28"/>
          <w:szCs w:val="24"/>
        </w:rPr>
        <w:t>規定實施後</w:t>
      </w:r>
      <w:r>
        <w:rPr>
          <w:rFonts w:ascii="標楷體" w:eastAsia="標楷體" w:hAnsi="標楷體" w:hint="eastAsia"/>
          <w:b/>
          <w:bCs/>
          <w:sz w:val="28"/>
        </w:rPr>
        <w:t>，</w:t>
      </w:r>
      <w:r w:rsidR="002A2439" w:rsidRPr="002A2439">
        <w:rPr>
          <w:rFonts w:ascii="標楷體" w:eastAsia="標楷體" w:hAnsi="標楷體" w:hint="eastAsia"/>
          <w:b/>
          <w:bCs/>
          <w:kern w:val="2"/>
          <w:sz w:val="28"/>
          <w:szCs w:val="24"/>
        </w:rPr>
        <w:t>表示收入增加與減少者之</w:t>
      </w:r>
      <w:r>
        <w:rPr>
          <w:rFonts w:ascii="標楷體" w:eastAsia="標楷體" w:hAnsi="標楷體" w:hint="eastAsia"/>
          <w:b/>
          <w:bCs/>
          <w:kern w:val="2"/>
          <w:sz w:val="28"/>
          <w:szCs w:val="24"/>
        </w:rPr>
        <w:t>駕駛人</w:t>
      </w:r>
      <w:r w:rsidR="00286E9D">
        <w:rPr>
          <w:rFonts w:ascii="標楷體" w:eastAsia="標楷體" w:hAnsi="標楷體" w:hint="eastAsia"/>
          <w:b/>
          <w:bCs/>
          <w:kern w:val="2"/>
          <w:sz w:val="28"/>
          <w:szCs w:val="24"/>
        </w:rPr>
        <w:t>特性</w:t>
      </w:r>
    </w:p>
    <w:p w:rsidR="002A2439" w:rsidRPr="002A2439" w:rsidRDefault="002A2439" w:rsidP="001A7173">
      <w:pPr>
        <w:adjustRightInd/>
        <w:spacing w:line="160" w:lineRule="exact"/>
        <w:ind w:left="1134" w:rightChars="472" w:right="1133" w:firstLineChars="354" w:firstLine="708"/>
        <w:jc w:val="right"/>
        <w:textAlignment w:val="auto"/>
        <w:rPr>
          <w:rFonts w:ascii="標楷體" w:eastAsia="標楷體" w:hAnsi="標楷體"/>
          <w:b/>
          <w:bCs/>
          <w:kern w:val="2"/>
          <w:sz w:val="28"/>
          <w:szCs w:val="24"/>
        </w:rPr>
      </w:pPr>
      <w:r>
        <w:rPr>
          <w:rFonts w:ascii="標楷體" w:eastAsia="標楷體" w:hAnsi="標楷體" w:hint="eastAsia"/>
          <w:sz w:val="20"/>
        </w:rPr>
        <w:t xml:space="preserve">                  </w:t>
      </w:r>
    </w:p>
    <w:tbl>
      <w:tblPr>
        <w:tblW w:w="8221" w:type="dxa"/>
        <w:tblInd w:w="851" w:type="dxa"/>
        <w:tblLayout w:type="fixed"/>
        <w:tblCellMar>
          <w:left w:w="0" w:type="dxa"/>
          <w:right w:w="0" w:type="dxa"/>
        </w:tblCellMar>
        <w:tblLook w:val="0000" w:firstRow="0" w:lastRow="0" w:firstColumn="0" w:lastColumn="0" w:noHBand="0" w:noVBand="0"/>
      </w:tblPr>
      <w:tblGrid>
        <w:gridCol w:w="1843"/>
        <w:gridCol w:w="1275"/>
        <w:gridCol w:w="1418"/>
        <w:gridCol w:w="1700"/>
        <w:gridCol w:w="1985"/>
      </w:tblGrid>
      <w:tr w:rsidR="00FB4FDD" w:rsidTr="001A7173">
        <w:trPr>
          <w:trHeight w:val="343"/>
        </w:trPr>
        <w:tc>
          <w:tcPr>
            <w:tcW w:w="1843" w:type="dxa"/>
            <w:tcBorders>
              <w:top w:val="single" w:sz="12" w:space="0" w:color="auto"/>
              <w:left w:val="nil"/>
              <w:bottom w:val="single" w:sz="12" w:space="0" w:color="auto"/>
              <w:right w:val="single" w:sz="12" w:space="0" w:color="auto"/>
            </w:tcBorders>
            <w:noWrap/>
          </w:tcPr>
          <w:p w:rsidR="00FB4FDD" w:rsidRDefault="00FB4FDD" w:rsidP="00FB4FDD">
            <w:pPr>
              <w:pStyle w:val="xl31"/>
              <w:widowControl w:val="0"/>
              <w:pBdr>
                <w:left w:val="none" w:sz="0" w:space="0" w:color="auto"/>
                <w:bottom w:val="none" w:sz="0" w:space="0" w:color="auto"/>
              </w:pBdr>
              <w:spacing w:before="0" w:beforeAutospacing="0" w:after="0" w:afterAutospacing="0" w:line="320" w:lineRule="exact"/>
              <w:ind w:leftChars="-59" w:left="-142"/>
              <w:rPr>
                <w:rFonts w:cs="Times New Roman" w:hint="default"/>
                <w:kern w:val="2"/>
              </w:rPr>
            </w:pPr>
            <w:r>
              <w:rPr>
                <w:rFonts w:cs="Times New Roman"/>
                <w:kern w:val="2"/>
              </w:rPr>
              <w:t>項目別</w:t>
            </w:r>
          </w:p>
        </w:tc>
        <w:tc>
          <w:tcPr>
            <w:tcW w:w="1275" w:type="dxa"/>
            <w:tcBorders>
              <w:top w:val="single" w:sz="12" w:space="0" w:color="auto"/>
              <w:left w:val="single" w:sz="12" w:space="0" w:color="auto"/>
              <w:bottom w:val="single" w:sz="12" w:space="0" w:color="auto"/>
              <w:right w:val="single" w:sz="12" w:space="0" w:color="auto"/>
            </w:tcBorders>
          </w:tcPr>
          <w:p w:rsidR="00FB4FDD" w:rsidRDefault="00FB4FDD" w:rsidP="00FB4FDD">
            <w:pPr>
              <w:spacing w:line="320" w:lineRule="exact"/>
              <w:ind w:leftChars="-59" w:left="-142" w:firstLineChars="59" w:firstLine="142"/>
              <w:jc w:val="center"/>
              <w:rPr>
                <w:rFonts w:ascii="標楷體" w:eastAsia="標楷體" w:hAnsi="標楷體"/>
              </w:rPr>
            </w:pPr>
            <w:r>
              <w:rPr>
                <w:rFonts w:ascii="標楷體" w:eastAsia="標楷體" w:hAnsi="標楷體" w:hint="eastAsia"/>
              </w:rPr>
              <w:t>平均車齡</w:t>
            </w:r>
          </w:p>
          <w:p w:rsidR="00FB4FDD" w:rsidRDefault="00FB4FDD" w:rsidP="00FB4FDD">
            <w:pPr>
              <w:spacing w:line="320" w:lineRule="exact"/>
              <w:ind w:leftChars="-59" w:left="-142" w:firstLineChars="59" w:firstLine="142"/>
              <w:jc w:val="center"/>
              <w:rPr>
                <w:rFonts w:ascii="標楷體" w:eastAsia="標楷體" w:hAnsi="標楷體"/>
              </w:rPr>
            </w:pPr>
            <w:r>
              <w:rPr>
                <w:rFonts w:ascii="標楷體" w:eastAsia="標楷體" w:hAnsi="標楷體" w:hint="eastAsia"/>
              </w:rPr>
              <w:t>(年)</w:t>
            </w:r>
          </w:p>
        </w:tc>
        <w:tc>
          <w:tcPr>
            <w:tcW w:w="1418" w:type="dxa"/>
            <w:tcBorders>
              <w:top w:val="single" w:sz="12" w:space="0" w:color="auto"/>
              <w:left w:val="single" w:sz="12" w:space="0" w:color="auto"/>
              <w:bottom w:val="single" w:sz="12" w:space="0" w:color="auto"/>
              <w:right w:val="single" w:sz="12" w:space="0" w:color="auto"/>
            </w:tcBorders>
          </w:tcPr>
          <w:p w:rsidR="00FB4FDD" w:rsidRDefault="00FB4FDD" w:rsidP="00FB4FDD">
            <w:pPr>
              <w:spacing w:line="320" w:lineRule="exact"/>
              <w:ind w:leftChars="-59" w:left="-142" w:firstLineChars="59" w:firstLine="142"/>
              <w:jc w:val="center"/>
              <w:rPr>
                <w:rFonts w:ascii="標楷體" w:eastAsia="標楷體" w:hAnsi="標楷體"/>
              </w:rPr>
            </w:pPr>
            <w:r>
              <w:rPr>
                <w:rFonts w:ascii="標楷體" w:eastAsia="標楷體" w:hAnsi="標楷體" w:hint="eastAsia"/>
              </w:rPr>
              <w:t>專職駕駛人</w:t>
            </w:r>
          </w:p>
          <w:p w:rsidR="00FB4FDD" w:rsidRDefault="00FB4FDD" w:rsidP="00FB4FDD">
            <w:pPr>
              <w:spacing w:line="320" w:lineRule="exact"/>
              <w:ind w:leftChars="-59" w:left="-142" w:firstLineChars="59" w:firstLine="142"/>
              <w:jc w:val="center"/>
              <w:rPr>
                <w:rFonts w:ascii="標楷體" w:eastAsia="標楷體" w:hAnsi="標楷體"/>
              </w:rPr>
            </w:pPr>
            <w:r>
              <w:rPr>
                <w:rFonts w:ascii="標楷體" w:eastAsia="標楷體" w:hAnsi="標楷體" w:hint="eastAsia"/>
              </w:rPr>
              <w:t>(%)</w:t>
            </w:r>
          </w:p>
        </w:tc>
        <w:tc>
          <w:tcPr>
            <w:tcW w:w="1700" w:type="dxa"/>
            <w:tcBorders>
              <w:top w:val="single" w:sz="12" w:space="0" w:color="auto"/>
              <w:left w:val="single" w:sz="12" w:space="0" w:color="auto"/>
              <w:bottom w:val="single" w:sz="12" w:space="0" w:color="auto"/>
              <w:right w:val="single" w:sz="12" w:space="0" w:color="auto"/>
            </w:tcBorders>
          </w:tcPr>
          <w:p w:rsidR="00FB4FDD" w:rsidRDefault="00FB4FDD" w:rsidP="001A7173">
            <w:pPr>
              <w:spacing w:line="320" w:lineRule="exact"/>
              <w:ind w:leftChars="-59" w:left="-142" w:firstLineChars="59" w:firstLine="142"/>
              <w:jc w:val="center"/>
              <w:rPr>
                <w:rFonts w:ascii="標楷體" w:eastAsia="標楷體" w:hAnsi="標楷體" w:cs="Arial Unicode MS"/>
              </w:rPr>
            </w:pPr>
            <w:r>
              <w:rPr>
                <w:rFonts w:ascii="標楷體" w:eastAsia="標楷體" w:hAnsi="標楷體" w:cs="Arial Unicode MS" w:hint="eastAsia"/>
              </w:rPr>
              <w:t>營業載客方式為巡迴攬客</w:t>
            </w:r>
          </w:p>
          <w:p w:rsidR="001A7173" w:rsidRPr="001A7173" w:rsidRDefault="001A7173" w:rsidP="001A7173">
            <w:pPr>
              <w:spacing w:line="320" w:lineRule="exact"/>
              <w:ind w:leftChars="-59" w:left="-142" w:firstLineChars="59" w:firstLine="142"/>
              <w:jc w:val="center"/>
              <w:rPr>
                <w:rFonts w:ascii="標楷體" w:eastAsia="標楷體" w:hAnsi="標楷體" w:cs="Arial Unicode MS"/>
              </w:rPr>
            </w:pPr>
            <w:r>
              <w:rPr>
                <w:rFonts w:ascii="標楷體" w:eastAsia="標楷體" w:hAnsi="標楷體" w:cs="Arial Unicode MS" w:hint="eastAsia"/>
              </w:rPr>
              <w:t>(%)</w:t>
            </w:r>
          </w:p>
        </w:tc>
        <w:tc>
          <w:tcPr>
            <w:tcW w:w="1985" w:type="dxa"/>
            <w:tcBorders>
              <w:top w:val="single" w:sz="12" w:space="0" w:color="auto"/>
              <w:left w:val="single" w:sz="12" w:space="0" w:color="auto"/>
              <w:bottom w:val="single" w:sz="12" w:space="0" w:color="auto"/>
              <w:right w:val="nil"/>
            </w:tcBorders>
            <w:noWrap/>
          </w:tcPr>
          <w:p w:rsidR="00FB4FDD" w:rsidRDefault="00FB4FDD" w:rsidP="00FB4FDD">
            <w:pPr>
              <w:spacing w:line="320" w:lineRule="exact"/>
              <w:ind w:leftChars="-59" w:left="-142" w:firstLineChars="59" w:firstLine="142"/>
              <w:jc w:val="center"/>
              <w:rPr>
                <w:rFonts w:ascii="標楷體" w:eastAsia="標楷體" w:hAnsi="標楷體"/>
              </w:rPr>
            </w:pPr>
            <w:r>
              <w:rPr>
                <w:rFonts w:ascii="標楷體" w:eastAsia="標楷體" w:hAnsi="標楷體" w:hint="eastAsia"/>
              </w:rPr>
              <w:t>有加入無線電</w:t>
            </w:r>
          </w:p>
          <w:p w:rsidR="00FB4FDD" w:rsidRDefault="00FB4FDD" w:rsidP="00FB4FDD">
            <w:pPr>
              <w:spacing w:line="320" w:lineRule="exact"/>
              <w:ind w:leftChars="-59" w:left="-142" w:firstLineChars="59" w:firstLine="142"/>
              <w:jc w:val="center"/>
              <w:rPr>
                <w:rFonts w:ascii="標楷體" w:eastAsia="標楷體" w:hAnsi="標楷體"/>
              </w:rPr>
            </w:pPr>
            <w:r>
              <w:rPr>
                <w:rFonts w:ascii="標楷體" w:eastAsia="標楷體" w:hAnsi="標楷體" w:hint="eastAsia"/>
              </w:rPr>
              <w:t>或衛星派遣車隊</w:t>
            </w:r>
          </w:p>
          <w:p w:rsidR="001A7173" w:rsidRPr="00153D6F" w:rsidRDefault="001A7173" w:rsidP="00FB4FDD">
            <w:pPr>
              <w:spacing w:line="320" w:lineRule="exact"/>
              <w:ind w:leftChars="-59" w:left="-142" w:firstLineChars="59" w:firstLine="142"/>
              <w:jc w:val="center"/>
              <w:rPr>
                <w:rFonts w:ascii="標楷體" w:eastAsia="標楷體" w:hAnsi="標楷體"/>
              </w:rPr>
            </w:pPr>
            <w:r>
              <w:rPr>
                <w:rFonts w:ascii="標楷體" w:eastAsia="標楷體" w:hAnsi="標楷體" w:hint="eastAsia"/>
              </w:rPr>
              <w:t>(%)</w:t>
            </w:r>
          </w:p>
        </w:tc>
      </w:tr>
      <w:tr w:rsidR="00FB4FDD" w:rsidTr="001A7173">
        <w:trPr>
          <w:trHeight w:val="62"/>
        </w:trPr>
        <w:tc>
          <w:tcPr>
            <w:tcW w:w="1843" w:type="dxa"/>
            <w:tcBorders>
              <w:top w:val="single" w:sz="12" w:space="0" w:color="auto"/>
              <w:left w:val="nil"/>
              <w:right w:val="single" w:sz="12" w:space="0" w:color="auto"/>
            </w:tcBorders>
            <w:noWrap/>
            <w:vAlign w:val="bottom"/>
          </w:tcPr>
          <w:p w:rsidR="00FB4FDD" w:rsidRDefault="00FB4FDD" w:rsidP="00FB4FDD">
            <w:pPr>
              <w:spacing w:line="320" w:lineRule="exact"/>
              <w:rPr>
                <w:rFonts w:ascii="標楷體" w:eastAsia="標楷體" w:hAnsi="標楷體" w:cs="Arial Unicode MS"/>
              </w:rPr>
            </w:pPr>
            <w:r>
              <w:rPr>
                <w:rFonts w:ascii="標楷體" w:eastAsia="標楷體" w:hAnsi="標楷體" w:cs="Arial Unicode MS" w:hint="eastAsia"/>
              </w:rPr>
              <w:t>表示收入增加者</w:t>
            </w:r>
          </w:p>
        </w:tc>
        <w:tc>
          <w:tcPr>
            <w:tcW w:w="1275" w:type="dxa"/>
            <w:tcBorders>
              <w:top w:val="single" w:sz="12" w:space="0" w:color="auto"/>
              <w:left w:val="nil"/>
              <w:right w:val="nil"/>
            </w:tcBorders>
          </w:tcPr>
          <w:p w:rsidR="00FB4FDD" w:rsidRDefault="001A7173" w:rsidP="00FB4FDD">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6.6</w:t>
            </w:r>
          </w:p>
        </w:tc>
        <w:tc>
          <w:tcPr>
            <w:tcW w:w="1418" w:type="dxa"/>
            <w:tcBorders>
              <w:top w:val="single" w:sz="12" w:space="0" w:color="auto"/>
              <w:left w:val="nil"/>
              <w:right w:val="nil"/>
            </w:tcBorders>
          </w:tcPr>
          <w:p w:rsidR="00FB4FDD" w:rsidRDefault="001A7173" w:rsidP="00FB4FDD">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92.7</w:t>
            </w:r>
          </w:p>
        </w:tc>
        <w:tc>
          <w:tcPr>
            <w:tcW w:w="1700" w:type="dxa"/>
            <w:tcBorders>
              <w:top w:val="single" w:sz="12" w:space="0" w:color="auto"/>
              <w:left w:val="nil"/>
              <w:right w:val="nil"/>
            </w:tcBorders>
            <w:vAlign w:val="center"/>
          </w:tcPr>
          <w:p w:rsidR="00FB4FDD" w:rsidRDefault="00FB4FDD" w:rsidP="007E4A74">
            <w:pPr>
              <w:tabs>
                <w:tab w:val="left" w:pos="1134"/>
              </w:tabs>
              <w:spacing w:line="320" w:lineRule="exact"/>
              <w:ind w:leftChars="-59" w:left="-142" w:rightChars="59" w:right="142" w:firstLineChars="59" w:firstLine="142"/>
              <w:jc w:val="right"/>
              <w:rPr>
                <w:rFonts w:ascii="標楷體" w:eastAsia="標楷體" w:hAnsi="標楷體" w:cs="Arial Unicode MS"/>
              </w:rPr>
            </w:pPr>
            <w:r>
              <w:rPr>
                <w:rFonts w:ascii="標楷體" w:eastAsia="標楷體" w:hAnsi="標楷體" w:hint="eastAsia"/>
              </w:rPr>
              <w:t>78.3</w:t>
            </w:r>
            <w:r>
              <w:rPr>
                <w:rFonts w:ascii="標楷體" w:eastAsia="標楷體" w:hAnsi="標楷體"/>
              </w:rPr>
              <w:t xml:space="preserve"> </w:t>
            </w:r>
          </w:p>
        </w:tc>
        <w:tc>
          <w:tcPr>
            <w:tcW w:w="1985" w:type="dxa"/>
            <w:tcBorders>
              <w:top w:val="single" w:sz="12" w:space="0" w:color="auto"/>
              <w:left w:val="nil"/>
              <w:right w:val="nil"/>
            </w:tcBorders>
            <w:noWrap/>
            <w:vAlign w:val="center"/>
          </w:tcPr>
          <w:p w:rsidR="00FB4FDD" w:rsidRDefault="00FB4FDD" w:rsidP="00FB4FDD">
            <w:pPr>
              <w:spacing w:line="320" w:lineRule="exact"/>
              <w:ind w:leftChars="-59" w:left="-142" w:rightChars="100" w:right="240"/>
              <w:jc w:val="right"/>
              <w:rPr>
                <w:rFonts w:ascii="標楷體" w:eastAsia="標楷體" w:hAnsi="標楷體" w:cs="Arial Unicode MS"/>
              </w:rPr>
            </w:pPr>
            <w:r>
              <w:rPr>
                <w:rFonts w:ascii="標楷體" w:eastAsia="標楷體" w:hAnsi="標楷體" w:cs="Arial Unicode MS" w:hint="eastAsia"/>
              </w:rPr>
              <w:t>58.0</w:t>
            </w:r>
          </w:p>
        </w:tc>
      </w:tr>
      <w:tr w:rsidR="00FB4FDD" w:rsidTr="001A7173">
        <w:trPr>
          <w:trHeight w:val="80"/>
        </w:trPr>
        <w:tc>
          <w:tcPr>
            <w:tcW w:w="1843" w:type="dxa"/>
            <w:tcBorders>
              <w:top w:val="nil"/>
              <w:left w:val="nil"/>
              <w:bottom w:val="single" w:sz="12" w:space="0" w:color="auto"/>
              <w:right w:val="single" w:sz="12" w:space="0" w:color="auto"/>
            </w:tcBorders>
            <w:noWrap/>
            <w:vAlign w:val="bottom"/>
          </w:tcPr>
          <w:p w:rsidR="00FB4FDD" w:rsidRPr="00153D6F" w:rsidRDefault="00FB4FDD" w:rsidP="00FB4FDD">
            <w:pPr>
              <w:spacing w:line="320" w:lineRule="exact"/>
              <w:ind w:leftChars="-59" w:left="-142" w:firstLineChars="64" w:firstLine="154"/>
              <w:rPr>
                <w:rFonts w:ascii="標楷體" w:eastAsia="標楷體" w:hAnsi="標楷體" w:cs="Arial Unicode MS"/>
                <w:bCs/>
              </w:rPr>
            </w:pPr>
            <w:r>
              <w:rPr>
                <w:rFonts w:ascii="標楷體" w:eastAsia="標楷體" w:hAnsi="標楷體" w:hint="eastAsia"/>
                <w:bCs/>
              </w:rPr>
              <w:t>表示收入減少者</w:t>
            </w:r>
          </w:p>
        </w:tc>
        <w:tc>
          <w:tcPr>
            <w:tcW w:w="1275" w:type="dxa"/>
            <w:tcBorders>
              <w:top w:val="nil"/>
              <w:bottom w:val="single" w:sz="12" w:space="0" w:color="auto"/>
            </w:tcBorders>
          </w:tcPr>
          <w:p w:rsidR="00FB4FDD" w:rsidRDefault="001A7173" w:rsidP="00FB4FDD">
            <w:pPr>
              <w:spacing w:line="320" w:lineRule="exact"/>
              <w:ind w:leftChars="-59" w:left="-142" w:rightChars="100" w:right="240"/>
              <w:jc w:val="right"/>
              <w:rPr>
                <w:rFonts w:ascii="標楷體" w:eastAsia="標楷體" w:hAnsi="標楷體" w:cs="Arial Unicode MS"/>
                <w:bCs/>
              </w:rPr>
            </w:pPr>
            <w:r>
              <w:rPr>
                <w:rFonts w:ascii="標楷體" w:eastAsia="標楷體" w:hAnsi="標楷體" w:cs="Arial Unicode MS" w:hint="eastAsia"/>
                <w:bCs/>
              </w:rPr>
              <w:t>7.5</w:t>
            </w:r>
          </w:p>
        </w:tc>
        <w:tc>
          <w:tcPr>
            <w:tcW w:w="1418" w:type="dxa"/>
            <w:tcBorders>
              <w:top w:val="nil"/>
              <w:bottom w:val="single" w:sz="12" w:space="0" w:color="auto"/>
            </w:tcBorders>
          </w:tcPr>
          <w:p w:rsidR="00FB4FDD" w:rsidRDefault="001A7173" w:rsidP="00FB4FDD">
            <w:pPr>
              <w:spacing w:line="320" w:lineRule="exact"/>
              <w:ind w:leftChars="-59" w:left="-142" w:rightChars="100" w:right="240"/>
              <w:jc w:val="right"/>
              <w:rPr>
                <w:rFonts w:ascii="標楷體" w:eastAsia="標楷體" w:hAnsi="標楷體" w:cs="Arial Unicode MS"/>
                <w:bCs/>
              </w:rPr>
            </w:pPr>
            <w:r>
              <w:rPr>
                <w:rFonts w:ascii="標楷體" w:eastAsia="標楷體" w:hAnsi="標楷體" w:cs="Arial Unicode MS" w:hint="eastAsia"/>
                <w:bCs/>
              </w:rPr>
              <w:t>91.4</w:t>
            </w:r>
          </w:p>
        </w:tc>
        <w:tc>
          <w:tcPr>
            <w:tcW w:w="1700" w:type="dxa"/>
            <w:tcBorders>
              <w:top w:val="nil"/>
              <w:bottom w:val="single" w:sz="12" w:space="0" w:color="auto"/>
            </w:tcBorders>
            <w:vAlign w:val="center"/>
          </w:tcPr>
          <w:p w:rsidR="00FB4FDD" w:rsidRPr="00927E6F" w:rsidRDefault="00FB4FDD" w:rsidP="007E4A74">
            <w:pPr>
              <w:tabs>
                <w:tab w:val="left" w:pos="1134"/>
              </w:tabs>
              <w:spacing w:line="320" w:lineRule="exact"/>
              <w:ind w:leftChars="-59" w:left="-142" w:rightChars="59" w:right="142" w:firstLineChars="59" w:firstLine="142"/>
              <w:jc w:val="right"/>
              <w:rPr>
                <w:rFonts w:ascii="標楷體" w:eastAsia="標楷體" w:hAnsi="標楷體"/>
              </w:rPr>
            </w:pPr>
            <w:r>
              <w:rPr>
                <w:rFonts w:ascii="標楷體" w:eastAsia="標楷體" w:hAnsi="標楷體" w:hint="eastAsia"/>
              </w:rPr>
              <w:t>69.9</w:t>
            </w:r>
          </w:p>
        </w:tc>
        <w:tc>
          <w:tcPr>
            <w:tcW w:w="1985" w:type="dxa"/>
            <w:tcBorders>
              <w:top w:val="nil"/>
              <w:bottom w:val="single" w:sz="12" w:space="0" w:color="auto"/>
              <w:right w:val="nil"/>
            </w:tcBorders>
            <w:noWrap/>
            <w:vAlign w:val="center"/>
          </w:tcPr>
          <w:p w:rsidR="00FB4FDD" w:rsidRPr="00153D6F" w:rsidRDefault="00FB4FDD" w:rsidP="00FB4FDD">
            <w:pPr>
              <w:spacing w:line="320" w:lineRule="exact"/>
              <w:ind w:leftChars="-59" w:left="-142" w:rightChars="100" w:right="240"/>
              <w:jc w:val="right"/>
              <w:rPr>
                <w:rFonts w:ascii="標楷體" w:eastAsia="標楷體" w:hAnsi="標楷體" w:cs="Arial Unicode MS"/>
                <w:bCs/>
              </w:rPr>
            </w:pPr>
            <w:r>
              <w:rPr>
                <w:rFonts w:ascii="標楷體" w:eastAsia="標楷體" w:hAnsi="標楷體" w:cs="Arial Unicode MS" w:hint="eastAsia"/>
                <w:bCs/>
              </w:rPr>
              <w:t>43.9</w:t>
            </w:r>
          </w:p>
        </w:tc>
      </w:tr>
    </w:tbl>
    <w:p w:rsidR="008E5B6C" w:rsidRDefault="009C7D6B" w:rsidP="00FC7EB8">
      <w:pPr>
        <w:numPr>
          <w:ilvl w:val="0"/>
          <w:numId w:val="3"/>
        </w:numPr>
        <w:adjustRightInd/>
        <w:spacing w:beforeLines="25" w:before="60" w:afterLines="25" w:after="60" w:line="400" w:lineRule="exact"/>
        <w:ind w:left="720" w:hanging="720"/>
        <w:textAlignment w:val="auto"/>
        <w:rPr>
          <w:rFonts w:ascii="標楷體" w:eastAsia="標楷體" w:hAnsi="標楷體"/>
          <w:b/>
          <w:bCs/>
          <w:kern w:val="2"/>
          <w:sz w:val="32"/>
          <w:szCs w:val="24"/>
        </w:rPr>
      </w:pPr>
      <w:r>
        <w:rPr>
          <w:rFonts w:ascii="標楷體" w:eastAsia="標楷體" w:hAnsi="標楷體"/>
          <w:b/>
          <w:bCs/>
          <w:kern w:val="2"/>
          <w:sz w:val="32"/>
          <w:szCs w:val="24"/>
        </w:rPr>
        <w:br w:type="page"/>
      </w:r>
      <w:r w:rsidR="008E5B6C">
        <w:rPr>
          <w:rFonts w:ascii="標楷體" w:eastAsia="標楷體" w:hAnsi="標楷體" w:hint="eastAsia"/>
          <w:b/>
          <w:bCs/>
          <w:kern w:val="2"/>
          <w:sz w:val="32"/>
          <w:szCs w:val="24"/>
        </w:rPr>
        <w:lastRenderedPageBreak/>
        <w:t>計程車駕駛人專兼職分析及其營業狀況</w:t>
      </w:r>
    </w:p>
    <w:p w:rsidR="008E5B6C" w:rsidRPr="003B46C1" w:rsidRDefault="00777496" w:rsidP="00FC7EB8">
      <w:pPr>
        <w:numPr>
          <w:ilvl w:val="0"/>
          <w:numId w:val="17"/>
        </w:numPr>
        <w:adjustRightInd/>
        <w:spacing w:beforeLines="50" w:before="120" w:line="400" w:lineRule="exact"/>
        <w:ind w:left="1202" w:hanging="720"/>
        <w:jc w:val="both"/>
        <w:textAlignment w:val="auto"/>
        <w:rPr>
          <w:rFonts w:ascii="標楷體" w:eastAsia="標楷體" w:hAnsi="標楷體"/>
          <w:b/>
          <w:bCs/>
          <w:kern w:val="2"/>
          <w:sz w:val="28"/>
          <w:szCs w:val="28"/>
        </w:rPr>
      </w:pPr>
      <w:r>
        <w:rPr>
          <w:rFonts w:ascii="標楷體" w:eastAsia="標楷體" w:hAnsi="標楷體" w:hint="eastAsia"/>
          <w:b/>
          <w:bCs/>
          <w:kern w:val="2"/>
          <w:sz w:val="28"/>
          <w:szCs w:val="24"/>
        </w:rPr>
        <w:t>專職駕駛人之平均年齡54.3歲，較兼職者多3.4歲：</w:t>
      </w:r>
      <w:r w:rsidR="009C7D6B" w:rsidRPr="009C7D6B">
        <w:rPr>
          <w:rFonts w:ascii="標楷體" w:eastAsia="標楷體" w:hAnsi="標楷體" w:hint="eastAsia"/>
          <w:bCs/>
          <w:kern w:val="2"/>
          <w:sz w:val="28"/>
          <w:szCs w:val="24"/>
        </w:rPr>
        <w:t>觀察</w:t>
      </w:r>
      <w:r w:rsidR="003B46C1" w:rsidRPr="009C7D6B">
        <w:rPr>
          <w:rFonts w:ascii="標楷體" w:eastAsia="標楷體" w:hAnsi="標楷體" w:hint="eastAsia"/>
          <w:bCs/>
          <w:kern w:val="2"/>
          <w:sz w:val="28"/>
          <w:szCs w:val="24"/>
        </w:rPr>
        <w:t>專</w:t>
      </w:r>
      <w:r w:rsidR="003B46C1" w:rsidRPr="003B46C1">
        <w:rPr>
          <w:rFonts w:ascii="標楷體" w:eastAsia="標楷體" w:hAnsi="標楷體" w:hint="eastAsia"/>
          <w:bCs/>
          <w:kern w:val="2"/>
          <w:sz w:val="28"/>
          <w:szCs w:val="24"/>
        </w:rPr>
        <w:t>兼職</w:t>
      </w:r>
      <w:r w:rsidR="003B46C1" w:rsidRPr="008E5B6C">
        <w:rPr>
          <w:rFonts w:ascii="標楷體" w:eastAsia="標楷體" w:hAnsi="標楷體" w:hint="eastAsia"/>
          <w:bCs/>
          <w:kern w:val="2"/>
          <w:sz w:val="28"/>
          <w:szCs w:val="24"/>
        </w:rPr>
        <w:t>計程車駕駛人的年齡，皆以「50~未滿60歲」比例最高，「20~未滿30歲」比例最低；102年底</w:t>
      </w:r>
      <w:r w:rsidR="000D0CCF">
        <w:rPr>
          <w:rFonts w:ascii="標楷體" w:eastAsia="標楷體" w:hAnsi="標楷體" w:hint="eastAsia"/>
          <w:bCs/>
          <w:kern w:val="2"/>
          <w:sz w:val="28"/>
          <w:szCs w:val="24"/>
        </w:rPr>
        <w:t>專職</w:t>
      </w:r>
      <w:r w:rsidR="003B46C1" w:rsidRPr="008E5B6C">
        <w:rPr>
          <w:rFonts w:ascii="標楷體" w:eastAsia="標楷體" w:hAnsi="標楷體" w:hint="eastAsia"/>
          <w:bCs/>
          <w:kern w:val="2"/>
          <w:sz w:val="28"/>
          <w:szCs w:val="24"/>
        </w:rPr>
        <w:t>駕駛人平均年齡為5</w:t>
      </w:r>
      <w:r w:rsidR="000D0CCF">
        <w:rPr>
          <w:rFonts w:ascii="標楷體" w:eastAsia="標楷體" w:hAnsi="標楷體" w:hint="eastAsia"/>
          <w:bCs/>
          <w:kern w:val="2"/>
          <w:sz w:val="28"/>
          <w:szCs w:val="24"/>
        </w:rPr>
        <w:t>4.3</w:t>
      </w:r>
      <w:r w:rsidR="003B46C1" w:rsidRPr="008E5B6C">
        <w:rPr>
          <w:rFonts w:ascii="標楷體" w:eastAsia="標楷體" w:hAnsi="標楷體" w:hint="eastAsia"/>
          <w:bCs/>
          <w:kern w:val="2"/>
          <w:sz w:val="28"/>
          <w:szCs w:val="24"/>
        </w:rPr>
        <w:t>歲，較</w:t>
      </w:r>
      <w:r w:rsidR="000D0CCF">
        <w:rPr>
          <w:rFonts w:ascii="標楷體" w:eastAsia="標楷體" w:hAnsi="標楷體" w:hint="eastAsia"/>
          <w:bCs/>
          <w:kern w:val="2"/>
          <w:sz w:val="28"/>
          <w:szCs w:val="24"/>
        </w:rPr>
        <w:t>兼職</w:t>
      </w:r>
      <w:r w:rsidR="003B46C1" w:rsidRPr="008E5B6C">
        <w:rPr>
          <w:rFonts w:ascii="標楷體" w:eastAsia="標楷體" w:hAnsi="標楷體" w:hint="eastAsia"/>
          <w:bCs/>
          <w:kern w:val="2"/>
          <w:sz w:val="28"/>
          <w:szCs w:val="24"/>
        </w:rPr>
        <w:t>駕駛人</w:t>
      </w:r>
      <w:r w:rsidR="009C7D6B">
        <w:rPr>
          <w:rFonts w:ascii="標楷體" w:eastAsia="標楷體" w:hAnsi="標楷體" w:hint="eastAsia"/>
          <w:bCs/>
          <w:kern w:val="2"/>
          <w:sz w:val="28"/>
          <w:szCs w:val="24"/>
        </w:rPr>
        <w:t>之50.9歲</w:t>
      </w:r>
      <w:r w:rsidR="000D0CCF">
        <w:rPr>
          <w:rFonts w:ascii="標楷體" w:eastAsia="標楷體" w:hAnsi="標楷體" w:hint="eastAsia"/>
          <w:bCs/>
          <w:kern w:val="2"/>
          <w:sz w:val="28"/>
          <w:szCs w:val="24"/>
        </w:rPr>
        <w:t>多3.4歲；專職</w:t>
      </w:r>
      <w:r w:rsidR="003B46C1" w:rsidRPr="008E5B6C">
        <w:rPr>
          <w:rFonts w:ascii="標楷體" w:eastAsia="標楷體" w:hAnsi="標楷體" w:hint="eastAsia"/>
          <w:bCs/>
          <w:kern w:val="2"/>
          <w:sz w:val="28"/>
          <w:szCs w:val="24"/>
        </w:rPr>
        <w:t>駕駛人「60歲及以上」者占</w:t>
      </w:r>
      <w:r w:rsidR="000D0CCF">
        <w:rPr>
          <w:rFonts w:ascii="標楷體" w:eastAsia="標楷體" w:hAnsi="標楷體" w:hint="eastAsia"/>
          <w:bCs/>
          <w:kern w:val="2"/>
          <w:sz w:val="28"/>
          <w:szCs w:val="24"/>
        </w:rPr>
        <w:t>27.4</w:t>
      </w:r>
      <w:r w:rsidR="003B46C1" w:rsidRPr="008E5B6C">
        <w:rPr>
          <w:rFonts w:ascii="標楷體" w:eastAsia="標楷體" w:hAnsi="標楷體" w:hint="eastAsia"/>
          <w:bCs/>
          <w:kern w:val="2"/>
          <w:sz w:val="28"/>
          <w:szCs w:val="24"/>
        </w:rPr>
        <w:t>%，其比例</w:t>
      </w:r>
      <w:r w:rsidR="000D0CCF">
        <w:rPr>
          <w:rFonts w:ascii="標楷體" w:eastAsia="標楷體" w:hAnsi="標楷體" w:hint="eastAsia"/>
          <w:bCs/>
          <w:kern w:val="2"/>
          <w:sz w:val="28"/>
          <w:szCs w:val="24"/>
        </w:rPr>
        <w:t>約</w:t>
      </w:r>
      <w:r w:rsidR="003B46C1" w:rsidRPr="008E5B6C">
        <w:rPr>
          <w:rFonts w:ascii="標楷體" w:eastAsia="標楷體" w:hAnsi="標楷體" w:hint="eastAsia"/>
          <w:bCs/>
          <w:kern w:val="2"/>
          <w:sz w:val="28"/>
          <w:szCs w:val="24"/>
        </w:rPr>
        <w:t>為</w:t>
      </w:r>
      <w:r w:rsidR="000D0CCF">
        <w:rPr>
          <w:rFonts w:ascii="標楷體" w:eastAsia="標楷體" w:hAnsi="標楷體" w:hint="eastAsia"/>
          <w:bCs/>
          <w:kern w:val="2"/>
          <w:sz w:val="28"/>
          <w:szCs w:val="24"/>
        </w:rPr>
        <w:t>兼職者</w:t>
      </w:r>
      <w:r w:rsidR="003B46C1" w:rsidRPr="008E5B6C">
        <w:rPr>
          <w:rFonts w:ascii="標楷體" w:eastAsia="標楷體" w:hAnsi="標楷體" w:hint="eastAsia"/>
          <w:bCs/>
          <w:kern w:val="2"/>
          <w:sz w:val="28"/>
          <w:szCs w:val="24"/>
        </w:rPr>
        <w:t>的</w:t>
      </w:r>
      <w:r w:rsidR="000D0CCF">
        <w:rPr>
          <w:rFonts w:ascii="標楷體" w:eastAsia="標楷體" w:hAnsi="標楷體" w:hint="eastAsia"/>
          <w:bCs/>
          <w:kern w:val="2"/>
          <w:sz w:val="28"/>
          <w:szCs w:val="24"/>
        </w:rPr>
        <w:t>1.8倍</w:t>
      </w:r>
      <w:r w:rsidR="003B46C1" w:rsidRPr="008E5B6C">
        <w:rPr>
          <w:rFonts w:ascii="標楷體" w:eastAsia="標楷體" w:hAnsi="標楷體" w:hint="eastAsia"/>
          <w:bCs/>
          <w:kern w:val="2"/>
          <w:sz w:val="28"/>
          <w:szCs w:val="24"/>
        </w:rPr>
        <w:t>。</w:t>
      </w:r>
    </w:p>
    <w:p w:rsidR="003B46C1" w:rsidRDefault="003B46C1" w:rsidP="009C7D6B">
      <w:pPr>
        <w:adjustRightInd/>
        <w:spacing w:line="360" w:lineRule="exact"/>
        <w:ind w:left="1202"/>
        <w:jc w:val="both"/>
        <w:textAlignment w:val="auto"/>
        <w:rPr>
          <w:rFonts w:ascii="標楷體" w:eastAsia="標楷體" w:hAnsi="標楷體"/>
          <w:b/>
          <w:bCs/>
          <w:kern w:val="2"/>
          <w:sz w:val="28"/>
          <w:szCs w:val="24"/>
        </w:rPr>
      </w:pPr>
    </w:p>
    <w:p w:rsidR="003B46C1" w:rsidRDefault="003B46C1" w:rsidP="001D3BF5">
      <w:pPr>
        <w:adjustRightInd/>
        <w:spacing w:beforeLines="25" w:before="60" w:line="360" w:lineRule="exact"/>
        <w:ind w:firstLineChars="202" w:firstLine="566"/>
        <w:jc w:val="center"/>
        <w:textAlignment w:val="auto"/>
        <w:rPr>
          <w:rFonts w:ascii="標楷體" w:eastAsia="標楷體" w:hAnsi="標楷體"/>
          <w:b/>
          <w:bCs/>
          <w:kern w:val="2"/>
          <w:sz w:val="28"/>
          <w:szCs w:val="24"/>
        </w:rPr>
      </w:pPr>
      <w:r w:rsidRPr="00FB3057">
        <w:rPr>
          <w:rFonts w:ascii="標楷體" w:eastAsia="標楷體" w:hAnsi="標楷體" w:hint="eastAsia"/>
          <w:b/>
          <w:bCs/>
          <w:sz w:val="28"/>
        </w:rPr>
        <w:t>圖</w:t>
      </w:r>
      <w:r w:rsidR="001D3BF5">
        <w:rPr>
          <w:rFonts w:ascii="標楷體" w:eastAsia="標楷體" w:hAnsi="標楷體" w:hint="eastAsia"/>
          <w:b/>
          <w:bCs/>
          <w:sz w:val="28"/>
        </w:rPr>
        <w:t>10</w:t>
      </w:r>
      <w:r>
        <w:rPr>
          <w:rFonts w:ascii="標楷體" w:eastAsia="標楷體" w:hAnsi="標楷體" w:hint="eastAsia"/>
          <w:b/>
          <w:bCs/>
          <w:sz w:val="28"/>
        </w:rPr>
        <w:t>、計程車駕駛人年齡—按專兼職分</w:t>
      </w:r>
    </w:p>
    <w:p w:rsidR="003B46C1" w:rsidRDefault="00DB3E4F" w:rsidP="003B46C1">
      <w:pPr>
        <w:adjustRightInd/>
        <w:spacing w:beforeLines="25" w:before="60" w:line="360" w:lineRule="exact"/>
        <w:ind w:left="1200"/>
        <w:jc w:val="both"/>
        <w:textAlignment w:val="auto"/>
        <w:rPr>
          <w:rFonts w:ascii="標楷體" w:eastAsia="標楷體" w:hAnsi="標楷體"/>
          <w:b/>
          <w:bCs/>
          <w:kern w:val="2"/>
          <w:sz w:val="28"/>
          <w:szCs w:val="24"/>
        </w:rPr>
      </w:pPr>
      <w:r>
        <w:rPr>
          <w:noProof/>
        </w:rPr>
        <w:drawing>
          <wp:anchor distT="0" distB="0" distL="114300" distR="114300" simplePos="0" relativeHeight="251651584" behindDoc="0" locked="0" layoutInCell="1" allowOverlap="1">
            <wp:simplePos x="0" y="0"/>
            <wp:positionH relativeFrom="column">
              <wp:posOffset>395605</wp:posOffset>
            </wp:positionH>
            <wp:positionV relativeFrom="paragraph">
              <wp:posOffset>17780</wp:posOffset>
            </wp:positionV>
            <wp:extent cx="5353050" cy="2333625"/>
            <wp:effectExtent l="0" t="0" r="0" b="0"/>
            <wp:wrapNone/>
            <wp:docPr id="170" name="物件 17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rsidR="003B46C1" w:rsidRDefault="003B46C1" w:rsidP="003B46C1">
      <w:pPr>
        <w:adjustRightInd/>
        <w:spacing w:beforeLines="25" w:before="60" w:line="360" w:lineRule="exact"/>
        <w:ind w:left="1200"/>
        <w:jc w:val="both"/>
        <w:textAlignment w:val="auto"/>
        <w:rPr>
          <w:rFonts w:ascii="標楷體" w:eastAsia="標楷體" w:hAnsi="標楷體"/>
          <w:b/>
          <w:bCs/>
          <w:kern w:val="2"/>
          <w:sz w:val="28"/>
          <w:szCs w:val="24"/>
        </w:rPr>
      </w:pPr>
    </w:p>
    <w:p w:rsidR="003B46C1" w:rsidRDefault="003B46C1" w:rsidP="003B46C1">
      <w:pPr>
        <w:adjustRightInd/>
        <w:spacing w:beforeLines="25" w:before="60" w:line="360" w:lineRule="exact"/>
        <w:ind w:left="1200"/>
        <w:jc w:val="both"/>
        <w:textAlignment w:val="auto"/>
        <w:rPr>
          <w:rFonts w:ascii="標楷體" w:eastAsia="標楷體" w:hAnsi="標楷體"/>
          <w:b/>
          <w:bCs/>
          <w:kern w:val="2"/>
          <w:sz w:val="28"/>
          <w:szCs w:val="24"/>
        </w:rPr>
      </w:pPr>
    </w:p>
    <w:p w:rsidR="003B46C1" w:rsidRDefault="003B46C1" w:rsidP="003B46C1">
      <w:pPr>
        <w:adjustRightInd/>
        <w:spacing w:beforeLines="25" w:before="60" w:line="360" w:lineRule="exact"/>
        <w:ind w:left="1200"/>
        <w:jc w:val="both"/>
        <w:textAlignment w:val="auto"/>
        <w:rPr>
          <w:rFonts w:ascii="標楷體" w:eastAsia="標楷體" w:hAnsi="標楷體"/>
          <w:b/>
          <w:bCs/>
          <w:kern w:val="2"/>
          <w:sz w:val="28"/>
          <w:szCs w:val="24"/>
        </w:rPr>
      </w:pPr>
    </w:p>
    <w:p w:rsidR="003B46C1" w:rsidRDefault="003B46C1" w:rsidP="003B46C1">
      <w:pPr>
        <w:adjustRightInd/>
        <w:spacing w:beforeLines="25" w:before="60" w:line="360" w:lineRule="exact"/>
        <w:ind w:left="1200"/>
        <w:jc w:val="both"/>
        <w:textAlignment w:val="auto"/>
        <w:rPr>
          <w:rFonts w:ascii="標楷體" w:eastAsia="標楷體" w:hAnsi="標楷體"/>
          <w:b/>
          <w:bCs/>
          <w:kern w:val="2"/>
          <w:sz w:val="28"/>
          <w:szCs w:val="24"/>
        </w:rPr>
      </w:pPr>
    </w:p>
    <w:p w:rsidR="003B46C1" w:rsidRDefault="003B46C1" w:rsidP="003B46C1">
      <w:pPr>
        <w:adjustRightInd/>
        <w:spacing w:beforeLines="25" w:before="60" w:line="360" w:lineRule="exact"/>
        <w:ind w:left="1200"/>
        <w:jc w:val="both"/>
        <w:textAlignment w:val="auto"/>
        <w:rPr>
          <w:rFonts w:ascii="標楷體" w:eastAsia="標楷體" w:hAnsi="標楷體"/>
          <w:b/>
          <w:bCs/>
          <w:kern w:val="2"/>
          <w:sz w:val="28"/>
          <w:szCs w:val="24"/>
        </w:rPr>
      </w:pPr>
    </w:p>
    <w:p w:rsidR="003B46C1" w:rsidRDefault="003B46C1" w:rsidP="003B46C1">
      <w:pPr>
        <w:adjustRightInd/>
        <w:spacing w:beforeLines="25" w:before="60" w:line="360" w:lineRule="exact"/>
        <w:ind w:left="1200"/>
        <w:jc w:val="both"/>
        <w:textAlignment w:val="auto"/>
        <w:rPr>
          <w:rFonts w:ascii="標楷體" w:eastAsia="標楷體" w:hAnsi="標楷體"/>
          <w:b/>
          <w:bCs/>
          <w:kern w:val="2"/>
          <w:sz w:val="28"/>
          <w:szCs w:val="24"/>
        </w:rPr>
      </w:pPr>
    </w:p>
    <w:p w:rsidR="003B46C1" w:rsidRDefault="003B46C1" w:rsidP="003B46C1">
      <w:pPr>
        <w:adjustRightInd/>
        <w:spacing w:beforeLines="25" w:before="60" w:line="360" w:lineRule="exact"/>
        <w:ind w:left="1200"/>
        <w:jc w:val="both"/>
        <w:textAlignment w:val="auto"/>
        <w:rPr>
          <w:rFonts w:ascii="標楷體" w:eastAsia="標楷體" w:hAnsi="標楷體"/>
          <w:b/>
          <w:bCs/>
          <w:kern w:val="2"/>
          <w:sz w:val="28"/>
          <w:szCs w:val="24"/>
        </w:rPr>
      </w:pPr>
    </w:p>
    <w:p w:rsidR="003B46C1" w:rsidRPr="001B1690" w:rsidRDefault="003B46C1" w:rsidP="003B46C1">
      <w:pPr>
        <w:adjustRightInd/>
        <w:spacing w:beforeLines="25" w:before="60" w:line="360" w:lineRule="exact"/>
        <w:ind w:left="1200"/>
        <w:jc w:val="both"/>
        <w:textAlignment w:val="auto"/>
        <w:rPr>
          <w:rFonts w:ascii="標楷體" w:eastAsia="標楷體" w:hAnsi="標楷體"/>
          <w:b/>
          <w:bCs/>
          <w:kern w:val="2"/>
          <w:sz w:val="28"/>
          <w:szCs w:val="28"/>
        </w:rPr>
      </w:pPr>
    </w:p>
    <w:p w:rsidR="008E5B6C" w:rsidRPr="00B874B0" w:rsidRDefault="001F5C65" w:rsidP="00FC7EB8">
      <w:pPr>
        <w:numPr>
          <w:ilvl w:val="0"/>
          <w:numId w:val="17"/>
        </w:numPr>
        <w:adjustRightInd/>
        <w:spacing w:beforeLines="50" w:before="120" w:line="400" w:lineRule="exact"/>
        <w:ind w:left="1200" w:hanging="720"/>
        <w:jc w:val="both"/>
        <w:textAlignment w:val="auto"/>
        <w:rPr>
          <w:rFonts w:ascii="標楷體" w:eastAsia="標楷體" w:hAnsi="標楷體"/>
          <w:b/>
          <w:bCs/>
          <w:kern w:val="2"/>
          <w:sz w:val="28"/>
          <w:szCs w:val="28"/>
        </w:rPr>
      </w:pPr>
      <w:r>
        <w:rPr>
          <w:rFonts w:ascii="標楷體" w:eastAsia="標楷體" w:hAnsi="標楷體" w:hint="eastAsia"/>
          <w:b/>
          <w:bCs/>
          <w:kern w:val="2"/>
          <w:sz w:val="28"/>
          <w:szCs w:val="24"/>
        </w:rPr>
        <w:t>專職駕駛人之計程車平均車</w:t>
      </w:r>
      <w:r w:rsidR="009A7BAF">
        <w:rPr>
          <w:rFonts w:ascii="標楷體" w:eastAsia="標楷體" w:hAnsi="標楷體" w:hint="eastAsia"/>
          <w:b/>
          <w:bCs/>
          <w:kern w:val="2"/>
          <w:sz w:val="28"/>
          <w:szCs w:val="24"/>
        </w:rPr>
        <w:t>齡7.4年，較兼職者少1.8年：</w:t>
      </w:r>
      <w:r w:rsidR="00B874B0" w:rsidRPr="003B46C1">
        <w:rPr>
          <w:rFonts w:ascii="標楷體" w:eastAsia="標楷體" w:hAnsi="標楷體" w:hint="eastAsia"/>
          <w:bCs/>
          <w:kern w:val="2"/>
          <w:sz w:val="28"/>
          <w:szCs w:val="24"/>
        </w:rPr>
        <w:t>專兼職</w:t>
      </w:r>
      <w:r w:rsidR="00B874B0" w:rsidRPr="008E5B6C">
        <w:rPr>
          <w:rFonts w:ascii="標楷體" w:eastAsia="標楷體" w:hAnsi="標楷體" w:hint="eastAsia"/>
          <w:bCs/>
          <w:kern w:val="2"/>
          <w:sz w:val="28"/>
          <w:szCs w:val="24"/>
        </w:rPr>
        <w:t>駕駛人計程車</w:t>
      </w:r>
      <w:r w:rsidR="00B874B0">
        <w:rPr>
          <w:rFonts w:ascii="標楷體" w:eastAsia="標楷體" w:hAnsi="標楷體" w:hint="eastAsia"/>
          <w:bCs/>
          <w:kern w:val="2"/>
          <w:sz w:val="28"/>
          <w:szCs w:val="24"/>
        </w:rPr>
        <w:t>車</w:t>
      </w:r>
      <w:r w:rsidR="00B874B0" w:rsidRPr="008E5B6C">
        <w:rPr>
          <w:rFonts w:ascii="標楷體" w:eastAsia="標楷體" w:hAnsi="標楷體" w:hint="eastAsia"/>
          <w:bCs/>
          <w:kern w:val="2"/>
          <w:sz w:val="28"/>
          <w:szCs w:val="24"/>
        </w:rPr>
        <w:t>齡，皆以「</w:t>
      </w:r>
      <w:r w:rsidR="00B874B0">
        <w:rPr>
          <w:rFonts w:ascii="標楷體" w:eastAsia="標楷體" w:hAnsi="標楷體" w:hint="eastAsia"/>
          <w:bCs/>
          <w:kern w:val="2"/>
          <w:sz w:val="28"/>
          <w:szCs w:val="24"/>
        </w:rPr>
        <w:t>10年及以上</w:t>
      </w:r>
      <w:r w:rsidR="00B874B0" w:rsidRPr="008E5B6C">
        <w:rPr>
          <w:rFonts w:ascii="標楷體" w:eastAsia="標楷體" w:hAnsi="標楷體" w:hint="eastAsia"/>
          <w:bCs/>
          <w:kern w:val="2"/>
          <w:sz w:val="28"/>
          <w:szCs w:val="24"/>
        </w:rPr>
        <w:t>」比例最高；102年底</w:t>
      </w:r>
      <w:r w:rsidR="00B874B0">
        <w:rPr>
          <w:rFonts w:ascii="標楷體" w:eastAsia="標楷體" w:hAnsi="標楷體" w:hint="eastAsia"/>
          <w:bCs/>
          <w:kern w:val="2"/>
          <w:sz w:val="28"/>
          <w:szCs w:val="24"/>
        </w:rPr>
        <w:t>專職</w:t>
      </w:r>
      <w:r w:rsidR="00B874B0" w:rsidRPr="008E5B6C">
        <w:rPr>
          <w:rFonts w:ascii="標楷體" w:eastAsia="標楷體" w:hAnsi="標楷體" w:hint="eastAsia"/>
          <w:bCs/>
          <w:kern w:val="2"/>
          <w:sz w:val="28"/>
          <w:szCs w:val="24"/>
        </w:rPr>
        <w:t>駕駛人</w:t>
      </w:r>
      <w:r w:rsidR="00B874B0">
        <w:rPr>
          <w:rFonts w:ascii="標楷體" w:eastAsia="標楷體" w:hAnsi="標楷體" w:hint="eastAsia"/>
          <w:bCs/>
          <w:kern w:val="2"/>
          <w:sz w:val="28"/>
          <w:szCs w:val="24"/>
        </w:rPr>
        <w:t>計程車平均車</w:t>
      </w:r>
      <w:r w:rsidR="00B874B0" w:rsidRPr="008E5B6C">
        <w:rPr>
          <w:rFonts w:ascii="標楷體" w:eastAsia="標楷體" w:hAnsi="標楷體" w:hint="eastAsia"/>
          <w:bCs/>
          <w:kern w:val="2"/>
          <w:sz w:val="28"/>
          <w:szCs w:val="24"/>
        </w:rPr>
        <w:t>齡為</w:t>
      </w:r>
      <w:r w:rsidR="00B874B0">
        <w:rPr>
          <w:rFonts w:ascii="標楷體" w:eastAsia="標楷體" w:hAnsi="標楷體" w:hint="eastAsia"/>
          <w:bCs/>
          <w:kern w:val="2"/>
          <w:sz w:val="28"/>
          <w:szCs w:val="24"/>
        </w:rPr>
        <w:t>7.4年</w:t>
      </w:r>
      <w:r w:rsidR="00B874B0" w:rsidRPr="008E5B6C">
        <w:rPr>
          <w:rFonts w:ascii="標楷體" w:eastAsia="標楷體" w:hAnsi="標楷體" w:hint="eastAsia"/>
          <w:bCs/>
          <w:kern w:val="2"/>
          <w:sz w:val="28"/>
          <w:szCs w:val="24"/>
        </w:rPr>
        <w:t>，較</w:t>
      </w:r>
      <w:r w:rsidR="00B874B0">
        <w:rPr>
          <w:rFonts w:ascii="標楷體" w:eastAsia="標楷體" w:hAnsi="標楷體" w:hint="eastAsia"/>
          <w:bCs/>
          <w:kern w:val="2"/>
          <w:sz w:val="28"/>
          <w:szCs w:val="24"/>
        </w:rPr>
        <w:t>兼職者少1.8年；專職</w:t>
      </w:r>
      <w:r w:rsidR="00B874B0" w:rsidRPr="008E5B6C">
        <w:rPr>
          <w:rFonts w:ascii="標楷體" w:eastAsia="標楷體" w:hAnsi="標楷體" w:hint="eastAsia"/>
          <w:bCs/>
          <w:kern w:val="2"/>
          <w:sz w:val="28"/>
          <w:szCs w:val="24"/>
        </w:rPr>
        <w:t>駕駛人</w:t>
      </w:r>
      <w:r w:rsidR="00B874B0">
        <w:rPr>
          <w:rFonts w:ascii="標楷體" w:eastAsia="標楷體" w:hAnsi="標楷體" w:hint="eastAsia"/>
          <w:bCs/>
          <w:kern w:val="2"/>
          <w:sz w:val="28"/>
          <w:szCs w:val="24"/>
        </w:rPr>
        <w:t>計程車</w:t>
      </w:r>
      <w:r w:rsidR="0013740C">
        <w:rPr>
          <w:rFonts w:ascii="標楷體" w:eastAsia="標楷體" w:hAnsi="標楷體" w:hint="eastAsia"/>
          <w:bCs/>
          <w:kern w:val="2"/>
          <w:sz w:val="28"/>
          <w:szCs w:val="24"/>
        </w:rPr>
        <w:t>車齡</w:t>
      </w:r>
      <w:r w:rsidR="00B874B0" w:rsidRPr="008E5B6C">
        <w:rPr>
          <w:rFonts w:ascii="標楷體" w:eastAsia="標楷體" w:hAnsi="標楷體" w:hint="eastAsia"/>
          <w:bCs/>
          <w:kern w:val="2"/>
          <w:sz w:val="28"/>
          <w:szCs w:val="24"/>
        </w:rPr>
        <w:t>「</w:t>
      </w:r>
      <w:r w:rsidR="00B874B0">
        <w:rPr>
          <w:rFonts w:ascii="標楷體" w:eastAsia="標楷體" w:hAnsi="標楷體" w:hint="eastAsia"/>
          <w:bCs/>
          <w:kern w:val="2"/>
          <w:sz w:val="28"/>
          <w:szCs w:val="24"/>
        </w:rPr>
        <w:t>未滿5年</w:t>
      </w:r>
      <w:r w:rsidR="00B874B0" w:rsidRPr="008E5B6C">
        <w:rPr>
          <w:rFonts w:ascii="標楷體" w:eastAsia="標楷體" w:hAnsi="標楷體" w:hint="eastAsia"/>
          <w:bCs/>
          <w:kern w:val="2"/>
          <w:sz w:val="28"/>
          <w:szCs w:val="24"/>
        </w:rPr>
        <w:t>」者占</w:t>
      </w:r>
      <w:r w:rsidR="00B874B0">
        <w:rPr>
          <w:rFonts w:ascii="標楷體" w:eastAsia="標楷體" w:hAnsi="標楷體" w:hint="eastAsia"/>
          <w:bCs/>
          <w:kern w:val="2"/>
          <w:sz w:val="28"/>
          <w:szCs w:val="24"/>
        </w:rPr>
        <w:t>41.8</w:t>
      </w:r>
      <w:r w:rsidR="00B874B0" w:rsidRPr="008E5B6C">
        <w:rPr>
          <w:rFonts w:ascii="標楷體" w:eastAsia="標楷體" w:hAnsi="標楷體" w:hint="eastAsia"/>
          <w:bCs/>
          <w:kern w:val="2"/>
          <w:sz w:val="28"/>
          <w:szCs w:val="24"/>
        </w:rPr>
        <w:t>%，其比例</w:t>
      </w:r>
      <w:r w:rsidR="00B874B0">
        <w:rPr>
          <w:rFonts w:ascii="標楷體" w:eastAsia="標楷體" w:hAnsi="標楷體" w:hint="eastAsia"/>
          <w:bCs/>
          <w:kern w:val="2"/>
          <w:sz w:val="28"/>
          <w:szCs w:val="24"/>
        </w:rPr>
        <w:t>約</w:t>
      </w:r>
      <w:r w:rsidR="00B874B0" w:rsidRPr="008E5B6C">
        <w:rPr>
          <w:rFonts w:ascii="標楷體" w:eastAsia="標楷體" w:hAnsi="標楷體" w:hint="eastAsia"/>
          <w:bCs/>
          <w:kern w:val="2"/>
          <w:sz w:val="28"/>
          <w:szCs w:val="24"/>
        </w:rPr>
        <w:t>為</w:t>
      </w:r>
      <w:r w:rsidR="00B874B0">
        <w:rPr>
          <w:rFonts w:ascii="標楷體" w:eastAsia="標楷體" w:hAnsi="標楷體" w:hint="eastAsia"/>
          <w:bCs/>
          <w:kern w:val="2"/>
          <w:sz w:val="28"/>
          <w:szCs w:val="24"/>
        </w:rPr>
        <w:t>兼職者</w:t>
      </w:r>
      <w:r w:rsidR="00B874B0" w:rsidRPr="008E5B6C">
        <w:rPr>
          <w:rFonts w:ascii="標楷體" w:eastAsia="標楷體" w:hAnsi="標楷體" w:hint="eastAsia"/>
          <w:bCs/>
          <w:kern w:val="2"/>
          <w:sz w:val="28"/>
          <w:szCs w:val="24"/>
        </w:rPr>
        <w:t>的</w:t>
      </w:r>
      <w:r w:rsidR="00B874B0">
        <w:rPr>
          <w:rFonts w:ascii="標楷體" w:eastAsia="標楷體" w:hAnsi="標楷體" w:hint="eastAsia"/>
          <w:bCs/>
          <w:kern w:val="2"/>
          <w:sz w:val="28"/>
          <w:szCs w:val="24"/>
        </w:rPr>
        <w:t>1.6倍</w:t>
      </w:r>
      <w:r w:rsidR="00B874B0" w:rsidRPr="008E5B6C">
        <w:rPr>
          <w:rFonts w:ascii="標楷體" w:eastAsia="標楷體" w:hAnsi="標楷體" w:hint="eastAsia"/>
          <w:bCs/>
          <w:kern w:val="2"/>
          <w:sz w:val="28"/>
          <w:szCs w:val="24"/>
        </w:rPr>
        <w:t>。</w:t>
      </w:r>
    </w:p>
    <w:p w:rsidR="00B874B0" w:rsidRDefault="00B874B0" w:rsidP="009C7D6B">
      <w:pPr>
        <w:adjustRightInd/>
        <w:spacing w:line="400" w:lineRule="exact"/>
        <w:ind w:left="1922"/>
        <w:textAlignment w:val="auto"/>
        <w:rPr>
          <w:rFonts w:ascii="標楷體" w:eastAsia="標楷體" w:hAnsi="標楷體"/>
          <w:b/>
          <w:bCs/>
          <w:sz w:val="28"/>
        </w:rPr>
      </w:pPr>
    </w:p>
    <w:p w:rsidR="00B874B0" w:rsidRPr="00B874B0" w:rsidRDefault="00B874B0" w:rsidP="00B874B0">
      <w:pPr>
        <w:adjustRightInd/>
        <w:spacing w:beforeLines="25" w:before="60" w:line="360" w:lineRule="exact"/>
        <w:jc w:val="center"/>
        <w:textAlignment w:val="auto"/>
        <w:rPr>
          <w:rFonts w:ascii="標楷體" w:eastAsia="標楷體" w:hAnsi="標楷體"/>
          <w:b/>
          <w:bCs/>
          <w:sz w:val="28"/>
        </w:rPr>
      </w:pPr>
      <w:r w:rsidRPr="00FB3057">
        <w:rPr>
          <w:rFonts w:ascii="標楷體" w:eastAsia="標楷體" w:hAnsi="標楷體" w:hint="eastAsia"/>
          <w:b/>
          <w:bCs/>
          <w:sz w:val="28"/>
        </w:rPr>
        <w:t>圖</w:t>
      </w:r>
      <w:r w:rsidR="001D3BF5">
        <w:rPr>
          <w:rFonts w:ascii="標楷體" w:eastAsia="標楷體" w:hAnsi="標楷體" w:hint="eastAsia"/>
          <w:b/>
          <w:bCs/>
          <w:sz w:val="28"/>
        </w:rPr>
        <w:t>11</w:t>
      </w:r>
      <w:r>
        <w:rPr>
          <w:rFonts w:ascii="標楷體" w:eastAsia="標楷體" w:hAnsi="標楷體" w:hint="eastAsia"/>
          <w:b/>
          <w:bCs/>
          <w:sz w:val="28"/>
        </w:rPr>
        <w:t>、計程車車齡—按駕駛人專兼職分</w:t>
      </w:r>
    </w:p>
    <w:p w:rsidR="00B874B0" w:rsidRPr="00B874B0" w:rsidRDefault="00DB3E4F" w:rsidP="00B874B0">
      <w:pPr>
        <w:adjustRightInd/>
        <w:spacing w:beforeLines="25" w:before="60" w:line="360" w:lineRule="exact"/>
        <w:jc w:val="both"/>
        <w:textAlignment w:val="auto"/>
        <w:rPr>
          <w:rFonts w:ascii="標楷體" w:eastAsia="標楷體" w:hAnsi="標楷體"/>
          <w:b/>
          <w:bCs/>
          <w:kern w:val="2"/>
          <w:sz w:val="28"/>
          <w:szCs w:val="28"/>
        </w:rPr>
      </w:pPr>
      <w:r>
        <w:rPr>
          <w:noProof/>
        </w:rPr>
        <w:drawing>
          <wp:anchor distT="0" distB="0" distL="114300" distR="114300" simplePos="0" relativeHeight="251652608" behindDoc="0" locked="0" layoutInCell="1" allowOverlap="1">
            <wp:simplePos x="0" y="0"/>
            <wp:positionH relativeFrom="column">
              <wp:posOffset>327660</wp:posOffset>
            </wp:positionH>
            <wp:positionV relativeFrom="paragraph">
              <wp:posOffset>66040</wp:posOffset>
            </wp:positionV>
            <wp:extent cx="5486400" cy="2705100"/>
            <wp:effectExtent l="0" t="0" r="0" b="0"/>
            <wp:wrapNone/>
            <wp:docPr id="171" name="物件 17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rsidR="00B874B0" w:rsidRDefault="00B874B0" w:rsidP="00B874B0">
      <w:pPr>
        <w:adjustRightInd/>
        <w:spacing w:beforeLines="25" w:before="60" w:line="360" w:lineRule="exact"/>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jc w:val="both"/>
        <w:textAlignment w:val="auto"/>
        <w:rPr>
          <w:rFonts w:ascii="標楷體" w:eastAsia="標楷體" w:hAnsi="標楷體"/>
          <w:b/>
          <w:bCs/>
          <w:kern w:val="2"/>
          <w:sz w:val="28"/>
          <w:szCs w:val="28"/>
        </w:rPr>
      </w:pPr>
    </w:p>
    <w:p w:rsidR="008E5B6C" w:rsidRPr="004D2F3D" w:rsidRDefault="009C7D6B" w:rsidP="00FC7EB8">
      <w:pPr>
        <w:numPr>
          <w:ilvl w:val="0"/>
          <w:numId w:val="17"/>
        </w:numPr>
        <w:adjustRightInd/>
        <w:spacing w:beforeLines="50" w:before="120" w:afterLines="50" w:after="120" w:line="440" w:lineRule="exact"/>
        <w:ind w:left="1202" w:hanging="720"/>
        <w:jc w:val="both"/>
        <w:textAlignment w:val="auto"/>
        <w:rPr>
          <w:rFonts w:ascii="標楷體" w:eastAsia="標楷體" w:hAnsi="標楷體"/>
          <w:bCs/>
          <w:kern w:val="2"/>
          <w:sz w:val="28"/>
          <w:szCs w:val="28"/>
        </w:rPr>
      </w:pPr>
      <w:r>
        <w:rPr>
          <w:rFonts w:ascii="標楷體" w:eastAsia="標楷體" w:hAnsi="標楷體" w:hint="eastAsia"/>
          <w:b/>
          <w:bCs/>
          <w:kern w:val="2"/>
          <w:sz w:val="28"/>
          <w:szCs w:val="28"/>
        </w:rPr>
        <w:lastRenderedPageBreak/>
        <w:t>兼</w:t>
      </w:r>
      <w:r w:rsidR="00B874B0">
        <w:rPr>
          <w:rFonts w:ascii="標楷體" w:eastAsia="標楷體" w:hAnsi="標楷體" w:hint="eastAsia"/>
          <w:b/>
          <w:bCs/>
          <w:kern w:val="2"/>
          <w:sz w:val="28"/>
          <w:szCs w:val="28"/>
        </w:rPr>
        <w:t>職駕駛人之營業載客方式</w:t>
      </w:r>
      <w:r>
        <w:rPr>
          <w:rFonts w:ascii="標楷體" w:eastAsia="標楷體" w:hAnsi="標楷體" w:hint="eastAsia"/>
          <w:b/>
          <w:bCs/>
          <w:kern w:val="2"/>
          <w:sz w:val="28"/>
          <w:szCs w:val="28"/>
        </w:rPr>
        <w:t>以「巡迴攬客」為主</w:t>
      </w:r>
      <w:r w:rsidR="00B874B0">
        <w:rPr>
          <w:rFonts w:ascii="標楷體" w:eastAsia="標楷體" w:hAnsi="標楷體" w:hint="eastAsia"/>
          <w:b/>
          <w:bCs/>
          <w:kern w:val="2"/>
          <w:sz w:val="28"/>
          <w:szCs w:val="28"/>
        </w:rPr>
        <w:t>：</w:t>
      </w:r>
      <w:r w:rsidR="004D2F3D" w:rsidRPr="004D2F3D">
        <w:rPr>
          <w:rFonts w:ascii="標楷體" w:eastAsia="標楷體" w:hAnsi="標楷體" w:hint="eastAsia"/>
          <w:bCs/>
          <w:kern w:val="2"/>
          <w:sz w:val="28"/>
          <w:szCs w:val="28"/>
        </w:rPr>
        <w:t>專兼職計程車</w:t>
      </w:r>
      <w:r w:rsidR="004D2F3D">
        <w:rPr>
          <w:rFonts w:ascii="標楷體" w:eastAsia="標楷體" w:hAnsi="標楷體" w:hint="eastAsia"/>
          <w:bCs/>
          <w:kern w:val="2"/>
          <w:sz w:val="28"/>
          <w:szCs w:val="28"/>
        </w:rPr>
        <w:t>駕駛人均以</w:t>
      </w:r>
      <w:r w:rsidR="004D2F3D" w:rsidRPr="004D2F3D">
        <w:rPr>
          <w:rFonts w:ascii="標楷體" w:eastAsia="標楷體" w:hAnsi="標楷體" w:hint="eastAsia"/>
          <w:bCs/>
          <w:kern w:val="2"/>
          <w:sz w:val="28"/>
          <w:szCs w:val="28"/>
        </w:rPr>
        <w:t>「巡迴攬客」</w:t>
      </w:r>
      <w:r w:rsidR="004D2F3D">
        <w:rPr>
          <w:rFonts w:ascii="標楷體" w:eastAsia="標楷體" w:hAnsi="標楷體" w:hint="eastAsia"/>
          <w:bCs/>
          <w:kern w:val="2"/>
          <w:sz w:val="28"/>
          <w:szCs w:val="28"/>
        </w:rPr>
        <w:t>為主要營業載客方式</w:t>
      </w:r>
      <w:r w:rsidR="004D2F3D" w:rsidRPr="008E5B6C">
        <w:rPr>
          <w:rFonts w:ascii="標楷體" w:eastAsia="標楷體" w:hAnsi="標楷體" w:hint="eastAsia"/>
          <w:bCs/>
          <w:kern w:val="2"/>
          <w:sz w:val="28"/>
          <w:szCs w:val="24"/>
        </w:rPr>
        <w:t>，</w:t>
      </w:r>
      <w:r w:rsidR="004D2F3D">
        <w:rPr>
          <w:rFonts w:ascii="標楷體" w:eastAsia="標楷體" w:hAnsi="標楷體" w:hint="eastAsia"/>
          <w:bCs/>
          <w:kern w:val="2"/>
          <w:sz w:val="28"/>
          <w:szCs w:val="24"/>
        </w:rPr>
        <w:t>分別占73.1%及85.1%；有40.7%的專職駕駛人採用</w:t>
      </w:r>
      <w:r w:rsidR="004D2F3D" w:rsidRPr="004D2F3D">
        <w:rPr>
          <w:rFonts w:ascii="標楷體" w:eastAsia="標楷體" w:hAnsi="標楷體" w:hint="eastAsia"/>
          <w:bCs/>
          <w:kern w:val="2"/>
          <w:sz w:val="28"/>
          <w:szCs w:val="28"/>
        </w:rPr>
        <w:t>「無線電或衛星派車」</w:t>
      </w:r>
      <w:r w:rsidR="004D2F3D">
        <w:rPr>
          <w:rFonts w:ascii="標楷體" w:eastAsia="標楷體" w:hAnsi="標楷體" w:hint="eastAsia"/>
          <w:bCs/>
          <w:kern w:val="2"/>
          <w:sz w:val="28"/>
          <w:szCs w:val="28"/>
        </w:rPr>
        <w:t>為營業載客方式</w:t>
      </w:r>
      <w:r w:rsidR="004D2F3D" w:rsidRPr="008E5B6C">
        <w:rPr>
          <w:rFonts w:ascii="標楷體" w:eastAsia="標楷體" w:hAnsi="標楷體" w:hint="eastAsia"/>
          <w:bCs/>
          <w:kern w:val="2"/>
          <w:sz w:val="28"/>
          <w:szCs w:val="24"/>
        </w:rPr>
        <w:t>，</w:t>
      </w:r>
      <w:r w:rsidR="004D2F3D">
        <w:rPr>
          <w:rFonts w:ascii="標楷體" w:eastAsia="標楷體" w:hAnsi="標楷體" w:hint="eastAsia"/>
          <w:bCs/>
          <w:kern w:val="2"/>
          <w:sz w:val="28"/>
          <w:szCs w:val="24"/>
        </w:rPr>
        <w:t>其比例</w:t>
      </w:r>
      <w:r w:rsidR="000966CE">
        <w:rPr>
          <w:rFonts w:ascii="標楷體" w:eastAsia="標楷體" w:hAnsi="標楷體" w:hint="eastAsia"/>
          <w:bCs/>
          <w:kern w:val="2"/>
          <w:sz w:val="28"/>
          <w:szCs w:val="24"/>
        </w:rPr>
        <w:t>為兼</w:t>
      </w:r>
      <w:r w:rsidR="004D2F3D">
        <w:rPr>
          <w:rFonts w:ascii="標楷體" w:eastAsia="標楷體" w:hAnsi="標楷體" w:hint="eastAsia"/>
          <w:bCs/>
          <w:kern w:val="2"/>
          <w:sz w:val="28"/>
          <w:szCs w:val="24"/>
        </w:rPr>
        <w:t>職者</w:t>
      </w:r>
      <w:r w:rsidR="000966CE">
        <w:rPr>
          <w:rFonts w:ascii="標楷體" w:eastAsia="標楷體" w:hAnsi="標楷體" w:hint="eastAsia"/>
          <w:bCs/>
          <w:kern w:val="2"/>
          <w:sz w:val="28"/>
          <w:szCs w:val="24"/>
        </w:rPr>
        <w:t>的2.4倍；而有36.8%的專職駕駛人採用</w:t>
      </w:r>
      <w:r w:rsidR="000966CE" w:rsidRPr="004D2F3D">
        <w:rPr>
          <w:rFonts w:ascii="標楷體" w:eastAsia="標楷體" w:hAnsi="標楷體" w:hint="eastAsia"/>
          <w:bCs/>
          <w:kern w:val="2"/>
          <w:sz w:val="28"/>
          <w:szCs w:val="28"/>
        </w:rPr>
        <w:t>「</w:t>
      </w:r>
      <w:r w:rsidR="000966CE">
        <w:rPr>
          <w:rFonts w:ascii="標楷體" w:eastAsia="標楷體" w:hAnsi="標楷體" w:hint="eastAsia"/>
          <w:bCs/>
          <w:kern w:val="2"/>
          <w:sz w:val="28"/>
          <w:szCs w:val="28"/>
        </w:rPr>
        <w:t>定點排班</w:t>
      </w:r>
      <w:r w:rsidR="000966CE" w:rsidRPr="004D2F3D">
        <w:rPr>
          <w:rFonts w:ascii="標楷體" w:eastAsia="標楷體" w:hAnsi="標楷體" w:hint="eastAsia"/>
          <w:bCs/>
          <w:kern w:val="2"/>
          <w:sz w:val="28"/>
          <w:szCs w:val="28"/>
        </w:rPr>
        <w:t>」</w:t>
      </w:r>
      <w:r w:rsidR="000966CE">
        <w:rPr>
          <w:rFonts w:ascii="標楷體" w:eastAsia="標楷體" w:hAnsi="標楷體" w:hint="eastAsia"/>
          <w:bCs/>
          <w:kern w:val="2"/>
          <w:sz w:val="28"/>
          <w:szCs w:val="28"/>
        </w:rPr>
        <w:t>為營業載客方式</w:t>
      </w:r>
      <w:r w:rsidR="000966CE" w:rsidRPr="008E5B6C">
        <w:rPr>
          <w:rFonts w:ascii="標楷體" w:eastAsia="標楷體" w:hAnsi="標楷體" w:hint="eastAsia"/>
          <w:bCs/>
          <w:kern w:val="2"/>
          <w:sz w:val="28"/>
          <w:szCs w:val="24"/>
        </w:rPr>
        <w:t>，</w:t>
      </w:r>
      <w:r w:rsidR="000966CE">
        <w:rPr>
          <w:rFonts w:ascii="標楷體" w:eastAsia="標楷體" w:hAnsi="標楷體" w:hint="eastAsia"/>
          <w:bCs/>
          <w:kern w:val="2"/>
          <w:sz w:val="28"/>
          <w:szCs w:val="24"/>
        </w:rPr>
        <w:t>其比例為兼職者的1.7倍</w:t>
      </w:r>
      <w:r w:rsidR="000966CE" w:rsidRPr="008E5B6C">
        <w:rPr>
          <w:rFonts w:ascii="標楷體" w:eastAsia="標楷體" w:hAnsi="標楷體" w:hint="eastAsia"/>
          <w:bCs/>
          <w:kern w:val="2"/>
          <w:sz w:val="28"/>
          <w:szCs w:val="24"/>
        </w:rPr>
        <w:t>。</w:t>
      </w:r>
    </w:p>
    <w:p w:rsidR="004D2F3D" w:rsidRDefault="004D2F3D" w:rsidP="001A7173">
      <w:pPr>
        <w:adjustRightInd/>
        <w:spacing w:line="440" w:lineRule="exact"/>
        <w:ind w:left="1202"/>
        <w:jc w:val="both"/>
        <w:textAlignment w:val="auto"/>
        <w:rPr>
          <w:rFonts w:ascii="標楷體" w:eastAsia="標楷體" w:hAnsi="標楷體"/>
          <w:b/>
          <w:bCs/>
          <w:kern w:val="2"/>
          <w:sz w:val="28"/>
          <w:szCs w:val="28"/>
        </w:rPr>
      </w:pPr>
    </w:p>
    <w:p w:rsidR="00B874B0" w:rsidRPr="00B874B0" w:rsidRDefault="00B874B0" w:rsidP="00B874B0">
      <w:pPr>
        <w:adjustRightInd/>
        <w:spacing w:beforeLines="25" w:before="60" w:line="360" w:lineRule="exact"/>
        <w:jc w:val="center"/>
        <w:textAlignment w:val="auto"/>
        <w:rPr>
          <w:rFonts w:ascii="標楷體" w:eastAsia="標楷體" w:hAnsi="標楷體"/>
          <w:b/>
          <w:bCs/>
          <w:sz w:val="28"/>
        </w:rPr>
      </w:pPr>
      <w:r w:rsidRPr="00FB3057">
        <w:rPr>
          <w:rFonts w:ascii="標楷體" w:eastAsia="標楷體" w:hAnsi="標楷體" w:hint="eastAsia"/>
          <w:b/>
          <w:bCs/>
          <w:sz w:val="28"/>
        </w:rPr>
        <w:t>圖</w:t>
      </w:r>
      <w:r w:rsidR="001D3BF5">
        <w:rPr>
          <w:rFonts w:ascii="標楷體" w:eastAsia="標楷體" w:hAnsi="標楷體" w:hint="eastAsia"/>
          <w:b/>
          <w:bCs/>
          <w:sz w:val="28"/>
        </w:rPr>
        <w:t>12</w:t>
      </w:r>
      <w:r>
        <w:rPr>
          <w:rFonts w:ascii="標楷體" w:eastAsia="標楷體" w:hAnsi="標楷體" w:hint="eastAsia"/>
          <w:b/>
          <w:bCs/>
          <w:sz w:val="28"/>
        </w:rPr>
        <w:t>、計程車營業載客方式—按專兼職分</w:t>
      </w:r>
    </w:p>
    <w:p w:rsidR="00B874B0" w:rsidRDefault="00DB3E4F" w:rsidP="00B874B0">
      <w:pPr>
        <w:adjustRightInd/>
        <w:spacing w:beforeLines="25" w:before="60" w:line="360" w:lineRule="exact"/>
        <w:ind w:left="1200"/>
        <w:jc w:val="both"/>
        <w:textAlignment w:val="auto"/>
        <w:rPr>
          <w:rFonts w:ascii="標楷體" w:eastAsia="標楷體" w:hAnsi="標楷體"/>
          <w:b/>
          <w:bCs/>
          <w:kern w:val="2"/>
          <w:sz w:val="28"/>
          <w:szCs w:val="28"/>
        </w:rPr>
      </w:pPr>
      <w:r>
        <w:rPr>
          <w:noProof/>
        </w:rPr>
        <w:drawing>
          <wp:anchor distT="0" distB="0" distL="114300" distR="114300" simplePos="0" relativeHeight="251656704" behindDoc="0" locked="0" layoutInCell="1" allowOverlap="1">
            <wp:simplePos x="0" y="0"/>
            <wp:positionH relativeFrom="column">
              <wp:posOffset>471805</wp:posOffset>
            </wp:positionH>
            <wp:positionV relativeFrom="paragraph">
              <wp:posOffset>125095</wp:posOffset>
            </wp:positionV>
            <wp:extent cx="5469890" cy="3229610"/>
            <wp:effectExtent l="0" t="0" r="0" b="0"/>
            <wp:wrapNone/>
            <wp:docPr id="201" name="物件 20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p w:rsidR="00B874B0" w:rsidRDefault="00B874B0" w:rsidP="00B874B0">
      <w:pPr>
        <w:adjustRightInd/>
        <w:spacing w:beforeLines="25" w:before="60" w:line="360" w:lineRule="exact"/>
        <w:ind w:left="1200"/>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ind w:left="1200"/>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ind w:left="1200"/>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ind w:left="1200"/>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ind w:left="1200"/>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ind w:left="1200"/>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ind w:left="1200"/>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ind w:left="1200"/>
        <w:jc w:val="both"/>
        <w:textAlignment w:val="auto"/>
        <w:rPr>
          <w:rFonts w:ascii="標楷體" w:eastAsia="標楷體" w:hAnsi="標楷體"/>
          <w:b/>
          <w:bCs/>
          <w:kern w:val="2"/>
          <w:sz w:val="28"/>
          <w:szCs w:val="28"/>
        </w:rPr>
      </w:pPr>
    </w:p>
    <w:p w:rsidR="00B874B0" w:rsidRDefault="00B874B0" w:rsidP="00B874B0">
      <w:pPr>
        <w:adjustRightInd/>
        <w:spacing w:beforeLines="25" w:before="60" w:line="360" w:lineRule="exact"/>
        <w:ind w:left="1200"/>
        <w:jc w:val="both"/>
        <w:textAlignment w:val="auto"/>
        <w:rPr>
          <w:rFonts w:ascii="標楷體" w:eastAsia="標楷體" w:hAnsi="標楷體"/>
          <w:b/>
          <w:bCs/>
          <w:kern w:val="2"/>
          <w:sz w:val="28"/>
          <w:szCs w:val="28"/>
        </w:rPr>
      </w:pPr>
    </w:p>
    <w:p w:rsidR="009C7D6B" w:rsidRDefault="009C7D6B" w:rsidP="009C7D6B">
      <w:pPr>
        <w:adjustRightInd/>
        <w:spacing w:line="360" w:lineRule="exact"/>
        <w:ind w:left="1202"/>
        <w:jc w:val="both"/>
        <w:textAlignment w:val="auto"/>
        <w:rPr>
          <w:rFonts w:ascii="標楷體" w:eastAsia="標楷體" w:hAnsi="標楷體"/>
          <w:b/>
          <w:bCs/>
          <w:kern w:val="2"/>
          <w:sz w:val="28"/>
          <w:szCs w:val="28"/>
        </w:rPr>
      </w:pPr>
    </w:p>
    <w:p w:rsidR="001A7173" w:rsidRDefault="001A7173" w:rsidP="00B37AE9">
      <w:pPr>
        <w:spacing w:line="240" w:lineRule="exact"/>
        <w:ind w:leftChars="182" w:left="437" w:firstLineChars="419" w:firstLine="838"/>
        <w:rPr>
          <w:rFonts w:ascii="標楷體" w:eastAsia="標楷體" w:hAnsi="標楷體"/>
          <w:sz w:val="20"/>
        </w:rPr>
      </w:pPr>
    </w:p>
    <w:p w:rsidR="001A7173" w:rsidRDefault="001A7173" w:rsidP="00B37AE9">
      <w:pPr>
        <w:spacing w:line="240" w:lineRule="exact"/>
        <w:ind w:leftChars="182" w:left="437" w:firstLineChars="419" w:firstLine="838"/>
        <w:rPr>
          <w:rFonts w:ascii="標楷體" w:eastAsia="標楷體" w:hAnsi="標楷體"/>
          <w:sz w:val="20"/>
        </w:rPr>
      </w:pPr>
    </w:p>
    <w:p w:rsidR="001A7173" w:rsidRDefault="001A7173" w:rsidP="00B37AE9">
      <w:pPr>
        <w:spacing w:line="240" w:lineRule="exact"/>
        <w:ind w:leftChars="182" w:left="437" w:firstLineChars="419" w:firstLine="838"/>
        <w:rPr>
          <w:rFonts w:ascii="標楷體" w:eastAsia="標楷體" w:hAnsi="標楷體"/>
          <w:sz w:val="20"/>
        </w:rPr>
      </w:pPr>
    </w:p>
    <w:p w:rsidR="00B37AE9" w:rsidRDefault="00B37AE9" w:rsidP="00B37AE9">
      <w:pPr>
        <w:spacing w:line="240" w:lineRule="exact"/>
        <w:ind w:leftChars="182" w:left="437" w:firstLineChars="419" w:firstLine="838"/>
        <w:rPr>
          <w:rFonts w:ascii="標楷體" w:eastAsia="標楷體" w:hAnsi="標楷體"/>
          <w:sz w:val="20"/>
        </w:rPr>
      </w:pPr>
      <w:r>
        <w:rPr>
          <w:rFonts w:ascii="標楷體" w:eastAsia="標楷體" w:hAnsi="標楷體" w:hint="eastAsia"/>
          <w:sz w:val="20"/>
        </w:rPr>
        <w:t>說明：本題為複選題。</w:t>
      </w:r>
    </w:p>
    <w:p w:rsidR="00B37AE9" w:rsidRDefault="00B37AE9" w:rsidP="001A7173">
      <w:pPr>
        <w:adjustRightInd/>
        <w:spacing w:line="440" w:lineRule="exact"/>
        <w:ind w:left="1202"/>
        <w:jc w:val="both"/>
        <w:textAlignment w:val="auto"/>
        <w:rPr>
          <w:rFonts w:ascii="標楷體" w:eastAsia="標楷體" w:hAnsi="標楷體"/>
          <w:b/>
          <w:bCs/>
          <w:kern w:val="2"/>
          <w:sz w:val="28"/>
          <w:szCs w:val="28"/>
        </w:rPr>
      </w:pPr>
    </w:p>
    <w:p w:rsidR="001B1690" w:rsidRDefault="0013740C" w:rsidP="00FC7EB8">
      <w:pPr>
        <w:numPr>
          <w:ilvl w:val="0"/>
          <w:numId w:val="17"/>
        </w:numPr>
        <w:adjustRightInd/>
        <w:spacing w:beforeLines="50" w:before="120" w:line="440" w:lineRule="exact"/>
        <w:ind w:left="1202" w:hanging="720"/>
        <w:jc w:val="both"/>
        <w:textAlignment w:val="auto"/>
        <w:rPr>
          <w:rFonts w:ascii="標楷體" w:eastAsia="標楷體" w:hAnsi="標楷體"/>
          <w:b/>
          <w:bCs/>
          <w:kern w:val="2"/>
          <w:sz w:val="28"/>
          <w:szCs w:val="28"/>
        </w:rPr>
      </w:pPr>
      <w:r>
        <w:rPr>
          <w:rFonts w:ascii="標楷體" w:eastAsia="標楷體" w:hAnsi="標楷體" w:hint="eastAsia"/>
          <w:b/>
          <w:bCs/>
          <w:kern w:val="2"/>
          <w:sz w:val="28"/>
          <w:szCs w:val="28"/>
        </w:rPr>
        <w:t>專職駕駛人平均每天營業時數是兼職者的1.5倍：</w:t>
      </w:r>
      <w:r w:rsidRPr="0013740C">
        <w:rPr>
          <w:rFonts w:ascii="標楷體" w:eastAsia="標楷體" w:hAnsi="標楷體" w:hint="eastAsia"/>
          <w:bCs/>
          <w:kern w:val="2"/>
          <w:sz w:val="28"/>
          <w:szCs w:val="28"/>
        </w:rPr>
        <w:t>調查結果顯示</w:t>
      </w:r>
      <w:r w:rsidRPr="009D67EC">
        <w:rPr>
          <w:rFonts w:ascii="標楷體" w:eastAsia="標楷體" w:hAnsi="標楷體" w:hint="eastAsia"/>
          <w:bCs/>
          <w:kern w:val="2"/>
          <w:sz w:val="28"/>
          <w:szCs w:val="24"/>
        </w:rPr>
        <w:t>，在</w:t>
      </w:r>
      <w:r>
        <w:rPr>
          <w:rFonts w:ascii="標楷體" w:eastAsia="標楷體" w:hAnsi="標楷體" w:hint="eastAsia"/>
          <w:bCs/>
          <w:kern w:val="2"/>
          <w:sz w:val="28"/>
          <w:szCs w:val="24"/>
        </w:rPr>
        <w:t>已行駛里程方面，專職</w:t>
      </w:r>
      <w:r w:rsidRPr="009D67EC">
        <w:rPr>
          <w:rFonts w:ascii="標楷體" w:eastAsia="標楷體" w:hAnsi="標楷體" w:hint="eastAsia"/>
          <w:bCs/>
          <w:kern w:val="2"/>
          <w:sz w:val="28"/>
          <w:szCs w:val="24"/>
        </w:rPr>
        <w:t>駕駛人</w:t>
      </w:r>
      <w:r w:rsidR="00B37AE9">
        <w:rPr>
          <w:rFonts w:ascii="標楷體" w:eastAsia="標楷體" w:hAnsi="標楷體" w:hint="eastAsia"/>
          <w:bCs/>
          <w:kern w:val="2"/>
          <w:sz w:val="28"/>
          <w:szCs w:val="24"/>
        </w:rPr>
        <w:t>之</w:t>
      </w:r>
      <w:r>
        <w:rPr>
          <w:rFonts w:ascii="標楷體" w:eastAsia="標楷體" w:hAnsi="標楷體" w:hint="eastAsia"/>
          <w:bCs/>
          <w:kern w:val="2"/>
          <w:sz w:val="28"/>
          <w:szCs w:val="24"/>
        </w:rPr>
        <w:t>平均已行駛</w:t>
      </w:r>
      <w:r w:rsidR="00B37AE9">
        <w:rPr>
          <w:rFonts w:ascii="標楷體" w:eastAsia="標楷體" w:hAnsi="標楷體" w:hint="eastAsia"/>
          <w:bCs/>
          <w:kern w:val="2"/>
          <w:sz w:val="28"/>
          <w:szCs w:val="24"/>
        </w:rPr>
        <w:t>里程</w:t>
      </w:r>
      <w:r>
        <w:rPr>
          <w:rFonts w:ascii="標楷體" w:eastAsia="標楷體" w:hAnsi="標楷體" w:hint="eastAsia"/>
          <w:bCs/>
          <w:kern w:val="2"/>
          <w:sz w:val="28"/>
          <w:szCs w:val="24"/>
        </w:rPr>
        <w:t>24.9萬公里，較兼職者多3.1萬公里；</w:t>
      </w:r>
      <w:r w:rsidRPr="009D67EC">
        <w:rPr>
          <w:rFonts w:ascii="標楷體" w:eastAsia="標楷體" w:hAnsi="標楷體" w:hint="eastAsia"/>
          <w:bCs/>
          <w:kern w:val="2"/>
          <w:sz w:val="28"/>
          <w:szCs w:val="24"/>
        </w:rPr>
        <w:t>平均每天行駛1</w:t>
      </w:r>
      <w:r>
        <w:rPr>
          <w:rFonts w:ascii="標楷體" w:eastAsia="標楷體" w:hAnsi="標楷體" w:hint="eastAsia"/>
          <w:bCs/>
          <w:kern w:val="2"/>
          <w:sz w:val="28"/>
          <w:szCs w:val="24"/>
        </w:rPr>
        <w:t>44.0公里，較兼職者多46.0公里。在營運情形方面，專職駕駛人平均每月休息3.0天，較兼職者少2.2天；平均每天營業9.9小時，較兼職者多3.4小時；平均每天載客12.5趟，較兼職者多3.4</w:t>
      </w:r>
      <w:r w:rsidR="00B37AE9">
        <w:rPr>
          <w:rFonts w:ascii="標楷體" w:eastAsia="標楷體" w:hAnsi="標楷體" w:hint="eastAsia"/>
          <w:bCs/>
          <w:kern w:val="2"/>
          <w:sz w:val="28"/>
          <w:szCs w:val="24"/>
        </w:rPr>
        <w:t>趟</w:t>
      </w:r>
      <w:r>
        <w:rPr>
          <w:rFonts w:ascii="標楷體" w:eastAsia="標楷體" w:hAnsi="標楷體" w:hint="eastAsia"/>
          <w:bCs/>
          <w:kern w:val="2"/>
          <w:sz w:val="28"/>
          <w:szCs w:val="24"/>
        </w:rPr>
        <w:t>。</w:t>
      </w:r>
      <w:r w:rsidR="00B37AE9">
        <w:rPr>
          <w:rFonts w:ascii="標楷體" w:eastAsia="標楷體" w:hAnsi="標楷體" w:hint="eastAsia"/>
          <w:bCs/>
          <w:kern w:val="2"/>
          <w:sz w:val="28"/>
          <w:szCs w:val="24"/>
        </w:rPr>
        <w:t>以</w:t>
      </w:r>
      <w:r>
        <w:rPr>
          <w:rFonts w:ascii="標楷體" w:eastAsia="標楷體" w:hAnsi="標楷體" w:hint="eastAsia"/>
          <w:bCs/>
          <w:kern w:val="2"/>
          <w:sz w:val="28"/>
          <w:szCs w:val="24"/>
        </w:rPr>
        <w:t>空車率推算結果，專職</w:t>
      </w:r>
      <w:r w:rsidRPr="009121FB">
        <w:rPr>
          <w:rFonts w:ascii="標楷體" w:eastAsia="標楷體" w:hAnsi="標楷體" w:hint="eastAsia"/>
          <w:bCs/>
          <w:kern w:val="2"/>
          <w:sz w:val="28"/>
          <w:szCs w:val="24"/>
        </w:rPr>
        <w:t>駕駛人之時間空車率</w:t>
      </w:r>
      <w:r>
        <w:rPr>
          <w:rFonts w:ascii="標楷體" w:eastAsia="標楷體" w:hAnsi="標楷體" w:hint="eastAsia"/>
          <w:bCs/>
          <w:kern w:val="2"/>
          <w:sz w:val="28"/>
          <w:szCs w:val="24"/>
        </w:rPr>
        <w:t>為36.4%</w:t>
      </w:r>
      <w:r w:rsidRPr="009121FB">
        <w:rPr>
          <w:rFonts w:ascii="標楷體" w:eastAsia="標楷體" w:hAnsi="標楷體" w:hint="eastAsia"/>
          <w:bCs/>
          <w:kern w:val="2"/>
          <w:sz w:val="28"/>
          <w:szCs w:val="24"/>
        </w:rPr>
        <w:t>，</w:t>
      </w:r>
      <w:r>
        <w:rPr>
          <w:rFonts w:ascii="標楷體" w:eastAsia="標楷體" w:hAnsi="標楷體" w:hint="eastAsia"/>
          <w:bCs/>
          <w:kern w:val="2"/>
          <w:sz w:val="28"/>
          <w:szCs w:val="24"/>
        </w:rPr>
        <w:t>低於兼職者的38.5%；而專職</w:t>
      </w:r>
      <w:r w:rsidRPr="009121FB">
        <w:rPr>
          <w:rFonts w:ascii="標楷體" w:eastAsia="標楷體" w:hAnsi="標楷體" w:hint="eastAsia"/>
          <w:bCs/>
          <w:kern w:val="2"/>
          <w:sz w:val="28"/>
          <w:szCs w:val="24"/>
        </w:rPr>
        <w:t>駕駛人之距離空車率</w:t>
      </w:r>
      <w:r>
        <w:rPr>
          <w:rFonts w:ascii="標楷體" w:eastAsia="標楷體" w:hAnsi="標楷體" w:hint="eastAsia"/>
          <w:bCs/>
          <w:kern w:val="2"/>
          <w:sz w:val="28"/>
          <w:szCs w:val="24"/>
        </w:rPr>
        <w:t>35.1</w:t>
      </w:r>
      <w:r w:rsidRPr="009121FB">
        <w:rPr>
          <w:rFonts w:ascii="標楷體" w:eastAsia="標楷體" w:hAnsi="標楷體" w:hint="eastAsia"/>
          <w:bCs/>
          <w:kern w:val="2"/>
          <w:sz w:val="28"/>
          <w:szCs w:val="24"/>
        </w:rPr>
        <w:t>%，</w:t>
      </w:r>
      <w:r>
        <w:rPr>
          <w:rFonts w:ascii="標楷體" w:eastAsia="標楷體" w:hAnsi="標楷體" w:hint="eastAsia"/>
          <w:bCs/>
          <w:kern w:val="2"/>
          <w:sz w:val="28"/>
          <w:szCs w:val="24"/>
        </w:rPr>
        <w:t>高</w:t>
      </w:r>
      <w:r w:rsidRPr="009121FB">
        <w:rPr>
          <w:rFonts w:ascii="標楷體" w:eastAsia="標楷體" w:hAnsi="標楷體" w:hint="eastAsia"/>
          <w:bCs/>
          <w:kern w:val="2"/>
          <w:sz w:val="28"/>
          <w:szCs w:val="24"/>
        </w:rPr>
        <w:t>於</w:t>
      </w:r>
      <w:r>
        <w:rPr>
          <w:rFonts w:ascii="標楷體" w:eastAsia="標楷體" w:hAnsi="標楷體" w:hint="eastAsia"/>
          <w:bCs/>
          <w:kern w:val="2"/>
          <w:sz w:val="28"/>
          <w:szCs w:val="24"/>
        </w:rPr>
        <w:t>兼職者</w:t>
      </w:r>
      <w:r w:rsidRPr="009121FB">
        <w:rPr>
          <w:rFonts w:ascii="標楷體" w:eastAsia="標楷體" w:hAnsi="標楷體" w:hint="eastAsia"/>
          <w:bCs/>
          <w:kern w:val="2"/>
          <w:sz w:val="28"/>
          <w:szCs w:val="24"/>
        </w:rPr>
        <w:t>的3</w:t>
      </w:r>
      <w:r>
        <w:rPr>
          <w:rFonts w:ascii="標楷體" w:eastAsia="標楷體" w:hAnsi="標楷體" w:hint="eastAsia"/>
          <w:bCs/>
          <w:kern w:val="2"/>
          <w:sz w:val="28"/>
          <w:szCs w:val="24"/>
        </w:rPr>
        <w:t>1.4</w:t>
      </w:r>
      <w:r w:rsidRPr="009121FB">
        <w:rPr>
          <w:rFonts w:ascii="標楷體" w:eastAsia="標楷體" w:hAnsi="標楷體" w:hint="eastAsia"/>
          <w:bCs/>
          <w:kern w:val="2"/>
          <w:sz w:val="28"/>
          <w:szCs w:val="24"/>
        </w:rPr>
        <w:t>%。</w:t>
      </w:r>
    </w:p>
    <w:p w:rsidR="000966CE" w:rsidRDefault="00B37AE9" w:rsidP="001D3BF5">
      <w:pPr>
        <w:spacing w:beforeLines="50" w:before="120" w:line="360" w:lineRule="exact"/>
        <w:ind w:leftChars="-59" w:left="-142" w:firstLineChars="265" w:firstLine="743"/>
        <w:jc w:val="center"/>
        <w:rPr>
          <w:rFonts w:ascii="標楷體" w:eastAsia="標楷體" w:hAnsi="標楷體"/>
          <w:b/>
          <w:bCs/>
          <w:sz w:val="28"/>
        </w:rPr>
      </w:pPr>
      <w:r>
        <w:rPr>
          <w:rFonts w:ascii="標楷體" w:eastAsia="標楷體" w:hAnsi="標楷體"/>
          <w:b/>
          <w:bCs/>
          <w:sz w:val="28"/>
        </w:rPr>
        <w:br w:type="page"/>
      </w:r>
      <w:r w:rsidR="000966CE">
        <w:rPr>
          <w:rFonts w:ascii="標楷體" w:eastAsia="標楷體" w:hAnsi="標楷體" w:hint="eastAsia"/>
          <w:b/>
          <w:bCs/>
          <w:sz w:val="28"/>
        </w:rPr>
        <w:lastRenderedPageBreak/>
        <w:t>表2</w:t>
      </w:r>
      <w:r w:rsidR="002A2439">
        <w:rPr>
          <w:rFonts w:ascii="標楷體" w:eastAsia="標楷體" w:hAnsi="標楷體" w:hint="eastAsia"/>
          <w:b/>
          <w:bCs/>
          <w:sz w:val="28"/>
        </w:rPr>
        <w:t>3</w:t>
      </w:r>
      <w:r w:rsidR="000966CE">
        <w:rPr>
          <w:rFonts w:ascii="標楷體" w:eastAsia="標楷體" w:hAnsi="標楷體" w:hint="eastAsia"/>
          <w:b/>
          <w:bCs/>
          <w:sz w:val="28"/>
        </w:rPr>
        <w:t>、計程車行駛里程、營運及空車率情形—按性別分</w:t>
      </w:r>
    </w:p>
    <w:p w:rsidR="004F3C10" w:rsidRDefault="004F3C10" w:rsidP="000966CE">
      <w:pPr>
        <w:spacing w:line="240" w:lineRule="exact"/>
        <w:ind w:leftChars="141" w:left="338" w:right="382" w:firstLineChars="259" w:firstLine="622"/>
        <w:jc w:val="center"/>
        <w:rPr>
          <w:rFonts w:ascii="標楷體" w:eastAsia="標楷體" w:hAnsi="標楷體"/>
        </w:rPr>
      </w:pPr>
    </w:p>
    <w:p w:rsidR="000966CE" w:rsidRPr="009121FB" w:rsidRDefault="000966CE" w:rsidP="000966CE">
      <w:pPr>
        <w:spacing w:line="240" w:lineRule="exact"/>
        <w:ind w:leftChars="141" w:left="338" w:right="382" w:firstLineChars="259" w:firstLine="622"/>
        <w:jc w:val="center"/>
        <w:rPr>
          <w:rFonts w:ascii="標楷體" w:eastAsia="標楷體" w:hAnsi="標楷體"/>
        </w:rPr>
      </w:pPr>
      <w:r w:rsidRPr="0035080E">
        <w:rPr>
          <w:rFonts w:ascii="標楷體" w:eastAsia="標楷體" w:hAnsi="標楷體" w:hint="eastAsia"/>
        </w:rPr>
        <w:t>民國10</w:t>
      </w:r>
      <w:r>
        <w:rPr>
          <w:rFonts w:ascii="標楷體" w:eastAsia="標楷體" w:hAnsi="標楷體" w:hint="eastAsia"/>
        </w:rPr>
        <w:t>2年</w:t>
      </w:r>
    </w:p>
    <w:tbl>
      <w:tblPr>
        <w:tblW w:w="8255" w:type="dxa"/>
        <w:tblInd w:w="960" w:type="dxa"/>
        <w:tblLayout w:type="fixed"/>
        <w:tblCellMar>
          <w:left w:w="0" w:type="dxa"/>
          <w:right w:w="0" w:type="dxa"/>
        </w:tblCellMar>
        <w:tblLook w:val="0000" w:firstRow="0" w:lastRow="0" w:firstColumn="0" w:lastColumn="0" w:noHBand="0" w:noVBand="0"/>
      </w:tblPr>
      <w:tblGrid>
        <w:gridCol w:w="4002"/>
        <w:gridCol w:w="1275"/>
        <w:gridCol w:w="1276"/>
        <w:gridCol w:w="1702"/>
      </w:tblGrid>
      <w:tr w:rsidR="00B37AE9" w:rsidTr="008D427D">
        <w:trPr>
          <w:trHeight w:val="70"/>
        </w:trPr>
        <w:tc>
          <w:tcPr>
            <w:tcW w:w="4002" w:type="dxa"/>
            <w:tcBorders>
              <w:top w:val="single" w:sz="12" w:space="0" w:color="auto"/>
              <w:left w:val="nil"/>
              <w:bottom w:val="single" w:sz="12" w:space="0" w:color="auto"/>
              <w:right w:val="single" w:sz="12" w:space="0" w:color="auto"/>
            </w:tcBorders>
            <w:noWrap/>
            <w:vAlign w:val="center"/>
          </w:tcPr>
          <w:p w:rsidR="00B37AE9" w:rsidRDefault="00B37AE9" w:rsidP="008D427D">
            <w:pPr>
              <w:pStyle w:val="xl31"/>
              <w:widowControl w:val="0"/>
              <w:pBdr>
                <w:left w:val="none" w:sz="0" w:space="0" w:color="auto"/>
                <w:bottom w:val="none" w:sz="0" w:space="0" w:color="auto"/>
              </w:pBdr>
              <w:spacing w:before="0" w:beforeAutospacing="0" w:after="0" w:afterAutospacing="0" w:line="360" w:lineRule="exact"/>
              <w:ind w:leftChars="-59" w:left="-142"/>
              <w:rPr>
                <w:rFonts w:cs="Times New Roman" w:hint="default"/>
                <w:kern w:val="2"/>
              </w:rPr>
            </w:pPr>
            <w:r>
              <w:rPr>
                <w:rFonts w:cs="Times New Roman"/>
                <w:kern w:val="2"/>
              </w:rPr>
              <w:t>項目別</w:t>
            </w:r>
          </w:p>
        </w:tc>
        <w:tc>
          <w:tcPr>
            <w:tcW w:w="1275" w:type="dxa"/>
            <w:tcBorders>
              <w:top w:val="single" w:sz="12" w:space="0" w:color="auto"/>
              <w:left w:val="single" w:sz="12" w:space="0" w:color="auto"/>
              <w:bottom w:val="single" w:sz="12" w:space="0" w:color="auto"/>
              <w:right w:val="nil"/>
            </w:tcBorders>
            <w:noWrap/>
            <w:vAlign w:val="center"/>
          </w:tcPr>
          <w:p w:rsidR="00B37AE9" w:rsidRDefault="00B37AE9" w:rsidP="008D427D">
            <w:pPr>
              <w:spacing w:line="360" w:lineRule="exact"/>
              <w:ind w:leftChars="-59" w:left="-142" w:firstLineChars="59" w:firstLine="142"/>
              <w:jc w:val="center"/>
              <w:rPr>
                <w:rFonts w:ascii="標楷體" w:eastAsia="標楷體" w:hAnsi="標楷體"/>
                <w:bCs/>
              </w:rPr>
            </w:pPr>
            <w:r>
              <w:rPr>
                <w:rFonts w:ascii="標楷體" w:eastAsia="標楷體" w:hAnsi="標楷體" w:hint="eastAsia"/>
                <w:bCs/>
              </w:rPr>
              <w:t>專職</w:t>
            </w:r>
          </w:p>
          <w:p w:rsidR="008D427D" w:rsidRPr="00845462" w:rsidRDefault="008D427D" w:rsidP="008D427D">
            <w:pPr>
              <w:spacing w:line="360" w:lineRule="exact"/>
              <w:ind w:leftChars="-59" w:left="-142" w:firstLineChars="59" w:firstLine="142"/>
              <w:jc w:val="center"/>
              <w:rPr>
                <w:rFonts w:ascii="標楷體" w:eastAsia="標楷體" w:hAnsi="標楷體" w:cs="Arial Unicode MS"/>
                <w:bCs/>
              </w:rPr>
            </w:pPr>
            <w:r>
              <w:rPr>
                <w:rFonts w:ascii="標楷體" w:eastAsia="標楷體" w:hAnsi="標楷體" w:hint="eastAsia"/>
                <w:bCs/>
              </w:rPr>
              <w:t>(%)</w:t>
            </w:r>
          </w:p>
        </w:tc>
        <w:tc>
          <w:tcPr>
            <w:tcW w:w="1276" w:type="dxa"/>
            <w:tcBorders>
              <w:top w:val="single" w:sz="12" w:space="0" w:color="auto"/>
              <w:left w:val="single" w:sz="12" w:space="0" w:color="auto"/>
              <w:bottom w:val="single" w:sz="12" w:space="0" w:color="auto"/>
              <w:right w:val="single" w:sz="12" w:space="0" w:color="auto"/>
            </w:tcBorders>
            <w:vAlign w:val="center"/>
          </w:tcPr>
          <w:p w:rsidR="00B37AE9" w:rsidRDefault="00B37AE9" w:rsidP="008D427D">
            <w:pPr>
              <w:spacing w:line="360" w:lineRule="exact"/>
              <w:ind w:leftChars="-59" w:left="-142" w:firstLineChars="80" w:firstLine="192"/>
              <w:jc w:val="center"/>
              <w:rPr>
                <w:rFonts w:ascii="標楷體" w:eastAsia="標楷體" w:hAnsi="標楷體" w:cs="Arial Unicode MS"/>
              </w:rPr>
            </w:pPr>
            <w:r>
              <w:rPr>
                <w:rFonts w:ascii="標楷體" w:eastAsia="標楷體" w:hAnsi="標楷體" w:cs="Arial Unicode MS" w:hint="eastAsia"/>
              </w:rPr>
              <w:t>兼職</w:t>
            </w:r>
          </w:p>
          <w:p w:rsidR="008D427D" w:rsidRPr="00845462" w:rsidRDefault="008D427D" w:rsidP="008D427D">
            <w:pPr>
              <w:spacing w:line="360" w:lineRule="exact"/>
              <w:ind w:leftChars="-59" w:left="-142" w:firstLineChars="80" w:firstLine="192"/>
              <w:jc w:val="center"/>
              <w:rPr>
                <w:rFonts w:ascii="標楷體" w:eastAsia="標楷體" w:hAnsi="標楷體" w:cs="Arial Unicode MS"/>
              </w:rPr>
            </w:pPr>
            <w:r>
              <w:rPr>
                <w:rFonts w:ascii="標楷體" w:eastAsia="標楷體" w:hAnsi="標楷體" w:cs="Arial Unicode MS" w:hint="eastAsia"/>
              </w:rPr>
              <w:t>(%)</w:t>
            </w:r>
          </w:p>
        </w:tc>
        <w:tc>
          <w:tcPr>
            <w:tcW w:w="1702" w:type="dxa"/>
            <w:tcBorders>
              <w:top w:val="single" w:sz="12" w:space="0" w:color="auto"/>
              <w:left w:val="single" w:sz="12" w:space="0" w:color="auto"/>
              <w:bottom w:val="single" w:sz="12" w:space="0" w:color="auto"/>
              <w:right w:val="nil"/>
            </w:tcBorders>
            <w:vAlign w:val="center"/>
          </w:tcPr>
          <w:p w:rsidR="00B37AE9" w:rsidRDefault="00B37AE9" w:rsidP="008D427D">
            <w:pPr>
              <w:spacing w:line="360" w:lineRule="exact"/>
              <w:jc w:val="center"/>
              <w:rPr>
                <w:rFonts w:ascii="標楷體" w:eastAsia="標楷體" w:hAnsi="標楷體" w:cs="Arial Unicode MS"/>
              </w:rPr>
            </w:pPr>
            <w:r>
              <w:rPr>
                <w:rFonts w:ascii="標楷體" w:eastAsia="標楷體" w:hAnsi="標楷體" w:cs="Arial Unicode MS" w:hint="eastAsia"/>
              </w:rPr>
              <w:t>專職較兼職之</w:t>
            </w:r>
          </w:p>
          <w:p w:rsidR="00B37AE9" w:rsidRPr="00845462" w:rsidRDefault="00B37AE9" w:rsidP="008D427D">
            <w:pPr>
              <w:spacing w:line="360" w:lineRule="exact"/>
              <w:jc w:val="center"/>
              <w:rPr>
                <w:rFonts w:ascii="標楷體" w:eastAsia="標楷體" w:hAnsi="標楷體" w:cs="Arial Unicode MS"/>
              </w:rPr>
            </w:pPr>
            <w:r>
              <w:rPr>
                <w:rFonts w:ascii="標楷體" w:eastAsia="標楷體" w:hAnsi="標楷體" w:cs="Arial Unicode MS" w:hint="eastAsia"/>
              </w:rPr>
              <w:t>增減</w:t>
            </w:r>
            <w:r w:rsidR="00A81401">
              <w:rPr>
                <w:rFonts w:ascii="標楷體" w:eastAsia="標楷體" w:hAnsi="標楷體" w:cs="Arial Unicode MS" w:hint="eastAsia"/>
              </w:rPr>
              <w:t>百分</w:t>
            </w:r>
            <w:r w:rsidR="008D427D">
              <w:rPr>
                <w:rFonts w:ascii="標楷體" w:eastAsia="標楷體" w:hAnsi="標楷體" w:cs="Arial Unicode MS" w:hint="eastAsia"/>
              </w:rPr>
              <w:t>點</w:t>
            </w:r>
          </w:p>
        </w:tc>
      </w:tr>
      <w:tr w:rsidR="00B37AE9" w:rsidTr="00B37AE9">
        <w:trPr>
          <w:trHeight w:val="251"/>
        </w:trPr>
        <w:tc>
          <w:tcPr>
            <w:tcW w:w="4002" w:type="dxa"/>
            <w:tcBorders>
              <w:top w:val="single" w:sz="12" w:space="0" w:color="auto"/>
              <w:left w:val="nil"/>
              <w:bottom w:val="nil"/>
              <w:right w:val="single" w:sz="12" w:space="0" w:color="auto"/>
            </w:tcBorders>
            <w:noWrap/>
            <w:vAlign w:val="bottom"/>
          </w:tcPr>
          <w:p w:rsidR="00B37AE9" w:rsidRDefault="00B37AE9" w:rsidP="001620B9">
            <w:pPr>
              <w:spacing w:line="320" w:lineRule="exact"/>
              <w:ind w:leftChars="-59" w:left="-142" w:firstLineChars="59" w:firstLine="142"/>
              <w:rPr>
                <w:rFonts w:ascii="標楷體" w:eastAsia="標楷體" w:hAnsi="標楷體" w:cs="Arial Unicode MS"/>
                <w:b/>
                <w:bCs/>
              </w:rPr>
            </w:pPr>
            <w:r>
              <w:rPr>
                <w:rFonts w:ascii="標楷體" w:eastAsia="標楷體" w:hAnsi="標楷體"/>
                <w:b/>
                <w:bCs/>
              </w:rPr>
              <w:t>1.行駛里程：</w:t>
            </w:r>
          </w:p>
        </w:tc>
        <w:tc>
          <w:tcPr>
            <w:tcW w:w="1275" w:type="dxa"/>
            <w:tcBorders>
              <w:top w:val="single" w:sz="12" w:space="0" w:color="auto"/>
              <w:left w:val="single" w:sz="12" w:space="0" w:color="auto"/>
              <w:bottom w:val="nil"/>
              <w:right w:val="nil"/>
            </w:tcBorders>
            <w:noWrap/>
            <w:vAlign w:val="bottom"/>
          </w:tcPr>
          <w:p w:rsidR="00B37AE9" w:rsidRPr="00845462" w:rsidRDefault="00B37AE9" w:rsidP="001620B9">
            <w:pPr>
              <w:spacing w:line="320" w:lineRule="exact"/>
              <w:ind w:leftChars="-59" w:left="-142" w:rightChars="50" w:right="120"/>
              <w:jc w:val="right"/>
              <w:rPr>
                <w:rFonts w:ascii="標楷體" w:eastAsia="標楷體" w:hAnsi="標楷體" w:cs="Arial Unicode MS"/>
                <w:bCs/>
              </w:rPr>
            </w:pPr>
            <w:r w:rsidRPr="00845462">
              <w:rPr>
                <w:rFonts w:ascii="標楷體" w:eastAsia="標楷體" w:hAnsi="標楷體" w:hint="eastAsia"/>
                <w:bCs/>
              </w:rPr>
              <w:t xml:space="preserve">　</w:t>
            </w:r>
          </w:p>
        </w:tc>
        <w:tc>
          <w:tcPr>
            <w:tcW w:w="1276" w:type="dxa"/>
            <w:tcBorders>
              <w:top w:val="single" w:sz="12" w:space="0" w:color="auto"/>
              <w:left w:val="single" w:sz="12" w:space="0" w:color="auto"/>
              <w:bottom w:val="nil"/>
              <w:right w:val="single" w:sz="12" w:space="0" w:color="auto"/>
            </w:tcBorders>
          </w:tcPr>
          <w:p w:rsidR="00B37AE9" w:rsidRPr="00845462" w:rsidRDefault="00B37AE9" w:rsidP="001620B9">
            <w:pPr>
              <w:spacing w:line="320" w:lineRule="exact"/>
              <w:ind w:leftChars="-59" w:left="-142" w:rightChars="50" w:right="120"/>
              <w:jc w:val="right"/>
              <w:rPr>
                <w:rFonts w:ascii="標楷體" w:eastAsia="標楷體" w:hAnsi="標楷體" w:cs="Arial Unicode MS"/>
              </w:rPr>
            </w:pPr>
          </w:p>
        </w:tc>
        <w:tc>
          <w:tcPr>
            <w:tcW w:w="1702" w:type="dxa"/>
            <w:tcBorders>
              <w:top w:val="single" w:sz="12" w:space="0" w:color="auto"/>
              <w:left w:val="single" w:sz="12" w:space="0" w:color="auto"/>
              <w:bottom w:val="nil"/>
              <w:right w:val="nil"/>
            </w:tcBorders>
            <w:vAlign w:val="bottom"/>
          </w:tcPr>
          <w:p w:rsidR="00B37AE9" w:rsidRPr="00845462" w:rsidRDefault="00B37AE9" w:rsidP="001620B9">
            <w:pPr>
              <w:spacing w:line="320" w:lineRule="exact"/>
              <w:ind w:leftChars="-59" w:left="-142" w:rightChars="50" w:right="120"/>
              <w:jc w:val="right"/>
              <w:rPr>
                <w:rFonts w:ascii="標楷體" w:eastAsia="標楷體" w:hAnsi="標楷體" w:cs="Arial Unicode MS"/>
              </w:rPr>
            </w:pPr>
          </w:p>
        </w:tc>
      </w:tr>
      <w:tr w:rsidR="00B37AE9" w:rsidTr="00B37AE9">
        <w:trPr>
          <w:trHeight w:val="120"/>
        </w:trPr>
        <w:tc>
          <w:tcPr>
            <w:tcW w:w="4002" w:type="dxa"/>
            <w:tcBorders>
              <w:top w:val="nil"/>
              <w:left w:val="nil"/>
              <w:bottom w:val="nil"/>
              <w:right w:val="single" w:sz="12" w:space="0" w:color="auto"/>
            </w:tcBorders>
            <w:noWrap/>
            <w:vAlign w:val="bottom"/>
          </w:tcPr>
          <w:p w:rsidR="00B37AE9" w:rsidRDefault="00B37AE9" w:rsidP="001620B9">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．平均已行駛里程</w:t>
            </w:r>
            <w:r>
              <w:rPr>
                <w:rFonts w:ascii="標楷體" w:eastAsia="標楷體" w:hAnsi="標楷體"/>
              </w:rPr>
              <w:t>(萬公里)</w:t>
            </w:r>
          </w:p>
        </w:tc>
        <w:tc>
          <w:tcPr>
            <w:tcW w:w="1275" w:type="dxa"/>
            <w:tcBorders>
              <w:top w:val="nil"/>
              <w:left w:val="single" w:sz="12" w:space="0" w:color="auto"/>
              <w:bottom w:val="nil"/>
              <w:right w:val="nil"/>
            </w:tcBorders>
            <w:noWrap/>
            <w:vAlign w:val="bottom"/>
          </w:tcPr>
          <w:p w:rsidR="00B37AE9" w:rsidRPr="00845462" w:rsidRDefault="00B37AE9" w:rsidP="000966CE">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24.9</w:t>
            </w:r>
          </w:p>
        </w:tc>
        <w:tc>
          <w:tcPr>
            <w:tcW w:w="1276" w:type="dxa"/>
            <w:tcBorders>
              <w:top w:val="nil"/>
              <w:left w:val="single" w:sz="12" w:space="0" w:color="auto"/>
              <w:bottom w:val="nil"/>
              <w:right w:val="single" w:sz="12" w:space="0" w:color="auto"/>
            </w:tcBorders>
            <w:vAlign w:val="bottom"/>
          </w:tcPr>
          <w:p w:rsidR="00B37AE9" w:rsidRPr="00845462" w:rsidRDefault="00B37AE9" w:rsidP="00886EF2">
            <w:pPr>
              <w:spacing w:line="320" w:lineRule="exact"/>
              <w:ind w:leftChars="-59" w:left="-142" w:rightChars="50" w:right="120"/>
              <w:jc w:val="right"/>
              <w:rPr>
                <w:rFonts w:ascii="標楷體" w:eastAsia="標楷體" w:hAnsi="標楷體" w:cs="Arial Unicode MS"/>
              </w:rPr>
            </w:pPr>
            <w:r w:rsidRPr="00845462">
              <w:rPr>
                <w:rFonts w:ascii="標楷體" w:eastAsia="標楷體" w:hAnsi="標楷體" w:cs="Arial Unicode MS" w:hint="eastAsia"/>
              </w:rPr>
              <w:t>2</w:t>
            </w:r>
            <w:r>
              <w:rPr>
                <w:rFonts w:ascii="標楷體" w:eastAsia="標楷體" w:hAnsi="標楷體" w:cs="Arial Unicode MS" w:hint="eastAsia"/>
              </w:rPr>
              <w:t>1.8</w:t>
            </w:r>
          </w:p>
        </w:tc>
        <w:tc>
          <w:tcPr>
            <w:tcW w:w="1702" w:type="dxa"/>
            <w:tcBorders>
              <w:top w:val="nil"/>
              <w:left w:val="single" w:sz="12" w:space="0" w:color="auto"/>
              <w:bottom w:val="nil"/>
              <w:right w:val="nil"/>
            </w:tcBorders>
            <w:vAlign w:val="bottom"/>
          </w:tcPr>
          <w:p w:rsidR="00B37AE9" w:rsidRPr="00845462" w:rsidRDefault="00A81401" w:rsidP="000966CE">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14.2</w:t>
            </w:r>
          </w:p>
        </w:tc>
      </w:tr>
      <w:tr w:rsidR="00B37AE9" w:rsidTr="00B37AE9">
        <w:trPr>
          <w:trHeight w:val="185"/>
        </w:trPr>
        <w:tc>
          <w:tcPr>
            <w:tcW w:w="4002" w:type="dxa"/>
            <w:tcBorders>
              <w:top w:val="nil"/>
              <w:left w:val="nil"/>
              <w:bottom w:val="nil"/>
              <w:right w:val="single" w:sz="12" w:space="0" w:color="auto"/>
            </w:tcBorders>
            <w:noWrap/>
            <w:vAlign w:val="bottom"/>
          </w:tcPr>
          <w:p w:rsidR="00B37AE9" w:rsidRDefault="00B37AE9" w:rsidP="001620B9">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．平均每天行駛里程</w:t>
            </w:r>
            <w:r>
              <w:rPr>
                <w:rFonts w:ascii="標楷體" w:eastAsia="標楷體" w:hAnsi="標楷體"/>
              </w:rPr>
              <w:t>(公里)</w:t>
            </w:r>
          </w:p>
        </w:tc>
        <w:tc>
          <w:tcPr>
            <w:tcW w:w="1275" w:type="dxa"/>
            <w:tcBorders>
              <w:top w:val="nil"/>
              <w:left w:val="single" w:sz="12" w:space="0" w:color="auto"/>
              <w:bottom w:val="nil"/>
              <w:right w:val="nil"/>
            </w:tcBorders>
            <w:noWrap/>
            <w:vAlign w:val="bottom"/>
          </w:tcPr>
          <w:p w:rsidR="00B37AE9" w:rsidRPr="00845462" w:rsidRDefault="00B37AE9" w:rsidP="000966CE">
            <w:pPr>
              <w:spacing w:line="320" w:lineRule="exact"/>
              <w:ind w:leftChars="-59" w:left="-142" w:rightChars="50" w:right="120"/>
              <w:jc w:val="right"/>
              <w:rPr>
                <w:rFonts w:ascii="標楷體" w:eastAsia="標楷體" w:hAnsi="標楷體" w:cs="Arial Unicode MS"/>
                <w:bCs/>
              </w:rPr>
            </w:pPr>
            <w:r w:rsidRPr="00845462">
              <w:rPr>
                <w:rFonts w:ascii="標楷體" w:eastAsia="標楷體" w:hAnsi="標楷體" w:cs="Arial Unicode MS" w:hint="eastAsia"/>
                <w:bCs/>
              </w:rPr>
              <w:t>1</w:t>
            </w:r>
            <w:r>
              <w:rPr>
                <w:rFonts w:ascii="標楷體" w:eastAsia="標楷體" w:hAnsi="標楷體" w:cs="Arial Unicode MS" w:hint="eastAsia"/>
                <w:bCs/>
              </w:rPr>
              <w:t>44.0</w:t>
            </w:r>
          </w:p>
        </w:tc>
        <w:tc>
          <w:tcPr>
            <w:tcW w:w="1276" w:type="dxa"/>
            <w:tcBorders>
              <w:top w:val="nil"/>
              <w:left w:val="single" w:sz="12" w:space="0" w:color="auto"/>
              <w:bottom w:val="nil"/>
              <w:right w:val="single" w:sz="12" w:space="0" w:color="auto"/>
            </w:tcBorders>
            <w:vAlign w:val="bottom"/>
          </w:tcPr>
          <w:p w:rsidR="00B37AE9" w:rsidRPr="00845462" w:rsidRDefault="00B37AE9" w:rsidP="00886EF2">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98.0</w:t>
            </w:r>
          </w:p>
        </w:tc>
        <w:tc>
          <w:tcPr>
            <w:tcW w:w="1702" w:type="dxa"/>
            <w:tcBorders>
              <w:top w:val="nil"/>
              <w:left w:val="single" w:sz="12" w:space="0" w:color="auto"/>
              <w:bottom w:val="nil"/>
              <w:right w:val="nil"/>
            </w:tcBorders>
            <w:vAlign w:val="bottom"/>
          </w:tcPr>
          <w:p w:rsidR="00B37AE9" w:rsidRPr="00845462" w:rsidRDefault="00A81401" w:rsidP="001620B9">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46.9</w:t>
            </w:r>
          </w:p>
        </w:tc>
      </w:tr>
      <w:tr w:rsidR="00B37AE9" w:rsidTr="00B37AE9">
        <w:trPr>
          <w:trHeight w:val="80"/>
        </w:trPr>
        <w:tc>
          <w:tcPr>
            <w:tcW w:w="4002" w:type="dxa"/>
            <w:tcBorders>
              <w:top w:val="nil"/>
              <w:left w:val="nil"/>
              <w:bottom w:val="nil"/>
              <w:right w:val="single" w:sz="12" w:space="0" w:color="auto"/>
            </w:tcBorders>
            <w:noWrap/>
            <w:vAlign w:val="bottom"/>
          </w:tcPr>
          <w:p w:rsidR="00B37AE9" w:rsidRDefault="00B37AE9" w:rsidP="001620B9">
            <w:pPr>
              <w:spacing w:line="320" w:lineRule="exact"/>
              <w:ind w:leftChars="-59" w:left="-142" w:firstLineChars="59" w:firstLine="142"/>
              <w:rPr>
                <w:rFonts w:ascii="標楷體" w:eastAsia="標楷體" w:hAnsi="標楷體" w:cs="Arial Unicode MS"/>
                <w:b/>
                <w:bCs/>
              </w:rPr>
            </w:pPr>
            <w:r>
              <w:rPr>
                <w:rFonts w:ascii="標楷體" w:eastAsia="標楷體" w:hAnsi="標楷體"/>
                <w:b/>
                <w:bCs/>
              </w:rPr>
              <w:t>2.營運情形：</w:t>
            </w:r>
          </w:p>
        </w:tc>
        <w:tc>
          <w:tcPr>
            <w:tcW w:w="1275" w:type="dxa"/>
            <w:tcBorders>
              <w:top w:val="nil"/>
              <w:left w:val="single" w:sz="12" w:space="0" w:color="auto"/>
              <w:bottom w:val="nil"/>
              <w:right w:val="nil"/>
            </w:tcBorders>
            <w:noWrap/>
            <w:vAlign w:val="bottom"/>
          </w:tcPr>
          <w:p w:rsidR="00B37AE9" w:rsidRPr="00845462" w:rsidRDefault="00B37AE9" w:rsidP="001620B9">
            <w:pPr>
              <w:spacing w:line="320" w:lineRule="exact"/>
              <w:ind w:leftChars="-59" w:left="-142" w:rightChars="50" w:right="120"/>
              <w:jc w:val="right"/>
              <w:rPr>
                <w:rFonts w:ascii="標楷體" w:eastAsia="標楷體" w:hAnsi="標楷體" w:cs="Arial Unicode MS"/>
                <w:bCs/>
              </w:rPr>
            </w:pPr>
          </w:p>
        </w:tc>
        <w:tc>
          <w:tcPr>
            <w:tcW w:w="1276" w:type="dxa"/>
            <w:tcBorders>
              <w:top w:val="nil"/>
              <w:left w:val="single" w:sz="12" w:space="0" w:color="auto"/>
              <w:bottom w:val="nil"/>
              <w:right w:val="single" w:sz="12" w:space="0" w:color="auto"/>
            </w:tcBorders>
            <w:vAlign w:val="bottom"/>
          </w:tcPr>
          <w:p w:rsidR="00B37AE9" w:rsidRPr="00845462" w:rsidRDefault="00B37AE9" w:rsidP="00886EF2">
            <w:pPr>
              <w:spacing w:line="320" w:lineRule="exact"/>
              <w:ind w:leftChars="-59" w:left="-142" w:rightChars="50" w:right="120"/>
              <w:jc w:val="right"/>
              <w:rPr>
                <w:rFonts w:ascii="標楷體" w:eastAsia="標楷體" w:hAnsi="標楷體" w:cs="Arial Unicode MS"/>
              </w:rPr>
            </w:pPr>
          </w:p>
        </w:tc>
        <w:tc>
          <w:tcPr>
            <w:tcW w:w="1702" w:type="dxa"/>
            <w:tcBorders>
              <w:top w:val="nil"/>
              <w:left w:val="single" w:sz="12" w:space="0" w:color="auto"/>
              <w:bottom w:val="nil"/>
              <w:right w:val="nil"/>
            </w:tcBorders>
            <w:vAlign w:val="bottom"/>
          </w:tcPr>
          <w:p w:rsidR="00B37AE9" w:rsidRPr="00845462" w:rsidRDefault="00B37AE9" w:rsidP="001620B9">
            <w:pPr>
              <w:spacing w:line="320" w:lineRule="exact"/>
              <w:ind w:leftChars="-59" w:left="-142" w:rightChars="50" w:right="120"/>
              <w:jc w:val="right"/>
              <w:rPr>
                <w:rFonts w:ascii="標楷體" w:eastAsia="標楷體" w:hAnsi="標楷體" w:cs="Arial Unicode MS"/>
              </w:rPr>
            </w:pPr>
          </w:p>
        </w:tc>
      </w:tr>
      <w:tr w:rsidR="00B37AE9" w:rsidTr="00B37AE9">
        <w:trPr>
          <w:trHeight w:val="123"/>
        </w:trPr>
        <w:tc>
          <w:tcPr>
            <w:tcW w:w="4002" w:type="dxa"/>
            <w:tcBorders>
              <w:top w:val="nil"/>
              <w:left w:val="nil"/>
              <w:bottom w:val="nil"/>
              <w:right w:val="single" w:sz="12" w:space="0" w:color="auto"/>
            </w:tcBorders>
            <w:noWrap/>
            <w:vAlign w:val="bottom"/>
          </w:tcPr>
          <w:p w:rsidR="00B37AE9" w:rsidRDefault="00B37AE9" w:rsidP="001620B9">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．平均每月休息天數</w:t>
            </w:r>
            <w:r>
              <w:rPr>
                <w:rFonts w:ascii="標楷體" w:eastAsia="標楷體" w:hAnsi="標楷體"/>
              </w:rPr>
              <w:t>(天)</w:t>
            </w:r>
          </w:p>
        </w:tc>
        <w:tc>
          <w:tcPr>
            <w:tcW w:w="1275" w:type="dxa"/>
            <w:tcBorders>
              <w:top w:val="nil"/>
              <w:left w:val="single" w:sz="12" w:space="0" w:color="auto"/>
              <w:bottom w:val="nil"/>
              <w:right w:val="nil"/>
            </w:tcBorders>
            <w:noWrap/>
            <w:vAlign w:val="bottom"/>
          </w:tcPr>
          <w:p w:rsidR="00B37AE9" w:rsidRPr="00845462" w:rsidRDefault="00B37AE9" w:rsidP="000966CE">
            <w:pPr>
              <w:spacing w:line="320" w:lineRule="exact"/>
              <w:ind w:leftChars="-59" w:left="-142" w:rightChars="50" w:right="120"/>
              <w:jc w:val="right"/>
              <w:rPr>
                <w:rFonts w:ascii="標楷體" w:eastAsia="標楷體" w:hAnsi="標楷體" w:cs="Arial Unicode MS"/>
                <w:bCs/>
              </w:rPr>
            </w:pPr>
            <w:r w:rsidRPr="00845462">
              <w:rPr>
                <w:rFonts w:ascii="標楷體" w:eastAsia="標楷體" w:hAnsi="標楷體" w:cs="Arial Unicode MS" w:hint="eastAsia"/>
                <w:bCs/>
              </w:rPr>
              <w:t>3.</w:t>
            </w:r>
            <w:r>
              <w:rPr>
                <w:rFonts w:ascii="標楷體" w:eastAsia="標楷體" w:hAnsi="標楷體" w:cs="Arial Unicode MS" w:hint="eastAsia"/>
                <w:bCs/>
              </w:rPr>
              <w:t>0</w:t>
            </w:r>
          </w:p>
        </w:tc>
        <w:tc>
          <w:tcPr>
            <w:tcW w:w="1276" w:type="dxa"/>
            <w:tcBorders>
              <w:top w:val="nil"/>
              <w:left w:val="single" w:sz="12" w:space="0" w:color="auto"/>
              <w:bottom w:val="nil"/>
              <w:right w:val="single" w:sz="12" w:space="0" w:color="auto"/>
            </w:tcBorders>
            <w:vAlign w:val="bottom"/>
          </w:tcPr>
          <w:p w:rsidR="00B37AE9" w:rsidRPr="00845462" w:rsidRDefault="00B37AE9" w:rsidP="00886EF2">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5.2</w:t>
            </w:r>
          </w:p>
        </w:tc>
        <w:tc>
          <w:tcPr>
            <w:tcW w:w="1702" w:type="dxa"/>
            <w:tcBorders>
              <w:top w:val="nil"/>
              <w:left w:val="single" w:sz="12" w:space="0" w:color="auto"/>
              <w:bottom w:val="nil"/>
              <w:right w:val="nil"/>
            </w:tcBorders>
            <w:vAlign w:val="bottom"/>
          </w:tcPr>
          <w:p w:rsidR="00B37AE9" w:rsidRPr="00845462" w:rsidRDefault="00A81401" w:rsidP="001620B9">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-42.3</w:t>
            </w:r>
          </w:p>
        </w:tc>
      </w:tr>
      <w:tr w:rsidR="00B37AE9" w:rsidTr="00B37AE9">
        <w:trPr>
          <w:trHeight w:val="176"/>
        </w:trPr>
        <w:tc>
          <w:tcPr>
            <w:tcW w:w="4002" w:type="dxa"/>
            <w:tcBorders>
              <w:top w:val="nil"/>
              <w:left w:val="nil"/>
              <w:bottom w:val="nil"/>
              <w:right w:val="single" w:sz="12" w:space="0" w:color="auto"/>
            </w:tcBorders>
            <w:noWrap/>
            <w:vAlign w:val="bottom"/>
          </w:tcPr>
          <w:p w:rsidR="00B37AE9" w:rsidRDefault="00B37AE9" w:rsidP="001620B9">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．平均每天營業時數</w:t>
            </w:r>
            <w:r>
              <w:rPr>
                <w:rFonts w:ascii="標楷體" w:eastAsia="標楷體" w:hAnsi="標楷體"/>
              </w:rPr>
              <w:t>(小時)</w:t>
            </w:r>
          </w:p>
        </w:tc>
        <w:tc>
          <w:tcPr>
            <w:tcW w:w="1275" w:type="dxa"/>
            <w:tcBorders>
              <w:top w:val="nil"/>
              <w:left w:val="single" w:sz="12" w:space="0" w:color="auto"/>
              <w:bottom w:val="nil"/>
              <w:right w:val="nil"/>
            </w:tcBorders>
            <w:noWrap/>
            <w:vAlign w:val="bottom"/>
          </w:tcPr>
          <w:p w:rsidR="00B37AE9" w:rsidRPr="00845462" w:rsidRDefault="00B37AE9" w:rsidP="000966CE">
            <w:pPr>
              <w:spacing w:line="320" w:lineRule="exact"/>
              <w:ind w:leftChars="-59" w:left="-142" w:rightChars="50" w:right="120"/>
              <w:jc w:val="right"/>
              <w:rPr>
                <w:rFonts w:ascii="標楷體" w:eastAsia="標楷體" w:hAnsi="標楷體" w:cs="Arial Unicode MS"/>
                <w:bCs/>
              </w:rPr>
            </w:pPr>
            <w:r w:rsidRPr="00845462">
              <w:rPr>
                <w:rFonts w:ascii="標楷體" w:eastAsia="標楷體" w:hAnsi="標楷體" w:cs="Arial Unicode MS" w:hint="eastAsia"/>
                <w:bCs/>
              </w:rPr>
              <w:t>9.</w:t>
            </w:r>
            <w:r>
              <w:rPr>
                <w:rFonts w:ascii="標楷體" w:eastAsia="標楷體" w:hAnsi="標楷體" w:cs="Arial Unicode MS" w:hint="eastAsia"/>
                <w:bCs/>
              </w:rPr>
              <w:t>9</w:t>
            </w:r>
          </w:p>
        </w:tc>
        <w:tc>
          <w:tcPr>
            <w:tcW w:w="1276" w:type="dxa"/>
            <w:tcBorders>
              <w:top w:val="nil"/>
              <w:left w:val="single" w:sz="12" w:space="0" w:color="auto"/>
              <w:bottom w:val="nil"/>
              <w:right w:val="single" w:sz="12" w:space="0" w:color="auto"/>
            </w:tcBorders>
            <w:vAlign w:val="bottom"/>
          </w:tcPr>
          <w:p w:rsidR="00B37AE9" w:rsidRPr="00845462" w:rsidRDefault="00B37AE9" w:rsidP="00886EF2">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6</w:t>
            </w:r>
            <w:r w:rsidRPr="00845462">
              <w:rPr>
                <w:rFonts w:ascii="標楷體" w:eastAsia="標楷體" w:hAnsi="標楷體" w:cs="Arial Unicode MS" w:hint="eastAsia"/>
              </w:rPr>
              <w:t>.</w:t>
            </w:r>
            <w:r>
              <w:rPr>
                <w:rFonts w:ascii="標楷體" w:eastAsia="標楷體" w:hAnsi="標楷體" w:cs="Arial Unicode MS" w:hint="eastAsia"/>
              </w:rPr>
              <w:t>5</w:t>
            </w:r>
          </w:p>
        </w:tc>
        <w:tc>
          <w:tcPr>
            <w:tcW w:w="1702" w:type="dxa"/>
            <w:tcBorders>
              <w:top w:val="nil"/>
              <w:left w:val="single" w:sz="12" w:space="0" w:color="auto"/>
              <w:bottom w:val="nil"/>
              <w:right w:val="nil"/>
            </w:tcBorders>
            <w:vAlign w:val="bottom"/>
          </w:tcPr>
          <w:p w:rsidR="00B37AE9" w:rsidRPr="00845462" w:rsidRDefault="00A81401" w:rsidP="00A81401">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52.3</w:t>
            </w:r>
          </w:p>
        </w:tc>
      </w:tr>
      <w:tr w:rsidR="00B37AE9" w:rsidTr="00B37AE9">
        <w:trPr>
          <w:trHeight w:val="80"/>
        </w:trPr>
        <w:tc>
          <w:tcPr>
            <w:tcW w:w="4002" w:type="dxa"/>
            <w:tcBorders>
              <w:top w:val="nil"/>
              <w:left w:val="nil"/>
              <w:right w:val="single" w:sz="12" w:space="0" w:color="auto"/>
            </w:tcBorders>
            <w:noWrap/>
            <w:vAlign w:val="bottom"/>
          </w:tcPr>
          <w:p w:rsidR="00B37AE9" w:rsidRDefault="00B37AE9" w:rsidP="000966CE">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．平均每天載客趟數</w:t>
            </w:r>
            <w:r>
              <w:rPr>
                <w:rFonts w:ascii="標楷體" w:eastAsia="標楷體" w:hAnsi="標楷體"/>
              </w:rPr>
              <w:t xml:space="preserve"> (</w:t>
            </w:r>
            <w:r>
              <w:rPr>
                <w:rFonts w:ascii="標楷體" w:eastAsia="標楷體" w:hAnsi="標楷體" w:hint="eastAsia"/>
              </w:rPr>
              <w:t>趟</w:t>
            </w:r>
            <w:r>
              <w:rPr>
                <w:rFonts w:ascii="標楷體" w:eastAsia="標楷體" w:hAnsi="標楷體"/>
              </w:rPr>
              <w:t>)</w:t>
            </w:r>
          </w:p>
        </w:tc>
        <w:tc>
          <w:tcPr>
            <w:tcW w:w="1275" w:type="dxa"/>
            <w:tcBorders>
              <w:top w:val="nil"/>
              <w:left w:val="single" w:sz="12" w:space="0" w:color="auto"/>
              <w:right w:val="nil"/>
            </w:tcBorders>
            <w:noWrap/>
            <w:vAlign w:val="bottom"/>
          </w:tcPr>
          <w:p w:rsidR="00B37AE9" w:rsidRPr="00845462" w:rsidRDefault="00B37AE9" w:rsidP="001620B9">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12.5</w:t>
            </w:r>
          </w:p>
        </w:tc>
        <w:tc>
          <w:tcPr>
            <w:tcW w:w="1276" w:type="dxa"/>
            <w:tcBorders>
              <w:top w:val="nil"/>
              <w:left w:val="single" w:sz="12" w:space="0" w:color="auto"/>
              <w:right w:val="single" w:sz="12" w:space="0" w:color="auto"/>
            </w:tcBorders>
            <w:vAlign w:val="bottom"/>
          </w:tcPr>
          <w:p w:rsidR="00B37AE9" w:rsidRPr="00845462" w:rsidRDefault="00B37AE9" w:rsidP="00886EF2">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9.2</w:t>
            </w:r>
          </w:p>
        </w:tc>
        <w:tc>
          <w:tcPr>
            <w:tcW w:w="1702" w:type="dxa"/>
            <w:tcBorders>
              <w:top w:val="nil"/>
              <w:left w:val="single" w:sz="12" w:space="0" w:color="auto"/>
              <w:right w:val="nil"/>
            </w:tcBorders>
            <w:vAlign w:val="bottom"/>
          </w:tcPr>
          <w:p w:rsidR="00B37AE9" w:rsidRPr="00845462" w:rsidRDefault="00A81401" w:rsidP="001620B9">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35.9</w:t>
            </w:r>
          </w:p>
        </w:tc>
      </w:tr>
      <w:tr w:rsidR="00B37AE9" w:rsidTr="00B37AE9">
        <w:trPr>
          <w:trHeight w:val="114"/>
        </w:trPr>
        <w:tc>
          <w:tcPr>
            <w:tcW w:w="4002" w:type="dxa"/>
            <w:tcBorders>
              <w:top w:val="nil"/>
              <w:left w:val="nil"/>
              <w:bottom w:val="nil"/>
              <w:right w:val="single" w:sz="12" w:space="0" w:color="auto"/>
            </w:tcBorders>
            <w:noWrap/>
            <w:vAlign w:val="bottom"/>
          </w:tcPr>
          <w:p w:rsidR="00B37AE9" w:rsidRDefault="00B37AE9" w:rsidP="001620B9">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．平均每天空車時數</w:t>
            </w:r>
            <w:r>
              <w:rPr>
                <w:rFonts w:ascii="標楷體" w:eastAsia="標楷體" w:hAnsi="標楷體"/>
              </w:rPr>
              <w:t>(小時)</w:t>
            </w:r>
          </w:p>
        </w:tc>
        <w:tc>
          <w:tcPr>
            <w:tcW w:w="1275" w:type="dxa"/>
            <w:tcBorders>
              <w:top w:val="nil"/>
              <w:left w:val="single" w:sz="12" w:space="0" w:color="auto"/>
              <w:bottom w:val="nil"/>
              <w:right w:val="nil"/>
            </w:tcBorders>
            <w:noWrap/>
            <w:vAlign w:val="bottom"/>
          </w:tcPr>
          <w:p w:rsidR="00B37AE9" w:rsidRPr="00845462" w:rsidRDefault="00B37AE9" w:rsidP="000966CE">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3.6</w:t>
            </w:r>
          </w:p>
        </w:tc>
        <w:tc>
          <w:tcPr>
            <w:tcW w:w="1276" w:type="dxa"/>
            <w:tcBorders>
              <w:top w:val="nil"/>
              <w:left w:val="single" w:sz="12" w:space="0" w:color="auto"/>
              <w:bottom w:val="nil"/>
              <w:right w:val="single" w:sz="12" w:space="0" w:color="auto"/>
            </w:tcBorders>
            <w:vAlign w:val="bottom"/>
          </w:tcPr>
          <w:p w:rsidR="00B37AE9" w:rsidRPr="00845462" w:rsidRDefault="00B37AE9" w:rsidP="00886EF2">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2.5</w:t>
            </w:r>
          </w:p>
        </w:tc>
        <w:tc>
          <w:tcPr>
            <w:tcW w:w="1702" w:type="dxa"/>
            <w:tcBorders>
              <w:top w:val="nil"/>
              <w:left w:val="single" w:sz="12" w:space="0" w:color="auto"/>
              <w:bottom w:val="nil"/>
              <w:right w:val="nil"/>
            </w:tcBorders>
            <w:vAlign w:val="bottom"/>
          </w:tcPr>
          <w:p w:rsidR="00B37AE9" w:rsidRPr="00845462" w:rsidRDefault="00A81401" w:rsidP="001620B9">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44.0</w:t>
            </w:r>
          </w:p>
        </w:tc>
      </w:tr>
      <w:tr w:rsidR="00B37AE9" w:rsidTr="00B37AE9">
        <w:trPr>
          <w:trHeight w:val="114"/>
        </w:trPr>
        <w:tc>
          <w:tcPr>
            <w:tcW w:w="4002" w:type="dxa"/>
            <w:tcBorders>
              <w:top w:val="nil"/>
              <w:left w:val="nil"/>
              <w:bottom w:val="nil"/>
              <w:right w:val="single" w:sz="12" w:space="0" w:color="auto"/>
            </w:tcBorders>
            <w:noWrap/>
            <w:vAlign w:val="bottom"/>
          </w:tcPr>
          <w:p w:rsidR="00B37AE9" w:rsidRDefault="00B37AE9" w:rsidP="001620B9">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．平均每天空繞行駛里程</w:t>
            </w:r>
            <w:r>
              <w:rPr>
                <w:rFonts w:ascii="標楷體" w:eastAsia="標楷體" w:hAnsi="標楷體"/>
              </w:rPr>
              <w:t>(公里)</w:t>
            </w:r>
          </w:p>
        </w:tc>
        <w:tc>
          <w:tcPr>
            <w:tcW w:w="1275" w:type="dxa"/>
            <w:tcBorders>
              <w:top w:val="nil"/>
              <w:left w:val="single" w:sz="12" w:space="0" w:color="auto"/>
              <w:bottom w:val="nil"/>
              <w:right w:val="nil"/>
            </w:tcBorders>
            <w:noWrap/>
            <w:vAlign w:val="bottom"/>
          </w:tcPr>
          <w:p w:rsidR="00B37AE9" w:rsidRPr="00845462" w:rsidRDefault="00B37AE9" w:rsidP="001620B9">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50.5</w:t>
            </w:r>
          </w:p>
        </w:tc>
        <w:tc>
          <w:tcPr>
            <w:tcW w:w="1276" w:type="dxa"/>
            <w:tcBorders>
              <w:top w:val="nil"/>
              <w:left w:val="single" w:sz="12" w:space="0" w:color="auto"/>
              <w:bottom w:val="nil"/>
              <w:right w:val="single" w:sz="12" w:space="0" w:color="auto"/>
            </w:tcBorders>
            <w:vAlign w:val="bottom"/>
          </w:tcPr>
          <w:p w:rsidR="00B37AE9" w:rsidRPr="00845462" w:rsidRDefault="00B37AE9" w:rsidP="00886EF2">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30.8</w:t>
            </w:r>
          </w:p>
        </w:tc>
        <w:tc>
          <w:tcPr>
            <w:tcW w:w="1702" w:type="dxa"/>
            <w:tcBorders>
              <w:top w:val="nil"/>
              <w:left w:val="single" w:sz="12" w:space="0" w:color="auto"/>
              <w:bottom w:val="nil"/>
              <w:right w:val="nil"/>
            </w:tcBorders>
            <w:vAlign w:val="bottom"/>
          </w:tcPr>
          <w:p w:rsidR="00B37AE9" w:rsidRPr="00845462" w:rsidRDefault="00A81401" w:rsidP="001620B9">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64.0</w:t>
            </w:r>
          </w:p>
        </w:tc>
      </w:tr>
      <w:tr w:rsidR="00B37AE9" w:rsidTr="00B37AE9">
        <w:trPr>
          <w:trHeight w:val="114"/>
        </w:trPr>
        <w:tc>
          <w:tcPr>
            <w:tcW w:w="4002" w:type="dxa"/>
            <w:tcBorders>
              <w:top w:val="nil"/>
              <w:left w:val="nil"/>
              <w:bottom w:val="nil"/>
              <w:right w:val="single" w:sz="12" w:space="0" w:color="auto"/>
            </w:tcBorders>
            <w:noWrap/>
            <w:vAlign w:val="bottom"/>
          </w:tcPr>
          <w:p w:rsidR="00B37AE9" w:rsidRDefault="00B37AE9" w:rsidP="001620B9">
            <w:pPr>
              <w:spacing w:line="320" w:lineRule="exact"/>
              <w:ind w:leftChars="-59" w:left="-142" w:firstLineChars="59" w:firstLine="142"/>
              <w:rPr>
                <w:rFonts w:ascii="標楷體" w:eastAsia="標楷體" w:hAnsi="標楷體" w:cs="Arial Unicode MS"/>
                <w:b/>
                <w:bCs/>
              </w:rPr>
            </w:pPr>
            <w:r>
              <w:rPr>
                <w:rFonts w:ascii="標楷體" w:eastAsia="標楷體" w:hAnsi="標楷體" w:hint="eastAsia"/>
                <w:b/>
                <w:bCs/>
              </w:rPr>
              <w:t>3</w:t>
            </w:r>
            <w:r>
              <w:rPr>
                <w:rFonts w:ascii="標楷體" w:eastAsia="標楷體" w:hAnsi="標楷體"/>
                <w:b/>
                <w:bCs/>
              </w:rPr>
              <w:t>.</w:t>
            </w:r>
            <w:r>
              <w:rPr>
                <w:rFonts w:ascii="標楷體" w:eastAsia="標楷體" w:hAnsi="標楷體" w:hint="eastAsia"/>
                <w:b/>
                <w:bCs/>
              </w:rPr>
              <w:t>空車率</w:t>
            </w:r>
            <w:r>
              <w:rPr>
                <w:rFonts w:ascii="標楷體" w:eastAsia="標楷體" w:hAnsi="標楷體"/>
                <w:b/>
                <w:bCs/>
              </w:rPr>
              <w:t>情形：</w:t>
            </w:r>
          </w:p>
        </w:tc>
        <w:tc>
          <w:tcPr>
            <w:tcW w:w="1275" w:type="dxa"/>
            <w:tcBorders>
              <w:top w:val="nil"/>
              <w:left w:val="single" w:sz="12" w:space="0" w:color="auto"/>
              <w:bottom w:val="nil"/>
              <w:right w:val="nil"/>
            </w:tcBorders>
            <w:noWrap/>
            <w:vAlign w:val="bottom"/>
          </w:tcPr>
          <w:p w:rsidR="00B37AE9" w:rsidRPr="00845462" w:rsidRDefault="00B37AE9" w:rsidP="001620B9">
            <w:pPr>
              <w:spacing w:line="320" w:lineRule="exact"/>
              <w:ind w:leftChars="-59" w:left="-142" w:rightChars="50" w:right="120"/>
              <w:jc w:val="right"/>
              <w:rPr>
                <w:rFonts w:ascii="標楷體" w:eastAsia="標楷體" w:hAnsi="標楷體" w:cs="Arial Unicode MS"/>
                <w:bCs/>
              </w:rPr>
            </w:pPr>
          </w:p>
        </w:tc>
        <w:tc>
          <w:tcPr>
            <w:tcW w:w="1276" w:type="dxa"/>
            <w:tcBorders>
              <w:top w:val="nil"/>
              <w:left w:val="single" w:sz="12" w:space="0" w:color="auto"/>
              <w:bottom w:val="nil"/>
              <w:right w:val="single" w:sz="12" w:space="0" w:color="auto"/>
            </w:tcBorders>
            <w:vAlign w:val="bottom"/>
          </w:tcPr>
          <w:p w:rsidR="00B37AE9" w:rsidRPr="00845462" w:rsidRDefault="00B37AE9" w:rsidP="00886EF2">
            <w:pPr>
              <w:spacing w:line="320" w:lineRule="exact"/>
              <w:ind w:leftChars="-59" w:left="-142" w:rightChars="50" w:right="120"/>
              <w:jc w:val="right"/>
              <w:rPr>
                <w:rFonts w:ascii="標楷體" w:eastAsia="標楷體" w:hAnsi="標楷體" w:cs="Arial Unicode MS"/>
              </w:rPr>
            </w:pPr>
          </w:p>
        </w:tc>
        <w:tc>
          <w:tcPr>
            <w:tcW w:w="1702" w:type="dxa"/>
            <w:tcBorders>
              <w:top w:val="nil"/>
              <w:left w:val="single" w:sz="12" w:space="0" w:color="auto"/>
              <w:bottom w:val="nil"/>
              <w:right w:val="nil"/>
            </w:tcBorders>
            <w:vAlign w:val="bottom"/>
          </w:tcPr>
          <w:p w:rsidR="00B37AE9" w:rsidRPr="00845462" w:rsidRDefault="00B37AE9" w:rsidP="001620B9">
            <w:pPr>
              <w:spacing w:line="320" w:lineRule="exact"/>
              <w:ind w:leftChars="-59" w:left="-142" w:rightChars="50" w:right="120"/>
              <w:jc w:val="right"/>
              <w:rPr>
                <w:rFonts w:ascii="標楷體" w:eastAsia="標楷體" w:hAnsi="標楷體" w:cs="Arial Unicode MS"/>
              </w:rPr>
            </w:pPr>
          </w:p>
        </w:tc>
      </w:tr>
      <w:tr w:rsidR="00B37AE9" w:rsidTr="00B37AE9">
        <w:trPr>
          <w:trHeight w:val="114"/>
        </w:trPr>
        <w:tc>
          <w:tcPr>
            <w:tcW w:w="4002" w:type="dxa"/>
            <w:tcBorders>
              <w:top w:val="nil"/>
              <w:left w:val="nil"/>
              <w:bottom w:val="nil"/>
              <w:right w:val="single" w:sz="12" w:space="0" w:color="auto"/>
            </w:tcBorders>
            <w:noWrap/>
            <w:vAlign w:val="bottom"/>
          </w:tcPr>
          <w:p w:rsidR="00B37AE9" w:rsidRDefault="00B37AE9" w:rsidP="001620B9">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．時間空車率</w:t>
            </w:r>
            <w:r>
              <w:rPr>
                <w:rFonts w:ascii="標楷體" w:eastAsia="標楷體" w:hAnsi="標楷體"/>
              </w:rPr>
              <w:t>(</w:t>
            </w:r>
            <w:r>
              <w:rPr>
                <w:rFonts w:ascii="標楷體" w:eastAsia="標楷體" w:hAnsi="標楷體" w:hint="eastAsia"/>
              </w:rPr>
              <w:t>%</w:t>
            </w:r>
            <w:r>
              <w:rPr>
                <w:rFonts w:ascii="標楷體" w:eastAsia="標楷體" w:hAnsi="標楷體"/>
              </w:rPr>
              <w:t>)</w:t>
            </w:r>
          </w:p>
        </w:tc>
        <w:tc>
          <w:tcPr>
            <w:tcW w:w="1275" w:type="dxa"/>
            <w:tcBorders>
              <w:top w:val="nil"/>
              <w:left w:val="single" w:sz="12" w:space="0" w:color="auto"/>
              <w:bottom w:val="nil"/>
              <w:right w:val="nil"/>
            </w:tcBorders>
            <w:noWrap/>
            <w:vAlign w:val="bottom"/>
          </w:tcPr>
          <w:p w:rsidR="00B37AE9" w:rsidRPr="00845462" w:rsidRDefault="00B37AE9" w:rsidP="00600126">
            <w:pPr>
              <w:spacing w:line="320" w:lineRule="exact"/>
              <w:ind w:leftChars="-59" w:left="-142" w:rightChars="50" w:right="120"/>
              <w:jc w:val="right"/>
              <w:rPr>
                <w:rFonts w:ascii="標楷體" w:eastAsia="標楷體" w:hAnsi="標楷體" w:cs="Arial Unicode MS"/>
                <w:bCs/>
              </w:rPr>
            </w:pPr>
            <w:r w:rsidRPr="00845462">
              <w:rPr>
                <w:rFonts w:ascii="標楷體" w:eastAsia="標楷體" w:hAnsi="標楷體" w:cs="Arial Unicode MS" w:hint="eastAsia"/>
                <w:bCs/>
              </w:rPr>
              <w:t>3</w:t>
            </w:r>
            <w:r>
              <w:rPr>
                <w:rFonts w:ascii="標楷體" w:eastAsia="標楷體" w:hAnsi="標楷體" w:cs="Arial Unicode MS" w:hint="eastAsia"/>
                <w:bCs/>
              </w:rPr>
              <w:t>6.4</w:t>
            </w:r>
          </w:p>
        </w:tc>
        <w:tc>
          <w:tcPr>
            <w:tcW w:w="1276" w:type="dxa"/>
            <w:tcBorders>
              <w:top w:val="nil"/>
              <w:left w:val="single" w:sz="12" w:space="0" w:color="auto"/>
              <w:bottom w:val="nil"/>
              <w:right w:val="single" w:sz="12" w:space="0" w:color="auto"/>
            </w:tcBorders>
            <w:vAlign w:val="bottom"/>
          </w:tcPr>
          <w:p w:rsidR="00B37AE9" w:rsidRPr="00845462" w:rsidRDefault="00B37AE9" w:rsidP="00886EF2">
            <w:pPr>
              <w:spacing w:line="320" w:lineRule="exact"/>
              <w:ind w:leftChars="-59" w:left="-142" w:rightChars="50" w:right="120"/>
              <w:jc w:val="right"/>
              <w:rPr>
                <w:rFonts w:ascii="標楷體" w:eastAsia="標楷體" w:hAnsi="標楷體" w:cs="Arial Unicode MS"/>
              </w:rPr>
            </w:pPr>
            <w:r w:rsidRPr="00845462">
              <w:rPr>
                <w:rFonts w:ascii="標楷體" w:eastAsia="標楷體" w:hAnsi="標楷體" w:cs="Arial Unicode MS" w:hint="eastAsia"/>
              </w:rPr>
              <w:t>3</w:t>
            </w:r>
            <w:r>
              <w:rPr>
                <w:rFonts w:ascii="標楷體" w:eastAsia="標楷體" w:hAnsi="標楷體" w:cs="Arial Unicode MS" w:hint="eastAsia"/>
              </w:rPr>
              <w:t>8.5</w:t>
            </w:r>
          </w:p>
        </w:tc>
        <w:tc>
          <w:tcPr>
            <w:tcW w:w="1702" w:type="dxa"/>
            <w:tcBorders>
              <w:top w:val="nil"/>
              <w:left w:val="single" w:sz="12" w:space="0" w:color="auto"/>
              <w:bottom w:val="nil"/>
              <w:right w:val="nil"/>
            </w:tcBorders>
            <w:vAlign w:val="bottom"/>
          </w:tcPr>
          <w:p w:rsidR="00B37AE9" w:rsidRPr="00845462" w:rsidRDefault="00A81401" w:rsidP="00600126">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-2.1</w:t>
            </w:r>
          </w:p>
        </w:tc>
      </w:tr>
      <w:tr w:rsidR="00B37AE9" w:rsidTr="00B37AE9">
        <w:trPr>
          <w:trHeight w:val="114"/>
        </w:trPr>
        <w:tc>
          <w:tcPr>
            <w:tcW w:w="4002" w:type="dxa"/>
            <w:tcBorders>
              <w:top w:val="nil"/>
              <w:left w:val="nil"/>
              <w:bottom w:val="single" w:sz="12" w:space="0" w:color="auto"/>
              <w:right w:val="single" w:sz="12" w:space="0" w:color="auto"/>
            </w:tcBorders>
            <w:noWrap/>
            <w:vAlign w:val="bottom"/>
          </w:tcPr>
          <w:p w:rsidR="00B37AE9" w:rsidRDefault="00B37AE9" w:rsidP="001620B9">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．距離空車率</w:t>
            </w:r>
            <w:r>
              <w:rPr>
                <w:rFonts w:ascii="標楷體" w:eastAsia="標楷體" w:hAnsi="標楷體"/>
              </w:rPr>
              <w:t>(</w:t>
            </w:r>
            <w:r>
              <w:rPr>
                <w:rFonts w:ascii="標楷體" w:eastAsia="標楷體" w:hAnsi="標楷體" w:hint="eastAsia"/>
              </w:rPr>
              <w:t>%</w:t>
            </w:r>
            <w:r>
              <w:rPr>
                <w:rFonts w:ascii="標楷體" w:eastAsia="標楷體" w:hAnsi="標楷體"/>
              </w:rPr>
              <w:t>)</w:t>
            </w:r>
          </w:p>
        </w:tc>
        <w:tc>
          <w:tcPr>
            <w:tcW w:w="1275" w:type="dxa"/>
            <w:tcBorders>
              <w:top w:val="nil"/>
              <w:left w:val="single" w:sz="12" w:space="0" w:color="auto"/>
              <w:bottom w:val="single" w:sz="12" w:space="0" w:color="auto"/>
              <w:right w:val="nil"/>
            </w:tcBorders>
            <w:noWrap/>
            <w:vAlign w:val="bottom"/>
          </w:tcPr>
          <w:p w:rsidR="00B37AE9" w:rsidRPr="00845462" w:rsidRDefault="00B37AE9" w:rsidP="00600126">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35.1</w:t>
            </w:r>
          </w:p>
        </w:tc>
        <w:tc>
          <w:tcPr>
            <w:tcW w:w="1276" w:type="dxa"/>
            <w:tcBorders>
              <w:top w:val="nil"/>
              <w:left w:val="single" w:sz="12" w:space="0" w:color="auto"/>
              <w:bottom w:val="single" w:sz="12" w:space="0" w:color="auto"/>
              <w:right w:val="single" w:sz="12" w:space="0" w:color="auto"/>
            </w:tcBorders>
            <w:vAlign w:val="bottom"/>
          </w:tcPr>
          <w:p w:rsidR="00B37AE9" w:rsidRPr="00845462" w:rsidRDefault="00B37AE9" w:rsidP="00886EF2">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31.4</w:t>
            </w:r>
          </w:p>
        </w:tc>
        <w:tc>
          <w:tcPr>
            <w:tcW w:w="1702" w:type="dxa"/>
            <w:tcBorders>
              <w:top w:val="nil"/>
              <w:left w:val="single" w:sz="12" w:space="0" w:color="auto"/>
              <w:bottom w:val="single" w:sz="12" w:space="0" w:color="auto"/>
              <w:right w:val="nil"/>
            </w:tcBorders>
            <w:vAlign w:val="bottom"/>
          </w:tcPr>
          <w:p w:rsidR="00B37AE9" w:rsidRPr="00845462" w:rsidRDefault="00A81401" w:rsidP="00600126">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3.7</w:t>
            </w:r>
          </w:p>
        </w:tc>
      </w:tr>
    </w:tbl>
    <w:p w:rsidR="001B1690" w:rsidRPr="008E5B6C" w:rsidRDefault="00A74BC3" w:rsidP="00FC7EB8">
      <w:pPr>
        <w:numPr>
          <w:ilvl w:val="0"/>
          <w:numId w:val="17"/>
        </w:numPr>
        <w:adjustRightInd/>
        <w:spacing w:beforeLines="50" w:before="120" w:afterLines="50" w:after="120" w:line="400" w:lineRule="exact"/>
        <w:ind w:left="1202" w:hanging="720"/>
        <w:jc w:val="both"/>
        <w:textAlignment w:val="auto"/>
        <w:rPr>
          <w:rFonts w:ascii="標楷體" w:eastAsia="標楷體" w:hAnsi="標楷體"/>
          <w:b/>
          <w:bCs/>
          <w:kern w:val="2"/>
          <w:sz w:val="28"/>
          <w:szCs w:val="28"/>
        </w:rPr>
      </w:pPr>
      <w:r>
        <w:rPr>
          <w:rFonts w:ascii="標楷體" w:eastAsia="標楷體" w:hAnsi="標楷體" w:hint="eastAsia"/>
          <w:b/>
          <w:bCs/>
          <w:kern w:val="2"/>
          <w:sz w:val="28"/>
          <w:szCs w:val="28"/>
        </w:rPr>
        <w:t>專職駕駛人每月營業總收入是兼職者的1.9倍：</w:t>
      </w:r>
      <w:r w:rsidR="001C0868" w:rsidRPr="00BB32FE">
        <w:rPr>
          <w:rFonts w:ascii="標楷體" w:eastAsia="標楷體" w:hAnsi="標楷體" w:hint="eastAsia"/>
          <w:bCs/>
          <w:kern w:val="2"/>
          <w:sz w:val="28"/>
          <w:szCs w:val="24"/>
        </w:rPr>
        <w:t>10</w:t>
      </w:r>
      <w:r w:rsidR="001C0868">
        <w:rPr>
          <w:rFonts w:ascii="標楷體" w:eastAsia="標楷體" w:hAnsi="標楷體" w:hint="eastAsia"/>
          <w:bCs/>
          <w:kern w:val="2"/>
          <w:sz w:val="28"/>
          <w:szCs w:val="24"/>
        </w:rPr>
        <w:t>2年專職</w:t>
      </w:r>
      <w:r w:rsidR="001C0868" w:rsidRPr="00BB32FE">
        <w:rPr>
          <w:rFonts w:ascii="標楷體" w:eastAsia="標楷體" w:hAnsi="標楷體" w:hint="eastAsia"/>
          <w:bCs/>
          <w:kern w:val="2"/>
          <w:sz w:val="28"/>
          <w:szCs w:val="24"/>
        </w:rPr>
        <w:t>駕駛人</w:t>
      </w:r>
      <w:r w:rsidR="001C0868">
        <w:rPr>
          <w:rFonts w:ascii="標楷體" w:eastAsia="標楷體" w:hAnsi="標楷體" w:hint="eastAsia"/>
          <w:bCs/>
          <w:kern w:val="2"/>
          <w:sz w:val="28"/>
          <w:szCs w:val="24"/>
        </w:rPr>
        <w:t>平均每月營業總收入為4萬5,295元，是兼職者的1.9倍 (或多出2萬1,765元)；而專職駕駛人之平均每月營業淨收入為2萬2,820元，</w:t>
      </w:r>
      <w:r w:rsidR="00A81401">
        <w:rPr>
          <w:rFonts w:ascii="標楷體" w:eastAsia="標楷體" w:hAnsi="標楷體" w:hint="eastAsia"/>
          <w:bCs/>
          <w:kern w:val="2"/>
          <w:sz w:val="28"/>
          <w:szCs w:val="24"/>
        </w:rPr>
        <w:t>則</w:t>
      </w:r>
      <w:r w:rsidR="001C0868">
        <w:rPr>
          <w:rFonts w:ascii="標楷體" w:eastAsia="標楷體" w:hAnsi="標楷體" w:hint="eastAsia"/>
          <w:bCs/>
          <w:kern w:val="2"/>
          <w:sz w:val="28"/>
          <w:szCs w:val="24"/>
        </w:rPr>
        <w:t>是兼職者的2.6倍 (或多出1萬4,044元)；顯示</w:t>
      </w:r>
      <w:r w:rsidR="00F07BFF">
        <w:rPr>
          <w:rFonts w:ascii="標楷體" w:eastAsia="標楷體" w:hAnsi="標楷體" w:hint="eastAsia"/>
          <w:bCs/>
          <w:kern w:val="2"/>
          <w:sz w:val="28"/>
          <w:szCs w:val="24"/>
        </w:rPr>
        <w:t>計程車專兼職駕駛人的營業</w:t>
      </w:r>
      <w:r w:rsidR="00F6359C">
        <w:rPr>
          <w:rFonts w:ascii="標楷體" w:eastAsia="標楷體" w:hAnsi="標楷體" w:hint="eastAsia"/>
          <w:bCs/>
          <w:kern w:val="2"/>
          <w:sz w:val="28"/>
          <w:szCs w:val="24"/>
        </w:rPr>
        <w:t>方式有所差異，營運</w:t>
      </w:r>
      <w:r w:rsidR="00F07BFF">
        <w:rPr>
          <w:rFonts w:ascii="標楷體" w:eastAsia="標楷體" w:hAnsi="標楷體" w:hint="eastAsia"/>
          <w:bCs/>
          <w:kern w:val="2"/>
          <w:sz w:val="28"/>
          <w:szCs w:val="24"/>
        </w:rPr>
        <w:t>收支差距極大</w:t>
      </w:r>
      <w:r w:rsidR="001C0868">
        <w:rPr>
          <w:rFonts w:ascii="標楷體" w:eastAsia="標楷體" w:hAnsi="標楷體" w:hint="eastAsia"/>
          <w:bCs/>
          <w:kern w:val="2"/>
          <w:sz w:val="28"/>
          <w:szCs w:val="24"/>
        </w:rPr>
        <w:t>。</w:t>
      </w:r>
    </w:p>
    <w:p w:rsidR="008C5FE3" w:rsidRDefault="008C5FE3" w:rsidP="008C5FE3">
      <w:pPr>
        <w:spacing w:line="480" w:lineRule="exact"/>
        <w:ind w:leftChars="-59" w:left="-142"/>
        <w:jc w:val="center"/>
        <w:rPr>
          <w:rFonts w:ascii="標楷體" w:eastAsia="標楷體" w:hAnsi="標楷體"/>
          <w:b/>
          <w:bCs/>
          <w:sz w:val="28"/>
        </w:rPr>
      </w:pPr>
      <w:r>
        <w:rPr>
          <w:rFonts w:ascii="標楷體" w:eastAsia="標楷體" w:hAnsi="標楷體" w:hint="eastAsia"/>
          <w:b/>
          <w:bCs/>
          <w:sz w:val="28"/>
        </w:rPr>
        <w:t>表2</w:t>
      </w:r>
      <w:r w:rsidR="002A2439">
        <w:rPr>
          <w:rFonts w:ascii="標楷體" w:eastAsia="標楷體" w:hAnsi="標楷體" w:hint="eastAsia"/>
          <w:b/>
          <w:bCs/>
          <w:sz w:val="28"/>
        </w:rPr>
        <w:t>4</w:t>
      </w:r>
      <w:r>
        <w:rPr>
          <w:rFonts w:ascii="標楷體" w:eastAsia="標楷體" w:hAnsi="標楷體" w:hint="eastAsia"/>
          <w:b/>
          <w:bCs/>
          <w:sz w:val="28"/>
        </w:rPr>
        <w:t>、計程車駕駛人平均每月收支情形—按</w:t>
      </w:r>
      <w:r w:rsidR="00A74BC3">
        <w:rPr>
          <w:rFonts w:ascii="標楷體" w:eastAsia="標楷體" w:hAnsi="標楷體" w:hint="eastAsia"/>
          <w:b/>
          <w:bCs/>
          <w:sz w:val="28"/>
        </w:rPr>
        <w:t>專兼職</w:t>
      </w:r>
      <w:r>
        <w:rPr>
          <w:rFonts w:ascii="標楷體" w:eastAsia="標楷體" w:hAnsi="標楷體" w:hint="eastAsia"/>
          <w:b/>
          <w:bCs/>
          <w:sz w:val="28"/>
        </w:rPr>
        <w:t>分</w:t>
      </w:r>
    </w:p>
    <w:p w:rsidR="008C5FE3" w:rsidRDefault="008C5FE3" w:rsidP="008C5FE3">
      <w:pPr>
        <w:spacing w:line="240" w:lineRule="exact"/>
        <w:ind w:leftChars="-59" w:left="-142" w:rightChars="-20" w:right="-48"/>
        <w:jc w:val="right"/>
        <w:rPr>
          <w:rFonts w:ascii="標楷體" w:eastAsia="標楷體" w:hAnsi="標楷體"/>
          <w:b/>
          <w:bCs/>
          <w:sz w:val="32"/>
        </w:rPr>
      </w:pPr>
      <w:r>
        <w:rPr>
          <w:rFonts w:ascii="標楷體" w:eastAsia="標楷體" w:hAnsi="標楷體" w:hint="eastAsia"/>
          <w:sz w:val="20"/>
        </w:rPr>
        <w:t>單位：元</w:t>
      </w:r>
    </w:p>
    <w:tbl>
      <w:tblPr>
        <w:tblW w:w="9389" w:type="dxa"/>
        <w:tblInd w:w="284" w:type="dxa"/>
        <w:tblLayout w:type="fixed"/>
        <w:tblCellMar>
          <w:left w:w="0" w:type="dxa"/>
          <w:right w:w="0" w:type="dxa"/>
        </w:tblCellMar>
        <w:tblLook w:val="0000" w:firstRow="0" w:lastRow="0" w:firstColumn="0" w:lastColumn="0" w:noHBand="0" w:noVBand="0"/>
      </w:tblPr>
      <w:tblGrid>
        <w:gridCol w:w="1276"/>
        <w:gridCol w:w="1134"/>
        <w:gridCol w:w="1240"/>
        <w:gridCol w:w="1148"/>
        <w:gridCol w:w="1155"/>
        <w:gridCol w:w="1112"/>
        <w:gridCol w:w="1162"/>
        <w:gridCol w:w="1162"/>
      </w:tblGrid>
      <w:tr w:rsidR="008C5FE3" w:rsidTr="0086598D">
        <w:trPr>
          <w:cantSplit/>
          <w:trHeight w:val="81"/>
        </w:trPr>
        <w:tc>
          <w:tcPr>
            <w:tcW w:w="1276" w:type="dxa"/>
            <w:vMerge w:val="restart"/>
            <w:tcBorders>
              <w:top w:val="single" w:sz="12" w:space="0" w:color="auto"/>
              <w:left w:val="nil"/>
              <w:bottom w:val="single" w:sz="12" w:space="0" w:color="auto"/>
              <w:right w:val="single" w:sz="12" w:space="0" w:color="auto"/>
            </w:tcBorders>
            <w:noWrap/>
          </w:tcPr>
          <w:p w:rsidR="008C5FE3" w:rsidRDefault="008C5FE3" w:rsidP="00A81401">
            <w:pPr>
              <w:spacing w:line="360" w:lineRule="exact"/>
              <w:ind w:leftChars="-59" w:left="-142"/>
              <w:jc w:val="center"/>
              <w:rPr>
                <w:rFonts w:ascii="標楷體" w:eastAsia="標楷體" w:hAnsi="標楷體" w:cs="Arial Unicode MS"/>
              </w:rPr>
            </w:pPr>
            <w:r>
              <w:rPr>
                <w:rFonts w:ascii="標楷體" w:eastAsia="標楷體" w:hAnsi="標楷體" w:hint="eastAsia"/>
              </w:rPr>
              <w:t>項目別</w:t>
            </w:r>
          </w:p>
        </w:tc>
        <w:tc>
          <w:tcPr>
            <w:tcW w:w="1134" w:type="dxa"/>
            <w:vMerge w:val="restart"/>
            <w:tcBorders>
              <w:top w:val="single" w:sz="12" w:space="0" w:color="auto"/>
              <w:left w:val="single" w:sz="12" w:space="0" w:color="auto"/>
              <w:bottom w:val="single" w:sz="12" w:space="0" w:color="auto"/>
              <w:right w:val="single" w:sz="12" w:space="0" w:color="auto"/>
            </w:tcBorders>
          </w:tcPr>
          <w:p w:rsidR="008C5FE3" w:rsidRDefault="008C5FE3" w:rsidP="00A81401">
            <w:pPr>
              <w:spacing w:line="360" w:lineRule="exact"/>
              <w:ind w:leftChars="-59" w:left="-142"/>
              <w:jc w:val="center"/>
              <w:rPr>
                <w:rFonts w:ascii="標楷體" w:eastAsia="標楷體" w:hAnsi="標楷體"/>
              </w:rPr>
            </w:pPr>
            <w:r>
              <w:rPr>
                <w:rFonts w:ascii="標楷體" w:eastAsia="標楷體" w:hAnsi="標楷體" w:hint="eastAsia"/>
              </w:rPr>
              <w:t>平均每月</w:t>
            </w:r>
            <w:r>
              <w:rPr>
                <w:rFonts w:ascii="標楷體" w:eastAsia="標楷體" w:hAnsi="標楷體"/>
              </w:rPr>
              <w:br/>
            </w:r>
            <w:r>
              <w:rPr>
                <w:rFonts w:ascii="標楷體" w:eastAsia="標楷體" w:hAnsi="標楷體" w:hint="eastAsia"/>
              </w:rPr>
              <w:t>營業</w:t>
            </w:r>
          </w:p>
          <w:p w:rsidR="008C5FE3" w:rsidRDefault="008C5FE3" w:rsidP="00A81401">
            <w:pPr>
              <w:spacing w:line="360" w:lineRule="exact"/>
              <w:ind w:leftChars="-59" w:left="-142"/>
              <w:jc w:val="center"/>
              <w:rPr>
                <w:rFonts w:ascii="標楷體" w:eastAsia="標楷體" w:hAnsi="標楷體" w:cs="Arial Unicode MS"/>
              </w:rPr>
            </w:pPr>
            <w:r>
              <w:rPr>
                <w:rFonts w:ascii="標楷體" w:eastAsia="標楷體" w:hAnsi="標楷體" w:hint="eastAsia"/>
              </w:rPr>
              <w:t>總收入</w:t>
            </w:r>
          </w:p>
        </w:tc>
        <w:tc>
          <w:tcPr>
            <w:tcW w:w="6979" w:type="dxa"/>
            <w:gridSpan w:val="6"/>
            <w:tcBorders>
              <w:top w:val="single" w:sz="12" w:space="0" w:color="auto"/>
              <w:left w:val="single" w:sz="12" w:space="0" w:color="auto"/>
              <w:bottom w:val="single" w:sz="12" w:space="0" w:color="auto"/>
            </w:tcBorders>
            <w:noWrap/>
          </w:tcPr>
          <w:p w:rsidR="008C5FE3" w:rsidRDefault="008C5FE3" w:rsidP="00A81401">
            <w:pPr>
              <w:spacing w:line="360" w:lineRule="exact"/>
              <w:ind w:leftChars="-59" w:left="-142"/>
              <w:jc w:val="center"/>
              <w:rPr>
                <w:rFonts w:ascii="標楷體" w:eastAsia="標楷體" w:hAnsi="標楷體" w:cs="Arial Unicode MS"/>
              </w:rPr>
            </w:pPr>
            <w:r>
              <w:rPr>
                <w:rFonts w:ascii="標楷體" w:eastAsia="標楷體" w:hAnsi="標楷體" w:hint="eastAsia"/>
              </w:rPr>
              <w:t>平均每月營業支出</w:t>
            </w:r>
          </w:p>
        </w:tc>
      </w:tr>
      <w:tr w:rsidR="008C5FE3" w:rsidTr="0086598D">
        <w:trPr>
          <w:cantSplit/>
          <w:trHeight w:val="92"/>
        </w:trPr>
        <w:tc>
          <w:tcPr>
            <w:tcW w:w="1276" w:type="dxa"/>
            <w:vMerge/>
            <w:tcBorders>
              <w:top w:val="single" w:sz="12" w:space="0" w:color="auto"/>
              <w:left w:val="nil"/>
              <w:bottom w:val="single" w:sz="12" w:space="0" w:color="auto"/>
              <w:right w:val="single" w:sz="12" w:space="0" w:color="auto"/>
            </w:tcBorders>
            <w:vAlign w:val="center"/>
          </w:tcPr>
          <w:p w:rsidR="008C5FE3" w:rsidRDefault="008C5FE3" w:rsidP="00A81401">
            <w:pPr>
              <w:spacing w:line="360" w:lineRule="exact"/>
              <w:ind w:leftChars="-59" w:left="-142"/>
              <w:rPr>
                <w:rFonts w:ascii="標楷體" w:eastAsia="標楷體" w:hAnsi="標楷體" w:cs="Arial Unicode MS"/>
              </w:rPr>
            </w:pPr>
          </w:p>
        </w:tc>
        <w:tc>
          <w:tcPr>
            <w:tcW w:w="1134" w:type="dxa"/>
            <w:vMerge/>
            <w:tcBorders>
              <w:top w:val="single" w:sz="12" w:space="0" w:color="auto"/>
              <w:left w:val="single" w:sz="12" w:space="0" w:color="auto"/>
              <w:bottom w:val="single" w:sz="12" w:space="0" w:color="auto"/>
              <w:right w:val="single" w:sz="12" w:space="0" w:color="auto"/>
            </w:tcBorders>
            <w:vAlign w:val="center"/>
          </w:tcPr>
          <w:p w:rsidR="008C5FE3" w:rsidRDefault="008C5FE3" w:rsidP="00A81401">
            <w:pPr>
              <w:spacing w:line="360" w:lineRule="exact"/>
              <w:ind w:leftChars="-59" w:left="-142"/>
              <w:rPr>
                <w:rFonts w:ascii="標楷體" w:eastAsia="標楷體" w:hAnsi="標楷體" w:cs="Arial Unicode MS"/>
              </w:rPr>
            </w:pPr>
          </w:p>
        </w:tc>
        <w:tc>
          <w:tcPr>
            <w:tcW w:w="1240" w:type="dxa"/>
            <w:tcBorders>
              <w:top w:val="single" w:sz="12" w:space="0" w:color="auto"/>
              <w:left w:val="single" w:sz="12" w:space="0" w:color="auto"/>
              <w:bottom w:val="single" w:sz="12" w:space="0" w:color="auto"/>
              <w:right w:val="single" w:sz="12" w:space="0" w:color="auto"/>
            </w:tcBorders>
            <w:noWrap/>
          </w:tcPr>
          <w:p w:rsidR="008C5FE3" w:rsidRDefault="008C5FE3" w:rsidP="00A81401">
            <w:pPr>
              <w:spacing w:line="360" w:lineRule="exact"/>
              <w:ind w:leftChars="-59" w:left="-142"/>
              <w:jc w:val="center"/>
              <w:rPr>
                <w:rFonts w:ascii="標楷體" w:eastAsia="標楷體" w:hAnsi="標楷體" w:cs="Arial Unicode MS"/>
              </w:rPr>
            </w:pPr>
            <w:r>
              <w:rPr>
                <w:rFonts w:ascii="標楷體" w:eastAsia="標楷體" w:hAnsi="標楷體" w:hint="eastAsia"/>
              </w:rPr>
              <w:t>小計</w:t>
            </w:r>
          </w:p>
        </w:tc>
        <w:tc>
          <w:tcPr>
            <w:tcW w:w="1148" w:type="dxa"/>
            <w:tcBorders>
              <w:top w:val="single" w:sz="12" w:space="0" w:color="auto"/>
              <w:left w:val="single" w:sz="12" w:space="0" w:color="auto"/>
              <w:bottom w:val="single" w:sz="12" w:space="0" w:color="auto"/>
              <w:right w:val="single" w:sz="12" w:space="0" w:color="auto"/>
            </w:tcBorders>
            <w:noWrap/>
          </w:tcPr>
          <w:p w:rsidR="008C5FE3" w:rsidRDefault="008C5FE3" w:rsidP="00A81401">
            <w:pPr>
              <w:spacing w:line="360" w:lineRule="exact"/>
              <w:ind w:leftChars="-59" w:left="-142"/>
              <w:jc w:val="center"/>
              <w:rPr>
                <w:rFonts w:ascii="標楷體" w:eastAsia="標楷體" w:hAnsi="標楷體" w:cs="Arial Unicode MS"/>
              </w:rPr>
            </w:pPr>
            <w:r>
              <w:rPr>
                <w:rFonts w:ascii="標楷體" w:eastAsia="標楷體" w:hAnsi="標楷體" w:hint="eastAsia"/>
              </w:rPr>
              <w:t>燃料費</w:t>
            </w:r>
          </w:p>
        </w:tc>
        <w:tc>
          <w:tcPr>
            <w:tcW w:w="1155" w:type="dxa"/>
            <w:tcBorders>
              <w:top w:val="single" w:sz="12" w:space="0" w:color="auto"/>
              <w:left w:val="single" w:sz="12" w:space="0" w:color="auto"/>
              <w:bottom w:val="single" w:sz="12" w:space="0" w:color="auto"/>
              <w:right w:val="single" w:sz="12" w:space="0" w:color="auto"/>
            </w:tcBorders>
            <w:noWrap/>
          </w:tcPr>
          <w:p w:rsidR="008C5FE3" w:rsidRDefault="008C5FE3" w:rsidP="00A81401">
            <w:pPr>
              <w:spacing w:line="360" w:lineRule="exact"/>
              <w:ind w:leftChars="-59" w:left="-142"/>
              <w:jc w:val="center"/>
              <w:rPr>
                <w:rFonts w:ascii="標楷體" w:eastAsia="標楷體" w:hAnsi="標楷體"/>
              </w:rPr>
            </w:pPr>
            <w:r>
              <w:rPr>
                <w:rFonts w:ascii="標楷體" w:eastAsia="標楷體" w:hAnsi="標楷體" w:hint="eastAsia"/>
              </w:rPr>
              <w:t>保養</w:t>
            </w:r>
          </w:p>
          <w:p w:rsidR="008C5FE3" w:rsidRDefault="008C5FE3" w:rsidP="00A81401">
            <w:pPr>
              <w:spacing w:line="360" w:lineRule="exact"/>
              <w:ind w:leftChars="-59" w:left="-142"/>
              <w:jc w:val="center"/>
              <w:rPr>
                <w:rFonts w:ascii="標楷體" w:eastAsia="標楷體" w:hAnsi="標楷體" w:cs="Arial Unicode MS"/>
              </w:rPr>
            </w:pPr>
            <w:r>
              <w:rPr>
                <w:rFonts w:ascii="標楷體" w:eastAsia="標楷體" w:hAnsi="標楷體" w:hint="eastAsia"/>
              </w:rPr>
              <w:t>維修費</w:t>
            </w:r>
          </w:p>
        </w:tc>
        <w:tc>
          <w:tcPr>
            <w:tcW w:w="1112" w:type="dxa"/>
            <w:tcBorders>
              <w:top w:val="single" w:sz="12" w:space="0" w:color="auto"/>
              <w:left w:val="single" w:sz="12" w:space="0" w:color="auto"/>
              <w:bottom w:val="single" w:sz="12" w:space="0" w:color="auto"/>
              <w:right w:val="single" w:sz="12" w:space="0" w:color="auto"/>
            </w:tcBorders>
            <w:noWrap/>
          </w:tcPr>
          <w:p w:rsidR="008C5FE3" w:rsidRDefault="008C5FE3" w:rsidP="00A81401">
            <w:pPr>
              <w:spacing w:line="360" w:lineRule="exact"/>
              <w:ind w:leftChars="-59" w:left="-142"/>
              <w:jc w:val="center"/>
              <w:rPr>
                <w:rFonts w:ascii="標楷體" w:eastAsia="標楷體" w:hAnsi="標楷體" w:cs="Arial Unicode MS"/>
              </w:rPr>
            </w:pPr>
            <w:r>
              <w:rPr>
                <w:rFonts w:ascii="標楷體" w:eastAsia="標楷體" w:hAnsi="標楷體" w:hint="eastAsia"/>
              </w:rPr>
              <w:t>保險費</w:t>
            </w:r>
          </w:p>
        </w:tc>
        <w:tc>
          <w:tcPr>
            <w:tcW w:w="1162" w:type="dxa"/>
            <w:tcBorders>
              <w:top w:val="single" w:sz="12" w:space="0" w:color="auto"/>
              <w:left w:val="single" w:sz="12" w:space="0" w:color="auto"/>
              <w:bottom w:val="single" w:sz="12" w:space="0" w:color="auto"/>
              <w:right w:val="single" w:sz="12" w:space="0" w:color="auto"/>
            </w:tcBorders>
            <w:noWrap/>
          </w:tcPr>
          <w:p w:rsidR="008C5FE3" w:rsidRDefault="008C5FE3" w:rsidP="00A81401">
            <w:pPr>
              <w:spacing w:line="360" w:lineRule="exact"/>
              <w:ind w:leftChars="-59" w:left="-142"/>
              <w:jc w:val="center"/>
              <w:rPr>
                <w:rFonts w:ascii="標楷體" w:eastAsia="標楷體" w:hAnsi="標楷體" w:cs="Arial Unicode MS"/>
              </w:rPr>
            </w:pPr>
            <w:r>
              <w:rPr>
                <w:rFonts w:ascii="標楷體" w:eastAsia="標楷體" w:hAnsi="標楷體" w:hint="eastAsia"/>
              </w:rPr>
              <w:t>服務費</w:t>
            </w:r>
          </w:p>
        </w:tc>
        <w:tc>
          <w:tcPr>
            <w:tcW w:w="1162" w:type="dxa"/>
            <w:tcBorders>
              <w:top w:val="single" w:sz="12" w:space="0" w:color="auto"/>
              <w:left w:val="single" w:sz="12" w:space="0" w:color="auto"/>
              <w:bottom w:val="single" w:sz="12" w:space="0" w:color="auto"/>
            </w:tcBorders>
            <w:noWrap/>
          </w:tcPr>
          <w:p w:rsidR="008C5FE3" w:rsidRDefault="008C5FE3" w:rsidP="00A81401">
            <w:pPr>
              <w:spacing w:line="360" w:lineRule="exact"/>
              <w:ind w:leftChars="-59" w:left="-142"/>
              <w:jc w:val="center"/>
              <w:rPr>
                <w:rFonts w:ascii="標楷體" w:eastAsia="標楷體" w:hAnsi="標楷體" w:cs="Arial Unicode MS"/>
              </w:rPr>
            </w:pPr>
            <w:r>
              <w:rPr>
                <w:rFonts w:ascii="標楷體" w:eastAsia="標楷體" w:hAnsi="標楷體" w:hint="eastAsia"/>
              </w:rPr>
              <w:t>停車費</w:t>
            </w:r>
          </w:p>
        </w:tc>
      </w:tr>
      <w:tr w:rsidR="008C5FE3" w:rsidTr="0086598D">
        <w:trPr>
          <w:trHeight w:val="102"/>
        </w:trPr>
        <w:tc>
          <w:tcPr>
            <w:tcW w:w="1276" w:type="dxa"/>
            <w:tcBorders>
              <w:top w:val="nil"/>
              <w:left w:val="nil"/>
              <w:bottom w:val="nil"/>
              <w:right w:val="single" w:sz="12" w:space="0" w:color="auto"/>
            </w:tcBorders>
            <w:noWrap/>
            <w:vAlign w:val="bottom"/>
          </w:tcPr>
          <w:p w:rsidR="008C5FE3" w:rsidRDefault="008C5FE3" w:rsidP="008D427D">
            <w:pPr>
              <w:spacing w:line="360" w:lineRule="exact"/>
              <w:ind w:leftChars="-59" w:left="-142" w:firstLineChars="59" w:firstLine="142"/>
              <w:jc w:val="center"/>
              <w:rPr>
                <w:rFonts w:ascii="標楷體" w:eastAsia="標楷體" w:hAnsi="標楷體" w:cs="Arial Unicode MS"/>
                <w:b/>
                <w:bCs/>
              </w:rPr>
            </w:pPr>
            <w:r>
              <w:rPr>
                <w:rFonts w:ascii="標楷體" w:eastAsia="標楷體" w:hAnsi="標楷體" w:hint="eastAsia"/>
                <w:b/>
                <w:bCs/>
              </w:rPr>
              <w:t>102</w:t>
            </w:r>
            <w:r>
              <w:rPr>
                <w:rFonts w:ascii="標楷體" w:eastAsia="標楷體" w:hAnsi="標楷體"/>
                <w:b/>
                <w:bCs/>
              </w:rPr>
              <w:t>年</w:t>
            </w:r>
          </w:p>
        </w:tc>
        <w:tc>
          <w:tcPr>
            <w:tcW w:w="1134" w:type="dxa"/>
            <w:tcBorders>
              <w:top w:val="nil"/>
              <w:left w:val="single" w:sz="12" w:space="0" w:color="auto"/>
              <w:bottom w:val="nil"/>
              <w:right w:val="nil"/>
            </w:tcBorders>
            <w:noWrap/>
          </w:tcPr>
          <w:p w:rsidR="008C5FE3" w:rsidRPr="00EF37B6" w:rsidRDefault="008C5FE3" w:rsidP="00A81401">
            <w:pPr>
              <w:spacing w:line="360" w:lineRule="exact"/>
              <w:ind w:leftChars="-59" w:left="-142" w:rightChars="50" w:right="120"/>
              <w:jc w:val="right"/>
              <w:rPr>
                <w:rFonts w:ascii="標楷體" w:eastAsia="標楷體" w:hAnsi="標楷體" w:cs="Arial Unicode MS"/>
                <w:b/>
                <w:bCs/>
              </w:rPr>
            </w:pPr>
            <w:r w:rsidRPr="00EF37B6">
              <w:rPr>
                <w:rFonts w:ascii="標楷體" w:eastAsia="標楷體" w:hAnsi="標楷體" w:cs="Arial Unicode MS"/>
                <w:b/>
                <w:bCs/>
              </w:rPr>
              <w:t xml:space="preserve"> 41,366 </w:t>
            </w:r>
          </w:p>
        </w:tc>
        <w:tc>
          <w:tcPr>
            <w:tcW w:w="1240" w:type="dxa"/>
            <w:tcBorders>
              <w:top w:val="nil"/>
              <w:left w:val="nil"/>
              <w:bottom w:val="nil"/>
              <w:right w:val="nil"/>
            </w:tcBorders>
            <w:noWrap/>
          </w:tcPr>
          <w:p w:rsidR="008C5FE3" w:rsidRPr="00EF37B6" w:rsidRDefault="008C5FE3" w:rsidP="00A81401">
            <w:pPr>
              <w:spacing w:line="360" w:lineRule="exact"/>
              <w:ind w:leftChars="-59" w:left="-142" w:rightChars="44" w:right="106"/>
              <w:jc w:val="right"/>
              <w:rPr>
                <w:rFonts w:ascii="標楷體" w:eastAsia="標楷體" w:hAnsi="標楷體" w:cs="Arial Unicode MS"/>
                <w:b/>
                <w:bCs/>
              </w:rPr>
            </w:pPr>
            <w:r w:rsidRPr="00EF37B6">
              <w:rPr>
                <w:rFonts w:ascii="標楷體" w:eastAsia="標楷體" w:hAnsi="標楷體" w:cs="Arial Unicode MS"/>
                <w:b/>
                <w:bCs/>
              </w:rPr>
              <w:t xml:space="preserve"> 21,318 </w:t>
            </w:r>
          </w:p>
        </w:tc>
        <w:tc>
          <w:tcPr>
            <w:tcW w:w="1148" w:type="dxa"/>
            <w:tcBorders>
              <w:top w:val="nil"/>
              <w:left w:val="nil"/>
              <w:bottom w:val="nil"/>
              <w:right w:val="nil"/>
            </w:tcBorders>
            <w:noWrap/>
          </w:tcPr>
          <w:p w:rsidR="008C5FE3" w:rsidRPr="00EF37B6" w:rsidRDefault="008C5FE3" w:rsidP="00A81401">
            <w:pPr>
              <w:spacing w:line="360" w:lineRule="exact"/>
              <w:ind w:leftChars="-59" w:left="-142"/>
              <w:jc w:val="right"/>
              <w:rPr>
                <w:rFonts w:ascii="標楷體" w:eastAsia="標楷體" w:hAnsi="標楷體" w:cs="Arial Unicode MS"/>
                <w:b/>
                <w:bCs/>
              </w:rPr>
            </w:pPr>
            <w:r w:rsidRPr="00EF37B6">
              <w:rPr>
                <w:rFonts w:ascii="標楷體" w:eastAsia="標楷體" w:hAnsi="標楷體" w:cs="Arial Unicode MS"/>
                <w:b/>
                <w:bCs/>
              </w:rPr>
              <w:t xml:space="preserve"> 16,077 </w:t>
            </w:r>
          </w:p>
        </w:tc>
        <w:tc>
          <w:tcPr>
            <w:tcW w:w="1155" w:type="dxa"/>
            <w:tcBorders>
              <w:top w:val="nil"/>
              <w:left w:val="nil"/>
              <w:bottom w:val="nil"/>
              <w:right w:val="nil"/>
            </w:tcBorders>
            <w:noWrap/>
          </w:tcPr>
          <w:p w:rsidR="008C5FE3" w:rsidRPr="00EF37B6" w:rsidRDefault="008C5FE3" w:rsidP="00A81401">
            <w:pPr>
              <w:spacing w:line="360" w:lineRule="exact"/>
              <w:ind w:leftChars="-59" w:left="-142"/>
              <w:jc w:val="right"/>
              <w:rPr>
                <w:rFonts w:ascii="標楷體" w:eastAsia="標楷體" w:hAnsi="標楷體" w:cs="Arial Unicode MS"/>
                <w:b/>
                <w:bCs/>
              </w:rPr>
            </w:pPr>
            <w:r w:rsidRPr="00EF37B6">
              <w:rPr>
                <w:rFonts w:ascii="標楷體" w:eastAsia="標楷體" w:hAnsi="標楷體" w:cs="Arial Unicode MS"/>
                <w:b/>
                <w:bCs/>
              </w:rPr>
              <w:t xml:space="preserve"> 2,535 </w:t>
            </w:r>
          </w:p>
        </w:tc>
        <w:tc>
          <w:tcPr>
            <w:tcW w:w="1112" w:type="dxa"/>
            <w:tcBorders>
              <w:top w:val="nil"/>
              <w:left w:val="nil"/>
              <w:bottom w:val="nil"/>
              <w:right w:val="nil"/>
            </w:tcBorders>
            <w:noWrap/>
          </w:tcPr>
          <w:p w:rsidR="008C5FE3" w:rsidRPr="00EF37B6" w:rsidRDefault="008C5FE3" w:rsidP="00A81401">
            <w:pPr>
              <w:spacing w:line="360" w:lineRule="exact"/>
              <w:ind w:leftChars="-59" w:left="-142"/>
              <w:jc w:val="right"/>
              <w:rPr>
                <w:rFonts w:ascii="標楷體" w:eastAsia="標楷體" w:hAnsi="標楷體" w:cs="Arial Unicode MS"/>
                <w:b/>
                <w:bCs/>
              </w:rPr>
            </w:pPr>
            <w:r w:rsidRPr="00EF37B6">
              <w:rPr>
                <w:rFonts w:ascii="標楷體" w:eastAsia="標楷體" w:hAnsi="標楷體" w:cs="Arial Unicode MS"/>
                <w:b/>
                <w:bCs/>
              </w:rPr>
              <w:t xml:space="preserve"> 534 </w:t>
            </w:r>
          </w:p>
        </w:tc>
        <w:tc>
          <w:tcPr>
            <w:tcW w:w="1162" w:type="dxa"/>
            <w:tcBorders>
              <w:top w:val="nil"/>
              <w:left w:val="nil"/>
              <w:bottom w:val="nil"/>
              <w:right w:val="nil"/>
            </w:tcBorders>
            <w:noWrap/>
          </w:tcPr>
          <w:p w:rsidR="008C5FE3" w:rsidRPr="00EF37B6" w:rsidRDefault="008C5FE3" w:rsidP="00A81401">
            <w:pPr>
              <w:spacing w:line="360" w:lineRule="exact"/>
              <w:ind w:leftChars="-59" w:left="-142"/>
              <w:jc w:val="right"/>
              <w:rPr>
                <w:rFonts w:ascii="標楷體" w:eastAsia="標楷體" w:hAnsi="標楷體" w:cs="Arial Unicode MS"/>
                <w:b/>
                <w:bCs/>
              </w:rPr>
            </w:pPr>
            <w:r w:rsidRPr="00EF37B6">
              <w:rPr>
                <w:rFonts w:ascii="標楷體" w:eastAsia="標楷體" w:hAnsi="標楷體" w:cs="Arial Unicode MS"/>
                <w:b/>
                <w:bCs/>
              </w:rPr>
              <w:t xml:space="preserve"> 1,130 </w:t>
            </w:r>
          </w:p>
        </w:tc>
        <w:tc>
          <w:tcPr>
            <w:tcW w:w="1162" w:type="dxa"/>
            <w:tcBorders>
              <w:top w:val="nil"/>
              <w:left w:val="nil"/>
              <w:bottom w:val="nil"/>
            </w:tcBorders>
            <w:noWrap/>
          </w:tcPr>
          <w:p w:rsidR="008C5FE3" w:rsidRPr="00EF37B6" w:rsidRDefault="008C5FE3" w:rsidP="00A81401">
            <w:pPr>
              <w:spacing w:line="360" w:lineRule="exact"/>
              <w:ind w:leftChars="-59" w:left="-142"/>
              <w:jc w:val="right"/>
              <w:rPr>
                <w:rFonts w:ascii="標楷體" w:eastAsia="標楷體" w:hAnsi="標楷體" w:cs="Arial Unicode MS"/>
                <w:b/>
                <w:bCs/>
              </w:rPr>
            </w:pPr>
            <w:r w:rsidRPr="00EF37B6">
              <w:rPr>
                <w:rFonts w:ascii="標楷體" w:eastAsia="標楷體" w:hAnsi="標楷體" w:cs="Arial Unicode MS"/>
                <w:b/>
                <w:bCs/>
              </w:rPr>
              <w:t xml:space="preserve"> 1,042 </w:t>
            </w:r>
          </w:p>
        </w:tc>
      </w:tr>
      <w:tr w:rsidR="008C5FE3" w:rsidTr="0086598D">
        <w:trPr>
          <w:trHeight w:val="80"/>
        </w:trPr>
        <w:tc>
          <w:tcPr>
            <w:tcW w:w="1276" w:type="dxa"/>
            <w:tcBorders>
              <w:top w:val="nil"/>
              <w:left w:val="nil"/>
              <w:right w:val="single" w:sz="12" w:space="0" w:color="auto"/>
            </w:tcBorders>
            <w:noWrap/>
          </w:tcPr>
          <w:p w:rsidR="008C5FE3" w:rsidRDefault="00A74BC3" w:rsidP="00A81401">
            <w:pPr>
              <w:spacing w:line="360" w:lineRule="exact"/>
              <w:ind w:leftChars="-59" w:left="-142" w:firstLineChars="59" w:firstLine="142"/>
              <w:jc w:val="center"/>
              <w:rPr>
                <w:rFonts w:ascii="標楷體" w:eastAsia="標楷體" w:hAnsi="標楷體" w:cs="Arial Unicode MS"/>
              </w:rPr>
            </w:pPr>
            <w:r>
              <w:rPr>
                <w:rFonts w:ascii="標楷體" w:eastAsia="標楷體" w:hAnsi="標楷體" w:cs="Arial Unicode MS" w:hint="eastAsia"/>
              </w:rPr>
              <w:t>專職</w:t>
            </w:r>
          </w:p>
        </w:tc>
        <w:tc>
          <w:tcPr>
            <w:tcW w:w="1134" w:type="dxa"/>
            <w:tcBorders>
              <w:top w:val="nil"/>
              <w:left w:val="single" w:sz="12" w:space="0" w:color="auto"/>
              <w:right w:val="nil"/>
            </w:tcBorders>
            <w:noWrap/>
          </w:tcPr>
          <w:p w:rsidR="008C5FE3" w:rsidRPr="00EF37B6" w:rsidRDefault="008C5FE3" w:rsidP="00A81401">
            <w:pPr>
              <w:spacing w:line="360" w:lineRule="exact"/>
              <w:ind w:leftChars="-59" w:left="-142" w:rightChars="50" w:right="120"/>
              <w:jc w:val="right"/>
              <w:rPr>
                <w:rFonts w:ascii="標楷體" w:eastAsia="標楷體" w:hAnsi="標楷體" w:cs="Arial Unicode MS"/>
                <w:bCs/>
              </w:rPr>
            </w:pPr>
            <w:r w:rsidRPr="00EF37B6">
              <w:rPr>
                <w:rFonts w:ascii="標楷體" w:eastAsia="標楷體" w:hAnsi="標楷體" w:cs="Arial Unicode MS"/>
                <w:bCs/>
              </w:rPr>
              <w:t xml:space="preserve"> 4</w:t>
            </w:r>
            <w:r w:rsidR="00A74BC3">
              <w:rPr>
                <w:rFonts w:ascii="標楷體" w:eastAsia="標楷體" w:hAnsi="標楷體" w:cs="Arial Unicode MS" w:hint="eastAsia"/>
                <w:bCs/>
              </w:rPr>
              <w:t>5</w:t>
            </w:r>
            <w:r w:rsidRPr="00EF37B6">
              <w:rPr>
                <w:rFonts w:ascii="標楷體" w:eastAsia="標楷體" w:hAnsi="標楷體" w:cs="Arial Unicode MS"/>
                <w:bCs/>
              </w:rPr>
              <w:t>,</w:t>
            </w:r>
            <w:r w:rsidR="00A74BC3">
              <w:rPr>
                <w:rFonts w:ascii="標楷體" w:eastAsia="標楷體" w:hAnsi="標楷體" w:cs="Arial Unicode MS" w:hint="eastAsia"/>
                <w:bCs/>
              </w:rPr>
              <w:t>295</w:t>
            </w:r>
            <w:r w:rsidRPr="00EF37B6">
              <w:rPr>
                <w:rFonts w:ascii="標楷體" w:eastAsia="標楷體" w:hAnsi="標楷體" w:cs="Arial Unicode MS"/>
                <w:bCs/>
              </w:rPr>
              <w:t xml:space="preserve"> </w:t>
            </w:r>
          </w:p>
        </w:tc>
        <w:tc>
          <w:tcPr>
            <w:tcW w:w="1240" w:type="dxa"/>
            <w:tcBorders>
              <w:top w:val="nil"/>
              <w:left w:val="nil"/>
              <w:right w:val="nil"/>
            </w:tcBorders>
            <w:noWrap/>
          </w:tcPr>
          <w:p w:rsidR="008C5FE3" w:rsidRPr="00EF37B6" w:rsidRDefault="008C5FE3" w:rsidP="00A81401">
            <w:pPr>
              <w:spacing w:line="360" w:lineRule="exact"/>
              <w:ind w:leftChars="-59" w:left="-142" w:rightChars="29" w:right="70"/>
              <w:jc w:val="right"/>
              <w:rPr>
                <w:rFonts w:ascii="標楷體" w:eastAsia="標楷體" w:hAnsi="標楷體" w:cs="Arial Unicode MS"/>
                <w:bCs/>
              </w:rPr>
            </w:pPr>
            <w:r w:rsidRPr="00EF37B6">
              <w:rPr>
                <w:rFonts w:ascii="標楷體" w:eastAsia="標楷體" w:hAnsi="標楷體" w:cs="Arial Unicode MS"/>
                <w:bCs/>
              </w:rPr>
              <w:t xml:space="preserve"> 2</w:t>
            </w:r>
            <w:r w:rsidR="00A74BC3">
              <w:rPr>
                <w:rFonts w:ascii="標楷體" w:eastAsia="標楷體" w:hAnsi="標楷體" w:cs="Arial Unicode MS" w:hint="eastAsia"/>
                <w:bCs/>
              </w:rPr>
              <w:t>2</w:t>
            </w:r>
            <w:r w:rsidRPr="00EF37B6">
              <w:rPr>
                <w:rFonts w:ascii="標楷體" w:eastAsia="標楷體" w:hAnsi="標楷體" w:cs="Arial Unicode MS"/>
                <w:bCs/>
              </w:rPr>
              <w:t>,</w:t>
            </w:r>
            <w:r w:rsidR="00A74BC3">
              <w:rPr>
                <w:rFonts w:ascii="標楷體" w:eastAsia="標楷體" w:hAnsi="標楷體" w:cs="Arial Unicode MS" w:hint="eastAsia"/>
                <w:bCs/>
              </w:rPr>
              <w:t>475</w:t>
            </w:r>
            <w:r w:rsidRPr="00EF37B6">
              <w:rPr>
                <w:rFonts w:ascii="標楷體" w:eastAsia="標楷體" w:hAnsi="標楷體" w:cs="Arial Unicode MS"/>
                <w:bCs/>
              </w:rPr>
              <w:t xml:space="preserve"> </w:t>
            </w:r>
          </w:p>
        </w:tc>
        <w:tc>
          <w:tcPr>
            <w:tcW w:w="1148" w:type="dxa"/>
            <w:tcBorders>
              <w:top w:val="nil"/>
              <w:left w:val="nil"/>
              <w:right w:val="nil"/>
            </w:tcBorders>
            <w:noWrap/>
          </w:tcPr>
          <w:p w:rsidR="008C5FE3" w:rsidRPr="00EF37B6" w:rsidRDefault="008C5FE3" w:rsidP="00A81401">
            <w:pPr>
              <w:spacing w:line="360" w:lineRule="exact"/>
              <w:ind w:leftChars="-59" w:left="-142"/>
              <w:jc w:val="right"/>
              <w:rPr>
                <w:rFonts w:ascii="標楷體" w:eastAsia="標楷體" w:hAnsi="標楷體" w:cs="Arial Unicode MS"/>
                <w:bCs/>
              </w:rPr>
            </w:pPr>
            <w:r w:rsidRPr="00EF37B6">
              <w:rPr>
                <w:rFonts w:ascii="標楷體" w:eastAsia="標楷體" w:hAnsi="標楷體" w:cs="Arial Unicode MS"/>
                <w:bCs/>
              </w:rPr>
              <w:t xml:space="preserve"> 16,</w:t>
            </w:r>
            <w:r w:rsidR="00A74BC3">
              <w:rPr>
                <w:rFonts w:ascii="標楷體" w:eastAsia="標楷體" w:hAnsi="標楷體" w:cs="Arial Unicode MS" w:hint="eastAsia"/>
                <w:bCs/>
              </w:rPr>
              <w:t>970</w:t>
            </w:r>
            <w:r w:rsidRPr="00EF37B6">
              <w:rPr>
                <w:rFonts w:ascii="標楷體" w:eastAsia="標楷體" w:hAnsi="標楷體" w:cs="Arial Unicode MS"/>
                <w:bCs/>
              </w:rPr>
              <w:t xml:space="preserve"> </w:t>
            </w:r>
          </w:p>
        </w:tc>
        <w:tc>
          <w:tcPr>
            <w:tcW w:w="1155" w:type="dxa"/>
            <w:tcBorders>
              <w:top w:val="nil"/>
              <w:left w:val="nil"/>
              <w:right w:val="nil"/>
            </w:tcBorders>
            <w:noWrap/>
          </w:tcPr>
          <w:p w:rsidR="008C5FE3" w:rsidRPr="00EF37B6" w:rsidRDefault="008C5FE3" w:rsidP="00A81401">
            <w:pPr>
              <w:spacing w:line="360" w:lineRule="exact"/>
              <w:ind w:leftChars="-59" w:left="-142"/>
              <w:jc w:val="right"/>
              <w:rPr>
                <w:rFonts w:ascii="標楷體" w:eastAsia="標楷體" w:hAnsi="標楷體" w:cs="Arial Unicode MS"/>
                <w:bCs/>
              </w:rPr>
            </w:pPr>
            <w:r w:rsidRPr="00EF37B6">
              <w:rPr>
                <w:rFonts w:ascii="標楷體" w:eastAsia="標楷體" w:hAnsi="標楷體" w:cs="Arial Unicode MS"/>
                <w:bCs/>
              </w:rPr>
              <w:t xml:space="preserve"> 2,</w:t>
            </w:r>
            <w:r w:rsidR="00A74BC3">
              <w:rPr>
                <w:rFonts w:ascii="標楷體" w:eastAsia="標楷體" w:hAnsi="標楷體" w:cs="Arial Unicode MS" w:hint="eastAsia"/>
                <w:bCs/>
              </w:rPr>
              <w:t>629</w:t>
            </w:r>
            <w:r w:rsidRPr="00EF37B6">
              <w:rPr>
                <w:rFonts w:ascii="標楷體" w:eastAsia="標楷體" w:hAnsi="標楷體" w:cs="Arial Unicode MS"/>
                <w:bCs/>
              </w:rPr>
              <w:t xml:space="preserve"> </w:t>
            </w:r>
          </w:p>
        </w:tc>
        <w:tc>
          <w:tcPr>
            <w:tcW w:w="1112" w:type="dxa"/>
            <w:tcBorders>
              <w:top w:val="nil"/>
              <w:left w:val="nil"/>
              <w:right w:val="nil"/>
            </w:tcBorders>
            <w:noWrap/>
          </w:tcPr>
          <w:p w:rsidR="008C5FE3" w:rsidRPr="00EF37B6" w:rsidRDefault="008C5FE3" w:rsidP="00A81401">
            <w:pPr>
              <w:spacing w:line="360" w:lineRule="exact"/>
              <w:ind w:leftChars="-59" w:left="-142"/>
              <w:jc w:val="right"/>
              <w:rPr>
                <w:rFonts w:ascii="標楷體" w:eastAsia="標楷體" w:hAnsi="標楷體" w:cs="Arial Unicode MS"/>
                <w:bCs/>
              </w:rPr>
            </w:pPr>
            <w:r w:rsidRPr="00EF37B6">
              <w:rPr>
                <w:rFonts w:ascii="標楷體" w:eastAsia="標楷體" w:hAnsi="標楷體" w:cs="Arial Unicode MS"/>
                <w:bCs/>
              </w:rPr>
              <w:t xml:space="preserve"> 5</w:t>
            </w:r>
            <w:r w:rsidR="00A74BC3">
              <w:rPr>
                <w:rFonts w:ascii="標楷體" w:eastAsia="標楷體" w:hAnsi="標楷體" w:cs="Arial Unicode MS" w:hint="eastAsia"/>
                <w:bCs/>
              </w:rPr>
              <w:t>65</w:t>
            </w:r>
            <w:r w:rsidRPr="00EF37B6">
              <w:rPr>
                <w:rFonts w:ascii="標楷體" w:eastAsia="標楷體" w:hAnsi="標楷體" w:cs="Arial Unicode MS"/>
                <w:bCs/>
              </w:rPr>
              <w:t xml:space="preserve"> </w:t>
            </w:r>
          </w:p>
        </w:tc>
        <w:tc>
          <w:tcPr>
            <w:tcW w:w="1162" w:type="dxa"/>
            <w:tcBorders>
              <w:top w:val="nil"/>
              <w:left w:val="nil"/>
              <w:right w:val="nil"/>
            </w:tcBorders>
            <w:noWrap/>
          </w:tcPr>
          <w:p w:rsidR="008C5FE3" w:rsidRPr="00EF37B6" w:rsidRDefault="008C5FE3" w:rsidP="00A81401">
            <w:pPr>
              <w:spacing w:line="360" w:lineRule="exact"/>
              <w:ind w:leftChars="-59" w:left="-142"/>
              <w:jc w:val="right"/>
              <w:rPr>
                <w:rFonts w:ascii="標楷體" w:eastAsia="標楷體" w:hAnsi="標楷體" w:cs="Arial Unicode MS"/>
                <w:bCs/>
              </w:rPr>
            </w:pPr>
            <w:r w:rsidRPr="00EF37B6">
              <w:rPr>
                <w:rFonts w:ascii="標楷體" w:eastAsia="標楷體" w:hAnsi="標楷體" w:cs="Arial Unicode MS"/>
                <w:bCs/>
              </w:rPr>
              <w:t xml:space="preserve"> 1,</w:t>
            </w:r>
            <w:r w:rsidR="00A74BC3">
              <w:rPr>
                <w:rFonts w:ascii="標楷體" w:eastAsia="標楷體" w:hAnsi="標楷體" w:cs="Arial Unicode MS" w:hint="eastAsia"/>
                <w:bCs/>
              </w:rPr>
              <w:t>228</w:t>
            </w:r>
            <w:r w:rsidRPr="00EF37B6">
              <w:rPr>
                <w:rFonts w:ascii="標楷體" w:eastAsia="標楷體" w:hAnsi="標楷體" w:cs="Arial Unicode MS"/>
                <w:bCs/>
              </w:rPr>
              <w:t xml:space="preserve"> </w:t>
            </w:r>
          </w:p>
        </w:tc>
        <w:tc>
          <w:tcPr>
            <w:tcW w:w="1162" w:type="dxa"/>
            <w:tcBorders>
              <w:top w:val="nil"/>
              <w:left w:val="nil"/>
            </w:tcBorders>
            <w:noWrap/>
          </w:tcPr>
          <w:p w:rsidR="008C5FE3" w:rsidRPr="00EF37B6" w:rsidRDefault="008C5FE3" w:rsidP="00A81401">
            <w:pPr>
              <w:spacing w:line="360" w:lineRule="exact"/>
              <w:ind w:leftChars="-59" w:left="-142"/>
              <w:jc w:val="right"/>
              <w:rPr>
                <w:rFonts w:ascii="標楷體" w:eastAsia="標楷體" w:hAnsi="標楷體" w:cs="Arial Unicode MS"/>
                <w:bCs/>
              </w:rPr>
            </w:pPr>
            <w:r w:rsidRPr="00EF37B6">
              <w:rPr>
                <w:rFonts w:ascii="標楷體" w:eastAsia="標楷體" w:hAnsi="標楷體" w:cs="Arial Unicode MS"/>
                <w:bCs/>
              </w:rPr>
              <w:t xml:space="preserve"> </w:t>
            </w:r>
            <w:r w:rsidR="00A74BC3">
              <w:rPr>
                <w:rFonts w:ascii="標楷體" w:eastAsia="標楷體" w:hAnsi="標楷體" w:cs="Arial Unicode MS" w:hint="eastAsia"/>
                <w:bCs/>
              </w:rPr>
              <w:t>1,083</w:t>
            </w:r>
            <w:r w:rsidRPr="00EF37B6">
              <w:rPr>
                <w:rFonts w:ascii="標楷體" w:eastAsia="標楷體" w:hAnsi="標楷體" w:cs="Arial Unicode MS"/>
                <w:bCs/>
              </w:rPr>
              <w:t xml:space="preserve"> </w:t>
            </w:r>
          </w:p>
        </w:tc>
      </w:tr>
      <w:tr w:rsidR="008C5FE3" w:rsidTr="0086598D">
        <w:trPr>
          <w:trHeight w:val="80"/>
        </w:trPr>
        <w:tc>
          <w:tcPr>
            <w:tcW w:w="1276" w:type="dxa"/>
            <w:tcBorders>
              <w:top w:val="nil"/>
              <w:left w:val="nil"/>
              <w:bottom w:val="single" w:sz="12" w:space="0" w:color="auto"/>
              <w:right w:val="single" w:sz="12" w:space="0" w:color="auto"/>
            </w:tcBorders>
            <w:noWrap/>
          </w:tcPr>
          <w:p w:rsidR="008C5FE3" w:rsidRDefault="00A74BC3" w:rsidP="00A81401">
            <w:pPr>
              <w:spacing w:line="360" w:lineRule="exact"/>
              <w:ind w:leftChars="-59" w:left="-142" w:firstLineChars="59" w:firstLine="142"/>
              <w:jc w:val="center"/>
              <w:rPr>
                <w:rFonts w:ascii="標楷體" w:eastAsia="標楷體" w:hAnsi="標楷體" w:cs="Arial Unicode MS"/>
              </w:rPr>
            </w:pPr>
            <w:r>
              <w:rPr>
                <w:rFonts w:ascii="標楷體" w:eastAsia="標楷體" w:hAnsi="標楷體" w:cs="Arial Unicode MS" w:hint="eastAsia"/>
              </w:rPr>
              <w:t>兼職</w:t>
            </w:r>
          </w:p>
        </w:tc>
        <w:tc>
          <w:tcPr>
            <w:tcW w:w="1134" w:type="dxa"/>
            <w:tcBorders>
              <w:top w:val="nil"/>
              <w:left w:val="single" w:sz="12" w:space="0" w:color="auto"/>
              <w:bottom w:val="single" w:sz="12" w:space="0" w:color="auto"/>
              <w:right w:val="nil"/>
            </w:tcBorders>
            <w:noWrap/>
          </w:tcPr>
          <w:p w:rsidR="008C5FE3" w:rsidRPr="00EF37B6" w:rsidRDefault="008C5FE3" w:rsidP="00A81401">
            <w:pPr>
              <w:spacing w:line="360" w:lineRule="exact"/>
              <w:ind w:leftChars="-59" w:left="-142" w:rightChars="50" w:right="120"/>
              <w:jc w:val="right"/>
              <w:rPr>
                <w:rFonts w:ascii="標楷體" w:eastAsia="標楷體" w:hAnsi="標楷體" w:cs="Arial Unicode MS"/>
                <w:bCs/>
              </w:rPr>
            </w:pPr>
            <w:r w:rsidRPr="00EF37B6">
              <w:rPr>
                <w:rFonts w:ascii="標楷體" w:eastAsia="標楷體" w:hAnsi="標楷體" w:cs="Arial Unicode MS"/>
                <w:bCs/>
              </w:rPr>
              <w:t xml:space="preserve"> </w:t>
            </w:r>
            <w:r w:rsidR="00A74BC3">
              <w:rPr>
                <w:rFonts w:ascii="標楷體" w:eastAsia="標楷體" w:hAnsi="標楷體" w:cs="Arial Unicode MS" w:hint="eastAsia"/>
                <w:bCs/>
              </w:rPr>
              <w:t>23</w:t>
            </w:r>
            <w:r w:rsidRPr="00EF37B6">
              <w:rPr>
                <w:rFonts w:ascii="標楷體" w:eastAsia="標楷體" w:hAnsi="標楷體" w:cs="Arial Unicode MS"/>
                <w:bCs/>
              </w:rPr>
              <w:t>,5</w:t>
            </w:r>
            <w:r w:rsidR="00A74BC3">
              <w:rPr>
                <w:rFonts w:ascii="標楷體" w:eastAsia="標楷體" w:hAnsi="標楷體" w:cs="Arial Unicode MS" w:hint="eastAsia"/>
                <w:bCs/>
              </w:rPr>
              <w:t>30</w:t>
            </w:r>
            <w:r w:rsidRPr="00EF37B6">
              <w:rPr>
                <w:rFonts w:ascii="標楷體" w:eastAsia="標楷體" w:hAnsi="標楷體" w:cs="Arial Unicode MS"/>
                <w:bCs/>
              </w:rPr>
              <w:t xml:space="preserve"> </w:t>
            </w:r>
          </w:p>
        </w:tc>
        <w:tc>
          <w:tcPr>
            <w:tcW w:w="1240" w:type="dxa"/>
            <w:tcBorders>
              <w:top w:val="nil"/>
              <w:left w:val="nil"/>
              <w:bottom w:val="single" w:sz="12" w:space="0" w:color="auto"/>
              <w:right w:val="nil"/>
            </w:tcBorders>
            <w:noWrap/>
          </w:tcPr>
          <w:p w:rsidR="008C5FE3" w:rsidRPr="00EF37B6" w:rsidRDefault="008C5FE3" w:rsidP="00A81401">
            <w:pPr>
              <w:spacing w:line="360" w:lineRule="exact"/>
              <w:ind w:leftChars="-59" w:left="-142" w:rightChars="29" w:right="70"/>
              <w:jc w:val="right"/>
              <w:rPr>
                <w:rFonts w:ascii="標楷體" w:eastAsia="標楷體" w:hAnsi="標楷體" w:cs="Arial Unicode MS"/>
                <w:bCs/>
              </w:rPr>
            </w:pPr>
            <w:r w:rsidRPr="00EF37B6">
              <w:rPr>
                <w:rFonts w:ascii="標楷體" w:eastAsia="標楷體" w:hAnsi="標楷體" w:cs="Arial Unicode MS"/>
                <w:bCs/>
              </w:rPr>
              <w:t xml:space="preserve"> </w:t>
            </w:r>
            <w:r w:rsidR="00A74BC3">
              <w:rPr>
                <w:rFonts w:ascii="標楷體" w:eastAsia="標楷體" w:hAnsi="標楷體" w:cs="Arial Unicode MS" w:hint="eastAsia"/>
                <w:bCs/>
              </w:rPr>
              <w:t>14</w:t>
            </w:r>
            <w:r w:rsidRPr="00EF37B6">
              <w:rPr>
                <w:rFonts w:ascii="標楷體" w:eastAsia="標楷體" w:hAnsi="標楷體" w:cs="Arial Unicode MS"/>
                <w:bCs/>
              </w:rPr>
              <w:t>,</w:t>
            </w:r>
            <w:r w:rsidR="00A74BC3">
              <w:rPr>
                <w:rFonts w:ascii="標楷體" w:eastAsia="標楷體" w:hAnsi="標楷體" w:cs="Arial Unicode MS" w:hint="eastAsia"/>
                <w:bCs/>
              </w:rPr>
              <w:t>754</w:t>
            </w:r>
            <w:r w:rsidRPr="00EF37B6">
              <w:rPr>
                <w:rFonts w:ascii="標楷體" w:eastAsia="標楷體" w:hAnsi="標楷體" w:cs="Arial Unicode MS"/>
                <w:bCs/>
              </w:rPr>
              <w:t xml:space="preserve"> </w:t>
            </w:r>
          </w:p>
        </w:tc>
        <w:tc>
          <w:tcPr>
            <w:tcW w:w="1148" w:type="dxa"/>
            <w:tcBorders>
              <w:top w:val="nil"/>
              <w:left w:val="nil"/>
              <w:bottom w:val="single" w:sz="12" w:space="0" w:color="auto"/>
              <w:right w:val="nil"/>
            </w:tcBorders>
            <w:noWrap/>
          </w:tcPr>
          <w:p w:rsidR="008C5FE3" w:rsidRPr="00EF37B6" w:rsidRDefault="008C5FE3" w:rsidP="00A81401">
            <w:pPr>
              <w:spacing w:line="360" w:lineRule="exact"/>
              <w:ind w:leftChars="-59" w:left="-142"/>
              <w:jc w:val="right"/>
              <w:rPr>
                <w:rFonts w:ascii="標楷體" w:eastAsia="標楷體" w:hAnsi="標楷體" w:cs="Arial Unicode MS"/>
                <w:bCs/>
              </w:rPr>
            </w:pPr>
            <w:r w:rsidRPr="00EF37B6">
              <w:rPr>
                <w:rFonts w:ascii="標楷體" w:eastAsia="標楷體" w:hAnsi="標楷體" w:cs="Arial Unicode MS"/>
                <w:bCs/>
              </w:rPr>
              <w:t xml:space="preserve"> 1</w:t>
            </w:r>
            <w:r w:rsidR="00A74BC3">
              <w:rPr>
                <w:rFonts w:ascii="標楷體" w:eastAsia="標楷體" w:hAnsi="標楷體" w:cs="Arial Unicode MS" w:hint="eastAsia"/>
                <w:bCs/>
              </w:rPr>
              <w:t>1</w:t>
            </w:r>
            <w:r w:rsidRPr="00EF37B6">
              <w:rPr>
                <w:rFonts w:ascii="標楷體" w:eastAsia="標楷體" w:hAnsi="標楷體" w:cs="Arial Unicode MS"/>
                <w:bCs/>
              </w:rPr>
              <w:t>,</w:t>
            </w:r>
            <w:r w:rsidR="00A74BC3">
              <w:rPr>
                <w:rFonts w:ascii="標楷體" w:eastAsia="標楷體" w:hAnsi="標楷體" w:cs="Arial Unicode MS" w:hint="eastAsia"/>
                <w:bCs/>
              </w:rPr>
              <w:t>0</w:t>
            </w:r>
            <w:r w:rsidRPr="00EF37B6">
              <w:rPr>
                <w:rFonts w:ascii="標楷體" w:eastAsia="標楷體" w:hAnsi="標楷體" w:cs="Arial Unicode MS"/>
                <w:bCs/>
              </w:rPr>
              <w:t xml:space="preserve">54 </w:t>
            </w:r>
          </w:p>
        </w:tc>
        <w:tc>
          <w:tcPr>
            <w:tcW w:w="1155" w:type="dxa"/>
            <w:tcBorders>
              <w:top w:val="nil"/>
              <w:left w:val="nil"/>
              <w:bottom w:val="single" w:sz="12" w:space="0" w:color="auto"/>
              <w:right w:val="nil"/>
            </w:tcBorders>
            <w:noWrap/>
          </w:tcPr>
          <w:p w:rsidR="008C5FE3" w:rsidRPr="00EF37B6" w:rsidRDefault="008C5FE3" w:rsidP="00A81401">
            <w:pPr>
              <w:spacing w:line="360" w:lineRule="exact"/>
              <w:ind w:leftChars="-59" w:left="-142"/>
              <w:jc w:val="right"/>
              <w:rPr>
                <w:rFonts w:ascii="標楷體" w:eastAsia="標楷體" w:hAnsi="標楷體" w:cs="Arial Unicode MS"/>
                <w:bCs/>
              </w:rPr>
            </w:pPr>
            <w:r w:rsidRPr="00EF37B6">
              <w:rPr>
                <w:rFonts w:ascii="標楷體" w:eastAsia="標楷體" w:hAnsi="標楷體" w:cs="Arial Unicode MS"/>
                <w:bCs/>
              </w:rPr>
              <w:t xml:space="preserve"> </w:t>
            </w:r>
            <w:r w:rsidR="00A74BC3">
              <w:rPr>
                <w:rFonts w:ascii="標楷體" w:eastAsia="標楷體" w:hAnsi="標楷體" w:cs="Arial Unicode MS" w:hint="eastAsia"/>
                <w:bCs/>
              </w:rPr>
              <w:t>1</w:t>
            </w:r>
            <w:r w:rsidRPr="00EF37B6">
              <w:rPr>
                <w:rFonts w:ascii="標楷體" w:eastAsia="標楷體" w:hAnsi="標楷體" w:cs="Arial Unicode MS"/>
                <w:bCs/>
              </w:rPr>
              <w:t>,</w:t>
            </w:r>
            <w:r w:rsidR="00A74BC3">
              <w:rPr>
                <w:rFonts w:ascii="標楷體" w:eastAsia="標楷體" w:hAnsi="標楷體" w:cs="Arial Unicode MS" w:hint="eastAsia"/>
                <w:bCs/>
              </w:rPr>
              <w:t>876</w:t>
            </w:r>
            <w:r w:rsidRPr="00EF37B6">
              <w:rPr>
                <w:rFonts w:ascii="標楷體" w:eastAsia="標楷體" w:hAnsi="標楷體" w:cs="Arial Unicode MS"/>
                <w:bCs/>
              </w:rPr>
              <w:t xml:space="preserve"> </w:t>
            </w:r>
          </w:p>
        </w:tc>
        <w:tc>
          <w:tcPr>
            <w:tcW w:w="1112" w:type="dxa"/>
            <w:tcBorders>
              <w:top w:val="nil"/>
              <w:left w:val="nil"/>
              <w:bottom w:val="single" w:sz="12" w:space="0" w:color="auto"/>
              <w:right w:val="nil"/>
            </w:tcBorders>
            <w:noWrap/>
          </w:tcPr>
          <w:p w:rsidR="008C5FE3" w:rsidRPr="00EF37B6" w:rsidRDefault="008C5FE3" w:rsidP="00A81401">
            <w:pPr>
              <w:spacing w:line="360" w:lineRule="exact"/>
              <w:ind w:leftChars="-59" w:left="-142"/>
              <w:jc w:val="right"/>
              <w:rPr>
                <w:rFonts w:ascii="標楷體" w:eastAsia="標楷體" w:hAnsi="標楷體" w:cs="Arial Unicode MS"/>
                <w:bCs/>
              </w:rPr>
            </w:pPr>
            <w:r w:rsidRPr="00EF37B6">
              <w:rPr>
                <w:rFonts w:ascii="標楷體" w:eastAsia="標楷體" w:hAnsi="標楷體" w:cs="Arial Unicode MS"/>
                <w:bCs/>
              </w:rPr>
              <w:t xml:space="preserve"> </w:t>
            </w:r>
            <w:r w:rsidR="00A74BC3">
              <w:rPr>
                <w:rFonts w:ascii="標楷體" w:eastAsia="標楷體" w:hAnsi="標楷體" w:cs="Arial Unicode MS" w:hint="eastAsia"/>
                <w:bCs/>
              </w:rPr>
              <w:t>378</w:t>
            </w:r>
            <w:r w:rsidRPr="00EF37B6">
              <w:rPr>
                <w:rFonts w:ascii="標楷體" w:eastAsia="標楷體" w:hAnsi="標楷體" w:cs="Arial Unicode MS"/>
                <w:bCs/>
              </w:rPr>
              <w:t xml:space="preserve"> </w:t>
            </w:r>
          </w:p>
        </w:tc>
        <w:tc>
          <w:tcPr>
            <w:tcW w:w="1162" w:type="dxa"/>
            <w:tcBorders>
              <w:top w:val="nil"/>
              <w:left w:val="nil"/>
              <w:bottom w:val="single" w:sz="12" w:space="0" w:color="auto"/>
              <w:right w:val="nil"/>
            </w:tcBorders>
            <w:noWrap/>
          </w:tcPr>
          <w:p w:rsidR="008C5FE3" w:rsidRPr="00EF37B6" w:rsidRDefault="008C5FE3" w:rsidP="00A81401">
            <w:pPr>
              <w:spacing w:line="360" w:lineRule="exact"/>
              <w:ind w:leftChars="-59" w:left="-142"/>
              <w:jc w:val="right"/>
              <w:rPr>
                <w:rFonts w:ascii="標楷體" w:eastAsia="標楷體" w:hAnsi="標楷體" w:cs="Arial Unicode MS"/>
                <w:bCs/>
              </w:rPr>
            </w:pPr>
            <w:r w:rsidRPr="00EF37B6">
              <w:rPr>
                <w:rFonts w:ascii="標楷體" w:eastAsia="標楷體" w:hAnsi="標楷體" w:cs="Arial Unicode MS"/>
                <w:bCs/>
              </w:rPr>
              <w:t xml:space="preserve"> </w:t>
            </w:r>
            <w:r w:rsidR="00A74BC3">
              <w:rPr>
                <w:rFonts w:ascii="標楷體" w:eastAsia="標楷體" w:hAnsi="標楷體" w:cs="Arial Unicode MS" w:hint="eastAsia"/>
                <w:bCs/>
              </w:rPr>
              <w:t>673</w:t>
            </w:r>
            <w:r w:rsidRPr="00EF37B6">
              <w:rPr>
                <w:rFonts w:ascii="標楷體" w:eastAsia="標楷體" w:hAnsi="標楷體" w:cs="Arial Unicode MS"/>
                <w:bCs/>
              </w:rPr>
              <w:t xml:space="preserve"> </w:t>
            </w:r>
          </w:p>
        </w:tc>
        <w:tc>
          <w:tcPr>
            <w:tcW w:w="1162" w:type="dxa"/>
            <w:tcBorders>
              <w:top w:val="nil"/>
              <w:left w:val="nil"/>
              <w:bottom w:val="single" w:sz="12" w:space="0" w:color="auto"/>
            </w:tcBorders>
            <w:noWrap/>
          </w:tcPr>
          <w:p w:rsidR="008C5FE3" w:rsidRPr="00EF37B6" w:rsidRDefault="008C5FE3" w:rsidP="00A81401">
            <w:pPr>
              <w:spacing w:line="360" w:lineRule="exact"/>
              <w:ind w:leftChars="-59" w:left="-142"/>
              <w:jc w:val="right"/>
              <w:rPr>
                <w:rFonts w:ascii="標楷體" w:eastAsia="標楷體" w:hAnsi="標楷體" w:cs="Arial Unicode MS"/>
                <w:bCs/>
              </w:rPr>
            </w:pPr>
            <w:r w:rsidRPr="00EF37B6">
              <w:rPr>
                <w:rFonts w:ascii="標楷體" w:eastAsia="標楷體" w:hAnsi="標楷體" w:cs="Arial Unicode MS"/>
                <w:bCs/>
              </w:rPr>
              <w:t xml:space="preserve"> </w:t>
            </w:r>
            <w:r w:rsidR="00A74BC3">
              <w:rPr>
                <w:rFonts w:ascii="標楷體" w:eastAsia="標楷體" w:hAnsi="標楷體" w:cs="Arial Unicode MS" w:hint="eastAsia"/>
                <w:bCs/>
              </w:rPr>
              <w:t>773</w:t>
            </w:r>
            <w:r w:rsidRPr="00EF37B6">
              <w:rPr>
                <w:rFonts w:ascii="標楷體" w:eastAsia="標楷體" w:hAnsi="標楷體" w:cs="Arial Unicode MS"/>
                <w:bCs/>
              </w:rPr>
              <w:t xml:space="preserve"> </w:t>
            </w:r>
          </w:p>
        </w:tc>
      </w:tr>
    </w:tbl>
    <w:p w:rsidR="008C5FE3" w:rsidRDefault="008C5FE3" w:rsidP="008C5FE3">
      <w:pPr>
        <w:spacing w:line="200" w:lineRule="exact"/>
        <w:ind w:leftChars="118" w:left="397" w:rightChars="-234" w:right="-562" w:hangingChars="56" w:hanging="114"/>
        <w:rPr>
          <w:rFonts w:ascii="標楷體" w:eastAsia="標楷體" w:hAnsi="標楷體"/>
          <w:spacing w:val="2"/>
          <w:sz w:val="20"/>
        </w:rPr>
      </w:pPr>
      <w:r w:rsidRPr="00C20693">
        <w:rPr>
          <w:rFonts w:ascii="標楷體" w:eastAsia="標楷體" w:hAnsi="標楷體" w:hint="eastAsia"/>
          <w:spacing w:val="2"/>
          <w:sz w:val="20"/>
        </w:rPr>
        <w:t>說明</w:t>
      </w:r>
      <w:r w:rsidRPr="00BC40F2">
        <w:rPr>
          <w:rFonts w:ascii="標楷體" w:eastAsia="標楷體" w:hAnsi="標楷體" w:hint="eastAsia"/>
          <w:sz w:val="20"/>
        </w:rPr>
        <w:t>：</w:t>
      </w:r>
      <w:r>
        <w:rPr>
          <w:rFonts w:ascii="標楷體" w:eastAsia="標楷體" w:hAnsi="標楷體" w:hint="eastAsia"/>
          <w:sz w:val="20"/>
        </w:rPr>
        <w:t>1.服務費包含車行管理費、合作社服務費、客運服務業服務費、無線電臺服務費及衛星派遣服務費。</w:t>
      </w:r>
    </w:p>
    <w:p w:rsidR="008C5FE3" w:rsidRPr="000966CE" w:rsidRDefault="008C5FE3" w:rsidP="008C5FE3">
      <w:pPr>
        <w:spacing w:line="200" w:lineRule="exact"/>
        <w:ind w:leftChars="118" w:left="397" w:rightChars="-116" w:right="-278" w:hangingChars="56" w:hanging="114"/>
        <w:rPr>
          <w:rFonts w:ascii="標楷體" w:eastAsia="標楷體" w:hAnsi="標楷體"/>
          <w:spacing w:val="2"/>
          <w:sz w:val="20"/>
        </w:rPr>
      </w:pPr>
      <w:r w:rsidRPr="001620B9">
        <w:rPr>
          <w:rFonts w:ascii="標楷體" w:eastAsia="標楷體" w:hAnsi="標楷體" w:hint="eastAsia"/>
          <w:color w:val="FFFFFF"/>
          <w:spacing w:val="2"/>
          <w:sz w:val="20"/>
        </w:rPr>
        <w:t>說明：</w:t>
      </w:r>
      <w:r w:rsidRPr="000966CE">
        <w:rPr>
          <w:rFonts w:ascii="標楷體" w:eastAsia="標楷體" w:hAnsi="標楷體" w:hint="eastAsia"/>
          <w:spacing w:val="2"/>
          <w:sz w:val="20"/>
        </w:rPr>
        <w:t>2.平均每月服務費及平均每月停車費均為全體(包含無需支付費用者)之加權平均數。</w:t>
      </w:r>
    </w:p>
    <w:p w:rsidR="008C5FE3" w:rsidRPr="000966CE" w:rsidRDefault="008C5FE3" w:rsidP="008C5FE3">
      <w:pPr>
        <w:spacing w:line="200" w:lineRule="exact"/>
        <w:ind w:leftChars="118" w:left="397" w:rightChars="-40" w:right="-96" w:hangingChars="56" w:hanging="114"/>
        <w:rPr>
          <w:rFonts w:ascii="標楷體" w:eastAsia="標楷體" w:hAnsi="標楷體"/>
          <w:spacing w:val="2"/>
          <w:sz w:val="20"/>
        </w:rPr>
      </w:pPr>
      <w:r w:rsidRPr="001620B9">
        <w:rPr>
          <w:rFonts w:ascii="標楷體" w:eastAsia="標楷體" w:hAnsi="標楷體" w:hint="eastAsia"/>
          <w:color w:val="FFFFFF"/>
          <w:spacing w:val="2"/>
          <w:sz w:val="20"/>
        </w:rPr>
        <w:t>說明：</w:t>
      </w:r>
      <w:r w:rsidRPr="000966CE">
        <w:rPr>
          <w:rFonts w:ascii="標楷體" w:eastAsia="標楷體" w:hAnsi="標楷體" w:hint="eastAsia"/>
          <w:spacing w:val="2"/>
          <w:sz w:val="20"/>
        </w:rPr>
        <w:t>3.平均每月營業總收入係全體計程車(含專、兼職)每月營業總收入之平均數。</w:t>
      </w:r>
    </w:p>
    <w:p w:rsidR="008C5FE3" w:rsidRDefault="008C5FE3" w:rsidP="00A81401">
      <w:pPr>
        <w:spacing w:line="200" w:lineRule="exact"/>
        <w:ind w:leftChars="118" w:left="395" w:rightChars="-40" w:right="-96" w:hangingChars="56" w:hanging="112"/>
        <w:rPr>
          <w:rFonts w:ascii="標楷體" w:eastAsia="標楷體" w:hAnsi="標楷體"/>
          <w:sz w:val="20"/>
        </w:rPr>
      </w:pPr>
    </w:p>
    <w:p w:rsidR="00753D02" w:rsidRPr="00753D02" w:rsidRDefault="00753D02" w:rsidP="00FC7EB8">
      <w:pPr>
        <w:numPr>
          <w:ilvl w:val="0"/>
          <w:numId w:val="17"/>
        </w:numPr>
        <w:adjustRightInd/>
        <w:spacing w:beforeLines="50" w:before="120" w:afterLines="50" w:after="120" w:line="400" w:lineRule="exact"/>
        <w:ind w:left="1202" w:hanging="720"/>
        <w:jc w:val="both"/>
        <w:textAlignment w:val="auto"/>
        <w:rPr>
          <w:rFonts w:ascii="標楷體" w:eastAsia="標楷體" w:hAnsi="標楷體"/>
          <w:b/>
          <w:bCs/>
          <w:kern w:val="2"/>
          <w:sz w:val="28"/>
          <w:szCs w:val="28"/>
        </w:rPr>
      </w:pPr>
      <w:r>
        <w:rPr>
          <w:rFonts w:ascii="標楷體" w:eastAsia="標楷體" w:hAnsi="標楷體" w:hint="eastAsia"/>
          <w:b/>
          <w:bCs/>
          <w:kern w:val="2"/>
          <w:sz w:val="28"/>
          <w:szCs w:val="28"/>
        </w:rPr>
        <w:t>102年專職駕駛人比</w:t>
      </w:r>
      <w:r w:rsidR="00C01D58">
        <w:rPr>
          <w:rFonts w:ascii="標楷體" w:eastAsia="標楷體" w:hAnsi="標楷體" w:hint="eastAsia"/>
          <w:b/>
          <w:bCs/>
          <w:kern w:val="2"/>
          <w:sz w:val="28"/>
          <w:szCs w:val="28"/>
        </w:rPr>
        <w:t>例</w:t>
      </w:r>
      <w:r>
        <w:rPr>
          <w:rFonts w:ascii="標楷體" w:eastAsia="標楷體" w:hAnsi="標楷體" w:hint="eastAsia"/>
          <w:b/>
          <w:bCs/>
          <w:kern w:val="2"/>
          <w:sz w:val="28"/>
          <w:szCs w:val="28"/>
        </w:rPr>
        <w:t>87.4%，較10年前減少1.9個百分點：</w:t>
      </w:r>
      <w:r w:rsidRPr="00753D02">
        <w:rPr>
          <w:rFonts w:ascii="標楷體" w:eastAsia="標楷體" w:hAnsi="標楷體" w:hint="eastAsia"/>
          <w:bCs/>
          <w:kern w:val="2"/>
          <w:sz w:val="28"/>
          <w:szCs w:val="28"/>
        </w:rPr>
        <w:t>觀察近10年計程車專職駕駛人之比</w:t>
      </w:r>
      <w:r w:rsidR="00C01D58">
        <w:rPr>
          <w:rFonts w:ascii="標楷體" w:eastAsia="標楷體" w:hAnsi="標楷體" w:hint="eastAsia"/>
          <w:bCs/>
          <w:kern w:val="2"/>
          <w:sz w:val="28"/>
          <w:szCs w:val="28"/>
        </w:rPr>
        <w:t>例</w:t>
      </w:r>
      <w:r>
        <w:rPr>
          <w:rFonts w:ascii="標楷體" w:eastAsia="標楷體" w:hAnsi="標楷體" w:hint="eastAsia"/>
          <w:bCs/>
          <w:kern w:val="2"/>
          <w:sz w:val="28"/>
          <w:szCs w:val="28"/>
        </w:rPr>
        <w:t>，由92年89.3%到102年87.4%，減少1.9個百分點</w:t>
      </w:r>
      <w:r>
        <w:rPr>
          <w:rFonts w:ascii="標楷體" w:eastAsia="標楷體" w:hAnsi="標楷體" w:hint="eastAsia"/>
          <w:bCs/>
          <w:kern w:val="2"/>
          <w:sz w:val="28"/>
          <w:szCs w:val="24"/>
        </w:rPr>
        <w:t>。</w:t>
      </w:r>
      <w:r>
        <w:rPr>
          <w:rFonts w:ascii="標楷體" w:eastAsia="標楷體" w:hAnsi="標楷體" w:hint="eastAsia"/>
          <w:bCs/>
          <w:kern w:val="2"/>
          <w:sz w:val="28"/>
          <w:szCs w:val="28"/>
        </w:rPr>
        <w:t>除94年因景氣好轉，專職駕駛人比率達91.1%外，整體而言，</w:t>
      </w:r>
      <w:r w:rsidR="00E97FEF" w:rsidRPr="00753D02">
        <w:rPr>
          <w:rFonts w:ascii="標楷體" w:eastAsia="標楷體" w:hAnsi="標楷體" w:hint="eastAsia"/>
          <w:bCs/>
          <w:kern w:val="2"/>
          <w:sz w:val="28"/>
          <w:szCs w:val="28"/>
        </w:rPr>
        <w:t>計程車專職駕駛人比</w:t>
      </w:r>
      <w:r w:rsidR="00C01D58">
        <w:rPr>
          <w:rFonts w:ascii="標楷體" w:eastAsia="標楷體" w:hAnsi="標楷體" w:hint="eastAsia"/>
          <w:bCs/>
          <w:kern w:val="2"/>
          <w:sz w:val="28"/>
          <w:szCs w:val="28"/>
        </w:rPr>
        <w:t>例</w:t>
      </w:r>
      <w:r>
        <w:rPr>
          <w:rFonts w:ascii="標楷體" w:eastAsia="標楷體" w:hAnsi="標楷體" w:hint="eastAsia"/>
          <w:bCs/>
          <w:kern w:val="2"/>
          <w:sz w:val="28"/>
          <w:szCs w:val="28"/>
        </w:rPr>
        <w:t>呈現緩步下跌之趨勢</w:t>
      </w:r>
      <w:r>
        <w:rPr>
          <w:rFonts w:ascii="標楷體" w:eastAsia="標楷體" w:hAnsi="標楷體" w:hint="eastAsia"/>
          <w:bCs/>
          <w:kern w:val="2"/>
          <w:sz w:val="28"/>
          <w:szCs w:val="24"/>
        </w:rPr>
        <w:t>。</w:t>
      </w:r>
    </w:p>
    <w:p w:rsidR="00753D02" w:rsidRPr="00B874B0" w:rsidRDefault="00EB4462" w:rsidP="00A34A5C">
      <w:pPr>
        <w:adjustRightInd/>
        <w:spacing w:beforeLines="25" w:before="60" w:line="360" w:lineRule="exact"/>
        <w:ind w:leftChars="709" w:left="2694" w:hangingChars="354" w:hanging="992"/>
        <w:textAlignment w:val="auto"/>
        <w:rPr>
          <w:rFonts w:ascii="標楷體" w:eastAsia="標楷體" w:hAnsi="標楷體"/>
          <w:b/>
          <w:bCs/>
          <w:sz w:val="28"/>
        </w:rPr>
      </w:pPr>
      <w:r>
        <w:rPr>
          <w:rFonts w:ascii="標楷體" w:eastAsia="標楷體" w:hAnsi="標楷體"/>
          <w:b/>
          <w:bCs/>
          <w:sz w:val="28"/>
        </w:rPr>
        <w:br w:type="page"/>
      </w:r>
      <w:r w:rsidR="00753D02" w:rsidRPr="00FB3057">
        <w:rPr>
          <w:rFonts w:ascii="標楷體" w:eastAsia="標楷體" w:hAnsi="標楷體" w:hint="eastAsia"/>
          <w:b/>
          <w:bCs/>
          <w:sz w:val="28"/>
        </w:rPr>
        <w:lastRenderedPageBreak/>
        <w:t>圖</w:t>
      </w:r>
      <w:r w:rsidR="00753D02">
        <w:rPr>
          <w:rFonts w:ascii="標楷體" w:eastAsia="標楷體" w:hAnsi="標楷體" w:hint="eastAsia"/>
          <w:b/>
          <w:bCs/>
          <w:sz w:val="28"/>
        </w:rPr>
        <w:t>1</w:t>
      </w:r>
      <w:r w:rsidR="00AD3640">
        <w:rPr>
          <w:rFonts w:ascii="標楷體" w:eastAsia="標楷體" w:hAnsi="標楷體" w:hint="eastAsia"/>
          <w:b/>
          <w:bCs/>
          <w:sz w:val="28"/>
        </w:rPr>
        <w:t>3</w:t>
      </w:r>
      <w:r w:rsidR="00753D02">
        <w:rPr>
          <w:rFonts w:ascii="標楷體" w:eastAsia="標楷體" w:hAnsi="標楷體" w:hint="eastAsia"/>
          <w:b/>
          <w:bCs/>
          <w:sz w:val="28"/>
        </w:rPr>
        <w:t>、近10年計程車專職駕駛人比</w:t>
      </w:r>
      <w:r w:rsidR="00C01D58">
        <w:rPr>
          <w:rFonts w:ascii="標楷體" w:eastAsia="標楷體" w:hAnsi="標楷體" w:hint="eastAsia"/>
          <w:b/>
          <w:bCs/>
          <w:sz w:val="28"/>
        </w:rPr>
        <w:t>例</w:t>
      </w:r>
      <w:r w:rsidR="00753D02">
        <w:rPr>
          <w:rFonts w:ascii="標楷體" w:eastAsia="標楷體" w:hAnsi="標楷體" w:hint="eastAsia"/>
          <w:b/>
          <w:bCs/>
          <w:sz w:val="28"/>
        </w:rPr>
        <w:t>圖</w:t>
      </w:r>
    </w:p>
    <w:p w:rsidR="00753D02" w:rsidRDefault="00DB3E4F" w:rsidP="00753D02">
      <w:pPr>
        <w:adjustRightInd/>
        <w:spacing w:beforeLines="25" w:before="60" w:afterLines="25" w:after="60" w:line="400" w:lineRule="exact"/>
        <w:ind w:left="720"/>
        <w:textAlignment w:val="auto"/>
        <w:rPr>
          <w:rFonts w:ascii="標楷體" w:eastAsia="標楷體" w:hAnsi="標楷體"/>
          <w:b/>
          <w:bCs/>
          <w:kern w:val="2"/>
          <w:sz w:val="32"/>
          <w:szCs w:val="24"/>
        </w:rPr>
      </w:pPr>
      <w:r>
        <w:rPr>
          <w:noProof/>
        </w:rPr>
        <w:drawing>
          <wp:anchor distT="0" distB="0" distL="114300" distR="114300" simplePos="0" relativeHeight="251666944" behindDoc="0" locked="0" layoutInCell="1" allowOverlap="1">
            <wp:simplePos x="0" y="0"/>
            <wp:positionH relativeFrom="column">
              <wp:posOffset>451485</wp:posOffset>
            </wp:positionH>
            <wp:positionV relativeFrom="paragraph">
              <wp:posOffset>0</wp:posOffset>
            </wp:positionV>
            <wp:extent cx="4989830" cy="2943225"/>
            <wp:effectExtent l="0" t="0" r="0" b="0"/>
            <wp:wrapNone/>
            <wp:docPr id="219" name="物件 2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p>
    <w:p w:rsidR="00753D02" w:rsidRDefault="00753D02" w:rsidP="00753D02">
      <w:pPr>
        <w:adjustRightInd/>
        <w:spacing w:beforeLines="25" w:before="60" w:afterLines="25" w:after="60" w:line="400" w:lineRule="exact"/>
        <w:ind w:left="720"/>
        <w:textAlignment w:val="auto"/>
        <w:rPr>
          <w:rFonts w:ascii="標楷體" w:eastAsia="標楷體" w:hAnsi="標楷體"/>
          <w:b/>
          <w:bCs/>
          <w:kern w:val="2"/>
          <w:sz w:val="32"/>
          <w:szCs w:val="24"/>
        </w:rPr>
      </w:pPr>
    </w:p>
    <w:p w:rsidR="00753D02" w:rsidRDefault="00753D02" w:rsidP="00753D02">
      <w:pPr>
        <w:adjustRightInd/>
        <w:spacing w:beforeLines="25" w:before="60" w:afterLines="25" w:after="60" w:line="400" w:lineRule="exact"/>
        <w:ind w:left="720"/>
        <w:textAlignment w:val="auto"/>
        <w:rPr>
          <w:rFonts w:ascii="標楷體" w:eastAsia="標楷體" w:hAnsi="標楷體"/>
          <w:b/>
          <w:bCs/>
          <w:kern w:val="2"/>
          <w:sz w:val="32"/>
          <w:szCs w:val="24"/>
        </w:rPr>
      </w:pPr>
    </w:p>
    <w:p w:rsidR="00753D02" w:rsidRDefault="00753D02" w:rsidP="00753D02">
      <w:pPr>
        <w:adjustRightInd/>
        <w:spacing w:beforeLines="25" w:before="60" w:afterLines="25" w:after="60" w:line="400" w:lineRule="exact"/>
        <w:ind w:left="720"/>
        <w:textAlignment w:val="auto"/>
        <w:rPr>
          <w:rFonts w:ascii="標楷體" w:eastAsia="標楷體" w:hAnsi="標楷體"/>
          <w:b/>
          <w:bCs/>
          <w:kern w:val="2"/>
          <w:sz w:val="32"/>
          <w:szCs w:val="24"/>
        </w:rPr>
      </w:pPr>
    </w:p>
    <w:p w:rsidR="00753D02" w:rsidRDefault="00753D02" w:rsidP="00753D02">
      <w:pPr>
        <w:adjustRightInd/>
        <w:spacing w:beforeLines="25" w:before="60" w:afterLines="25" w:after="60" w:line="400" w:lineRule="exact"/>
        <w:ind w:left="720"/>
        <w:textAlignment w:val="auto"/>
        <w:rPr>
          <w:rFonts w:ascii="標楷體" w:eastAsia="標楷體" w:hAnsi="標楷體"/>
          <w:b/>
          <w:bCs/>
          <w:kern w:val="2"/>
          <w:sz w:val="32"/>
          <w:szCs w:val="24"/>
        </w:rPr>
      </w:pPr>
    </w:p>
    <w:p w:rsidR="00753D02" w:rsidRDefault="00753D02" w:rsidP="00753D02">
      <w:pPr>
        <w:adjustRightInd/>
        <w:spacing w:beforeLines="25" w:before="60" w:afterLines="25" w:after="60" w:line="400" w:lineRule="exact"/>
        <w:ind w:left="720"/>
        <w:textAlignment w:val="auto"/>
        <w:rPr>
          <w:rFonts w:ascii="標楷體" w:eastAsia="標楷體" w:hAnsi="標楷體"/>
          <w:b/>
          <w:bCs/>
          <w:kern w:val="2"/>
          <w:sz w:val="32"/>
          <w:szCs w:val="24"/>
        </w:rPr>
      </w:pPr>
    </w:p>
    <w:p w:rsidR="00753D02" w:rsidRDefault="00753D02" w:rsidP="00753D02">
      <w:pPr>
        <w:adjustRightInd/>
        <w:spacing w:beforeLines="25" w:before="60" w:afterLines="25" w:after="60" w:line="400" w:lineRule="exact"/>
        <w:ind w:left="720"/>
        <w:textAlignment w:val="auto"/>
        <w:rPr>
          <w:rFonts w:ascii="標楷體" w:eastAsia="標楷體" w:hAnsi="標楷體"/>
          <w:b/>
          <w:bCs/>
          <w:kern w:val="2"/>
          <w:sz w:val="32"/>
          <w:szCs w:val="24"/>
        </w:rPr>
      </w:pPr>
    </w:p>
    <w:p w:rsidR="00753D02" w:rsidRDefault="00753D02" w:rsidP="00753D02">
      <w:pPr>
        <w:adjustRightInd/>
        <w:spacing w:beforeLines="25" w:before="60" w:afterLines="25" w:after="60" w:line="400" w:lineRule="exact"/>
        <w:ind w:left="720"/>
        <w:textAlignment w:val="auto"/>
        <w:rPr>
          <w:rFonts w:ascii="標楷體" w:eastAsia="標楷體" w:hAnsi="標楷體"/>
          <w:b/>
          <w:bCs/>
          <w:kern w:val="2"/>
          <w:sz w:val="32"/>
          <w:szCs w:val="24"/>
        </w:rPr>
      </w:pPr>
    </w:p>
    <w:p w:rsidR="00D37A3E" w:rsidRDefault="006E3781" w:rsidP="00154AAD">
      <w:pPr>
        <w:adjustRightInd/>
        <w:spacing w:beforeLines="25" w:before="60" w:afterLines="25" w:after="60" w:line="400" w:lineRule="exact"/>
        <w:ind w:left="720"/>
        <w:textAlignment w:val="auto"/>
        <w:rPr>
          <w:sz w:val="20"/>
        </w:rPr>
      </w:pPr>
      <w:r>
        <w:fldChar w:fldCharType="begin"/>
      </w:r>
      <w:r>
        <w:instrText xml:space="preserve"> </w:instrText>
      </w:r>
      <w:r>
        <w:rPr>
          <w:rFonts w:hint="eastAsia"/>
        </w:rPr>
        <w:instrText xml:space="preserve">LINK </w:instrText>
      </w:r>
      <w:r w:rsidR="0044519D">
        <w:instrText>Excel.Sheet.12</w:instrText>
      </w:r>
      <w:r w:rsidR="0044519D">
        <w:rPr>
          <w:rFonts w:hint="eastAsia"/>
        </w:rPr>
        <w:instrText xml:space="preserve"> "F:\\</w:instrText>
      </w:r>
      <w:r w:rsidR="0044519D">
        <w:rPr>
          <w:rFonts w:hint="eastAsia"/>
        </w:rPr>
        <w:instrText>交通部</w:instrText>
      </w:r>
      <w:r w:rsidR="0044519D">
        <w:rPr>
          <w:rFonts w:hint="eastAsia"/>
        </w:rPr>
        <w:instrText xml:space="preserve">\\TAXI102\\11 </w:instrText>
      </w:r>
      <w:r w:rsidR="0044519D">
        <w:rPr>
          <w:rFonts w:hint="eastAsia"/>
        </w:rPr>
        <w:instrText>摘要分析</w:instrText>
      </w:r>
      <w:r w:rsidR="0044519D">
        <w:rPr>
          <w:rFonts w:hint="eastAsia"/>
        </w:rPr>
        <w:instrText>\\</w:instrText>
      </w:r>
      <w:r w:rsidR="0044519D">
        <w:rPr>
          <w:rFonts w:hint="eastAsia"/>
        </w:rPr>
        <w:instrText>摘要分析圖</w:instrText>
      </w:r>
      <w:r w:rsidR="0044519D">
        <w:rPr>
          <w:rFonts w:hint="eastAsia"/>
        </w:rPr>
        <w:instrText xml:space="preserve">.xlsx" </w:instrText>
      </w:r>
      <w:r w:rsidR="0044519D">
        <w:rPr>
          <w:rFonts w:hint="eastAsia"/>
        </w:rPr>
        <w:instrText>歷年</w:instrText>
      </w:r>
      <w:r w:rsidR="0044519D">
        <w:rPr>
          <w:rFonts w:hint="eastAsia"/>
        </w:rPr>
        <w:instrText xml:space="preserve">!R55C15 </w:instrText>
      </w:r>
      <w:r>
        <w:rPr>
          <w:rFonts w:hint="eastAsia"/>
        </w:rPr>
        <w:instrText>\a \f 4 \h</w:instrText>
      </w:r>
      <w:r>
        <w:instrText xml:space="preserve"> </w:instrText>
      </w:r>
      <w:r>
        <w:fldChar w:fldCharType="separate"/>
      </w:r>
    </w:p>
    <w:p w:rsidR="00D37A3E" w:rsidRPr="00D37A3E" w:rsidRDefault="00D37A3E" w:rsidP="00D37A3E">
      <w:pPr>
        <w:widowControl/>
        <w:adjustRightInd/>
        <w:spacing w:line="240" w:lineRule="auto"/>
        <w:textAlignment w:val="auto"/>
        <w:rPr>
          <w:rFonts w:ascii="新細明體" w:eastAsia="新細明體" w:hAnsi="新細明體" w:cs="新細明體"/>
          <w:color w:val="000000"/>
          <w:szCs w:val="24"/>
        </w:rPr>
      </w:pPr>
    </w:p>
    <w:p w:rsidR="00FB3057" w:rsidRDefault="006E3781" w:rsidP="00FC7EB8">
      <w:pPr>
        <w:numPr>
          <w:ilvl w:val="0"/>
          <w:numId w:val="3"/>
        </w:numPr>
        <w:adjustRightInd/>
        <w:spacing w:beforeLines="25" w:before="60" w:afterLines="25" w:after="60" w:line="400" w:lineRule="exact"/>
        <w:ind w:left="720" w:hanging="720"/>
        <w:textAlignment w:val="auto"/>
        <w:rPr>
          <w:rFonts w:ascii="標楷體" w:eastAsia="標楷體" w:hAnsi="標楷體"/>
          <w:b/>
          <w:bCs/>
          <w:kern w:val="2"/>
          <w:sz w:val="32"/>
          <w:szCs w:val="24"/>
        </w:rPr>
      </w:pPr>
      <w:r>
        <w:rPr>
          <w:rFonts w:ascii="標楷體" w:eastAsia="標楷體" w:hAnsi="標楷體"/>
          <w:b/>
          <w:bCs/>
          <w:kern w:val="2"/>
          <w:sz w:val="32"/>
          <w:szCs w:val="24"/>
        </w:rPr>
        <w:fldChar w:fldCharType="end"/>
      </w:r>
      <w:r w:rsidR="00246063">
        <w:rPr>
          <w:rFonts w:ascii="標楷體" w:eastAsia="標楷體" w:hAnsi="標楷體" w:hint="eastAsia"/>
          <w:b/>
          <w:bCs/>
          <w:kern w:val="2"/>
          <w:sz w:val="32"/>
          <w:szCs w:val="24"/>
        </w:rPr>
        <w:t>計程車</w:t>
      </w:r>
      <w:r w:rsidR="00B86CCC">
        <w:rPr>
          <w:rFonts w:ascii="標楷體" w:eastAsia="標楷體" w:hAnsi="標楷體" w:hint="eastAsia"/>
          <w:b/>
          <w:bCs/>
          <w:kern w:val="2"/>
          <w:sz w:val="32"/>
          <w:szCs w:val="24"/>
        </w:rPr>
        <w:t>駕駛人性別分析及其</w:t>
      </w:r>
      <w:r w:rsidR="00246063">
        <w:rPr>
          <w:rFonts w:ascii="標楷體" w:eastAsia="標楷體" w:hAnsi="標楷體" w:hint="eastAsia"/>
          <w:b/>
          <w:bCs/>
          <w:kern w:val="2"/>
          <w:sz w:val="32"/>
          <w:szCs w:val="24"/>
        </w:rPr>
        <w:t>營業狀況</w:t>
      </w:r>
    </w:p>
    <w:p w:rsidR="00246063" w:rsidRPr="008E5B6C" w:rsidRDefault="00246063" w:rsidP="00FC7EB8">
      <w:pPr>
        <w:numPr>
          <w:ilvl w:val="0"/>
          <w:numId w:val="20"/>
        </w:numPr>
        <w:adjustRightInd/>
        <w:spacing w:beforeLines="50" w:before="120" w:line="400" w:lineRule="exact"/>
        <w:ind w:left="1202" w:hanging="720"/>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女性駕駛人之平均年齡5</w:t>
      </w:r>
      <w:r w:rsidR="00E953F2">
        <w:rPr>
          <w:rFonts w:ascii="標楷體" w:eastAsia="標楷體" w:hAnsi="標楷體" w:hint="eastAsia"/>
          <w:b/>
          <w:bCs/>
          <w:kern w:val="2"/>
          <w:sz w:val="28"/>
          <w:szCs w:val="24"/>
        </w:rPr>
        <w:t>2.2</w:t>
      </w:r>
      <w:r>
        <w:rPr>
          <w:rFonts w:ascii="標楷體" w:eastAsia="標楷體" w:hAnsi="標楷體" w:hint="eastAsia"/>
          <w:b/>
          <w:bCs/>
          <w:kern w:val="2"/>
          <w:sz w:val="28"/>
          <w:szCs w:val="24"/>
        </w:rPr>
        <w:t>歲，較男性少2.</w:t>
      </w:r>
      <w:r w:rsidR="00E953F2">
        <w:rPr>
          <w:rFonts w:ascii="標楷體" w:eastAsia="標楷體" w:hAnsi="標楷體" w:hint="eastAsia"/>
          <w:b/>
          <w:bCs/>
          <w:kern w:val="2"/>
          <w:sz w:val="28"/>
          <w:szCs w:val="24"/>
        </w:rPr>
        <w:t>1</w:t>
      </w:r>
      <w:r>
        <w:rPr>
          <w:rFonts w:ascii="標楷體" w:eastAsia="標楷體" w:hAnsi="標楷體" w:hint="eastAsia"/>
          <w:b/>
          <w:bCs/>
          <w:kern w:val="2"/>
          <w:sz w:val="28"/>
          <w:szCs w:val="24"/>
        </w:rPr>
        <w:t>歲：</w:t>
      </w:r>
      <w:r w:rsidR="00B618FA" w:rsidRPr="008E5B6C">
        <w:rPr>
          <w:rFonts w:ascii="標楷體" w:eastAsia="標楷體" w:hAnsi="標楷體" w:hint="eastAsia"/>
          <w:bCs/>
          <w:kern w:val="2"/>
          <w:sz w:val="28"/>
          <w:szCs w:val="24"/>
        </w:rPr>
        <w:t>計程車駕駛人男性及女性的年齡，皆以「50~未滿60歲」比例最高，「20~未滿30歲」比例最低；</w:t>
      </w:r>
      <w:r w:rsidR="00E953F2" w:rsidRPr="008E5B6C">
        <w:rPr>
          <w:rFonts w:ascii="標楷體" w:eastAsia="標楷體" w:hAnsi="標楷體" w:hint="eastAsia"/>
          <w:bCs/>
          <w:kern w:val="2"/>
          <w:sz w:val="28"/>
          <w:szCs w:val="24"/>
        </w:rPr>
        <w:t>102</w:t>
      </w:r>
      <w:r w:rsidR="00B618FA" w:rsidRPr="008E5B6C">
        <w:rPr>
          <w:rFonts w:ascii="標楷體" w:eastAsia="標楷體" w:hAnsi="標楷體" w:hint="eastAsia"/>
          <w:bCs/>
          <w:kern w:val="2"/>
          <w:sz w:val="28"/>
          <w:szCs w:val="24"/>
        </w:rPr>
        <w:t>年</w:t>
      </w:r>
      <w:r w:rsidR="00B86CCC" w:rsidRPr="008E5B6C">
        <w:rPr>
          <w:rFonts w:ascii="標楷體" w:eastAsia="標楷體" w:hAnsi="標楷體" w:hint="eastAsia"/>
          <w:bCs/>
          <w:kern w:val="2"/>
          <w:sz w:val="28"/>
          <w:szCs w:val="24"/>
        </w:rPr>
        <w:t>底</w:t>
      </w:r>
      <w:r w:rsidR="00B618FA" w:rsidRPr="008E5B6C">
        <w:rPr>
          <w:rFonts w:ascii="標楷體" w:eastAsia="標楷體" w:hAnsi="標楷體" w:hint="eastAsia"/>
          <w:bCs/>
          <w:kern w:val="2"/>
          <w:sz w:val="28"/>
          <w:szCs w:val="24"/>
        </w:rPr>
        <w:t>女性駕駛人平均年齡為</w:t>
      </w:r>
      <w:r w:rsidR="00E953F2" w:rsidRPr="008E5B6C">
        <w:rPr>
          <w:rFonts w:ascii="標楷體" w:eastAsia="標楷體" w:hAnsi="標楷體" w:hint="eastAsia"/>
          <w:bCs/>
          <w:kern w:val="2"/>
          <w:sz w:val="28"/>
          <w:szCs w:val="24"/>
        </w:rPr>
        <w:t>52.2</w:t>
      </w:r>
      <w:r w:rsidR="00B618FA" w:rsidRPr="008E5B6C">
        <w:rPr>
          <w:rFonts w:ascii="標楷體" w:eastAsia="標楷體" w:hAnsi="標楷體" w:hint="eastAsia"/>
          <w:bCs/>
          <w:kern w:val="2"/>
          <w:sz w:val="28"/>
          <w:szCs w:val="24"/>
        </w:rPr>
        <w:t>歲，較男性駕駛人少</w:t>
      </w:r>
      <w:r w:rsidR="00E953F2" w:rsidRPr="008E5B6C">
        <w:rPr>
          <w:rFonts w:ascii="標楷體" w:eastAsia="標楷體" w:hAnsi="標楷體" w:hint="eastAsia"/>
          <w:bCs/>
          <w:kern w:val="2"/>
          <w:sz w:val="28"/>
          <w:szCs w:val="24"/>
        </w:rPr>
        <w:t>2.1</w:t>
      </w:r>
      <w:r w:rsidR="00B618FA" w:rsidRPr="008E5B6C">
        <w:rPr>
          <w:rFonts w:ascii="標楷體" w:eastAsia="標楷體" w:hAnsi="標楷體" w:hint="eastAsia"/>
          <w:bCs/>
          <w:kern w:val="2"/>
          <w:sz w:val="28"/>
          <w:szCs w:val="24"/>
        </w:rPr>
        <w:t>歲</w:t>
      </w:r>
      <w:r w:rsidR="0069738F" w:rsidRPr="008E5B6C">
        <w:rPr>
          <w:rFonts w:ascii="標楷體" w:eastAsia="標楷體" w:hAnsi="標楷體" w:hint="eastAsia"/>
          <w:bCs/>
          <w:kern w:val="2"/>
          <w:sz w:val="28"/>
          <w:szCs w:val="24"/>
        </w:rPr>
        <w:t>。</w:t>
      </w:r>
      <w:r w:rsidR="0069738F">
        <w:rPr>
          <w:rFonts w:ascii="標楷體" w:eastAsia="標楷體" w:hAnsi="標楷體" w:hint="eastAsia"/>
          <w:bCs/>
          <w:kern w:val="2"/>
          <w:sz w:val="28"/>
          <w:szCs w:val="24"/>
        </w:rPr>
        <w:t>另</w:t>
      </w:r>
      <w:r w:rsidR="00B618FA" w:rsidRPr="008E5B6C">
        <w:rPr>
          <w:rFonts w:ascii="標楷體" w:eastAsia="標楷體" w:hAnsi="標楷體" w:hint="eastAsia"/>
          <w:bCs/>
          <w:kern w:val="2"/>
          <w:sz w:val="28"/>
          <w:szCs w:val="24"/>
        </w:rPr>
        <w:t>女性駕駛人「</w:t>
      </w:r>
      <w:r w:rsidR="00E953F2" w:rsidRPr="008E5B6C">
        <w:rPr>
          <w:rFonts w:ascii="標楷體" w:eastAsia="標楷體" w:hAnsi="標楷體" w:hint="eastAsia"/>
          <w:bCs/>
          <w:kern w:val="2"/>
          <w:sz w:val="28"/>
          <w:szCs w:val="24"/>
        </w:rPr>
        <w:t>6</w:t>
      </w:r>
      <w:r w:rsidR="00B618FA" w:rsidRPr="008E5B6C">
        <w:rPr>
          <w:rFonts w:ascii="標楷體" w:eastAsia="標楷體" w:hAnsi="標楷體" w:hint="eastAsia"/>
          <w:bCs/>
          <w:kern w:val="2"/>
          <w:sz w:val="28"/>
          <w:szCs w:val="24"/>
        </w:rPr>
        <w:t>0歲</w:t>
      </w:r>
      <w:r w:rsidR="00E953F2" w:rsidRPr="008E5B6C">
        <w:rPr>
          <w:rFonts w:ascii="標楷體" w:eastAsia="標楷體" w:hAnsi="標楷體" w:hint="eastAsia"/>
          <w:bCs/>
          <w:kern w:val="2"/>
          <w:sz w:val="28"/>
          <w:szCs w:val="24"/>
        </w:rPr>
        <w:t>及以上</w:t>
      </w:r>
      <w:r w:rsidR="00B618FA" w:rsidRPr="008E5B6C">
        <w:rPr>
          <w:rFonts w:ascii="標楷體" w:eastAsia="標楷體" w:hAnsi="標楷體" w:hint="eastAsia"/>
          <w:bCs/>
          <w:kern w:val="2"/>
          <w:sz w:val="28"/>
          <w:szCs w:val="24"/>
        </w:rPr>
        <w:t>」者占</w:t>
      </w:r>
      <w:r w:rsidR="00E953F2" w:rsidRPr="008E5B6C">
        <w:rPr>
          <w:rFonts w:ascii="標楷體" w:eastAsia="標楷體" w:hAnsi="標楷體" w:hint="eastAsia"/>
          <w:bCs/>
          <w:kern w:val="2"/>
          <w:sz w:val="28"/>
          <w:szCs w:val="24"/>
        </w:rPr>
        <w:t>14.7</w:t>
      </w:r>
      <w:r w:rsidR="00B618FA" w:rsidRPr="008E5B6C">
        <w:rPr>
          <w:rFonts w:ascii="標楷體" w:eastAsia="標楷體" w:hAnsi="標楷體" w:hint="eastAsia"/>
          <w:bCs/>
          <w:kern w:val="2"/>
          <w:sz w:val="28"/>
          <w:szCs w:val="24"/>
        </w:rPr>
        <w:t>%，其比例為男性的</w:t>
      </w:r>
      <w:r w:rsidR="00E953F2" w:rsidRPr="008E5B6C">
        <w:rPr>
          <w:rFonts w:ascii="標楷體" w:eastAsia="標楷體" w:hAnsi="標楷體" w:hint="eastAsia"/>
          <w:bCs/>
          <w:kern w:val="2"/>
          <w:sz w:val="28"/>
          <w:szCs w:val="24"/>
        </w:rPr>
        <w:t>2分之1</w:t>
      </w:r>
      <w:r w:rsidR="00B17761" w:rsidRPr="008E5B6C">
        <w:rPr>
          <w:rFonts w:ascii="標楷體" w:eastAsia="標楷體" w:hAnsi="標楷體" w:hint="eastAsia"/>
          <w:bCs/>
          <w:kern w:val="2"/>
          <w:sz w:val="28"/>
          <w:szCs w:val="24"/>
        </w:rPr>
        <w:t>。</w:t>
      </w:r>
    </w:p>
    <w:p w:rsidR="005361F4" w:rsidRDefault="00B17761" w:rsidP="00B17761">
      <w:pPr>
        <w:adjustRightInd/>
        <w:spacing w:beforeLines="25" w:before="60" w:line="360" w:lineRule="exact"/>
        <w:jc w:val="center"/>
        <w:textAlignment w:val="auto"/>
        <w:rPr>
          <w:rFonts w:ascii="標楷體" w:eastAsia="標楷體" w:hAnsi="標楷體"/>
          <w:b/>
          <w:bCs/>
          <w:kern w:val="2"/>
          <w:sz w:val="28"/>
          <w:szCs w:val="24"/>
        </w:rPr>
      </w:pPr>
      <w:r w:rsidRPr="00FB3057">
        <w:rPr>
          <w:rFonts w:ascii="標楷體" w:eastAsia="標楷體" w:hAnsi="標楷體" w:hint="eastAsia"/>
          <w:b/>
          <w:bCs/>
          <w:sz w:val="28"/>
        </w:rPr>
        <w:t>圖</w:t>
      </w:r>
      <w:r w:rsidR="001D3BF5">
        <w:rPr>
          <w:rFonts w:ascii="標楷體" w:eastAsia="標楷體" w:hAnsi="標楷體" w:hint="eastAsia"/>
          <w:b/>
          <w:bCs/>
          <w:sz w:val="28"/>
        </w:rPr>
        <w:t>1</w:t>
      </w:r>
      <w:r w:rsidR="00AD3640">
        <w:rPr>
          <w:rFonts w:ascii="標楷體" w:eastAsia="標楷體" w:hAnsi="標楷體" w:hint="eastAsia"/>
          <w:b/>
          <w:bCs/>
          <w:sz w:val="28"/>
        </w:rPr>
        <w:t>4</w:t>
      </w:r>
      <w:r>
        <w:rPr>
          <w:rFonts w:ascii="標楷體" w:eastAsia="標楷體" w:hAnsi="標楷體" w:hint="eastAsia"/>
          <w:b/>
          <w:bCs/>
          <w:sz w:val="28"/>
        </w:rPr>
        <w:t>、計程車駕駛人年齡—按性別分</w:t>
      </w:r>
    </w:p>
    <w:p w:rsidR="00B17761" w:rsidRPr="00B17761" w:rsidRDefault="00DB3E4F" w:rsidP="005361F4">
      <w:pPr>
        <w:adjustRightInd/>
        <w:spacing w:beforeLines="25" w:before="60" w:line="360" w:lineRule="exact"/>
        <w:jc w:val="both"/>
        <w:textAlignment w:val="auto"/>
        <w:rPr>
          <w:rFonts w:ascii="標楷體" w:eastAsia="標楷體" w:hAnsi="標楷體"/>
          <w:b/>
          <w:bCs/>
          <w:kern w:val="2"/>
          <w:sz w:val="28"/>
          <w:szCs w:val="24"/>
        </w:rPr>
      </w:pPr>
      <w:r>
        <w:rPr>
          <w:noProof/>
        </w:rPr>
        <w:drawing>
          <wp:anchor distT="0" distB="0" distL="114300" distR="114300" simplePos="0" relativeHeight="251650560" behindDoc="0" locked="0" layoutInCell="1" allowOverlap="1">
            <wp:simplePos x="0" y="0"/>
            <wp:positionH relativeFrom="column">
              <wp:posOffset>194945</wp:posOffset>
            </wp:positionH>
            <wp:positionV relativeFrom="paragraph">
              <wp:posOffset>-1270</wp:posOffset>
            </wp:positionV>
            <wp:extent cx="5628640" cy="2471420"/>
            <wp:effectExtent l="0" t="0" r="0" b="0"/>
            <wp:wrapNone/>
            <wp:docPr id="167" name="物件 16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p>
    <w:p w:rsidR="005361F4" w:rsidRDefault="005361F4" w:rsidP="005361F4">
      <w:pPr>
        <w:adjustRightInd/>
        <w:spacing w:beforeLines="25" w:before="60" w:line="360" w:lineRule="exact"/>
        <w:jc w:val="both"/>
        <w:textAlignment w:val="auto"/>
        <w:rPr>
          <w:rFonts w:ascii="標楷體" w:eastAsia="標楷體" w:hAnsi="標楷體"/>
          <w:b/>
          <w:bCs/>
          <w:kern w:val="2"/>
          <w:sz w:val="28"/>
          <w:szCs w:val="24"/>
        </w:rPr>
      </w:pPr>
    </w:p>
    <w:p w:rsidR="005361F4" w:rsidRDefault="005361F4" w:rsidP="005361F4">
      <w:pPr>
        <w:adjustRightInd/>
        <w:spacing w:beforeLines="25" w:before="60" w:line="360" w:lineRule="exact"/>
        <w:jc w:val="both"/>
        <w:textAlignment w:val="auto"/>
        <w:rPr>
          <w:rFonts w:ascii="標楷體" w:eastAsia="標楷體" w:hAnsi="標楷體"/>
          <w:b/>
          <w:bCs/>
          <w:kern w:val="2"/>
          <w:sz w:val="28"/>
          <w:szCs w:val="24"/>
        </w:rPr>
      </w:pPr>
    </w:p>
    <w:p w:rsidR="005361F4" w:rsidRDefault="005361F4" w:rsidP="005361F4">
      <w:pPr>
        <w:adjustRightInd/>
        <w:spacing w:beforeLines="25" w:before="60" w:line="360" w:lineRule="exact"/>
        <w:jc w:val="both"/>
        <w:textAlignment w:val="auto"/>
        <w:rPr>
          <w:rFonts w:ascii="標楷體" w:eastAsia="標楷體" w:hAnsi="標楷體"/>
          <w:b/>
          <w:bCs/>
          <w:kern w:val="2"/>
          <w:sz w:val="28"/>
          <w:szCs w:val="24"/>
        </w:rPr>
      </w:pPr>
    </w:p>
    <w:p w:rsidR="005361F4" w:rsidRDefault="005361F4" w:rsidP="005361F4">
      <w:pPr>
        <w:adjustRightInd/>
        <w:spacing w:beforeLines="25" w:before="60" w:line="360" w:lineRule="exact"/>
        <w:jc w:val="both"/>
        <w:textAlignment w:val="auto"/>
        <w:rPr>
          <w:rFonts w:ascii="標楷體" w:eastAsia="標楷體" w:hAnsi="標楷體"/>
          <w:b/>
          <w:bCs/>
          <w:kern w:val="2"/>
          <w:sz w:val="28"/>
          <w:szCs w:val="24"/>
        </w:rPr>
      </w:pPr>
    </w:p>
    <w:p w:rsidR="005361F4" w:rsidRDefault="005361F4" w:rsidP="005361F4">
      <w:pPr>
        <w:adjustRightInd/>
        <w:spacing w:beforeLines="25" w:before="60" w:line="360" w:lineRule="exact"/>
        <w:jc w:val="both"/>
        <w:textAlignment w:val="auto"/>
        <w:rPr>
          <w:rFonts w:ascii="標楷體" w:eastAsia="標楷體" w:hAnsi="標楷體"/>
          <w:b/>
          <w:bCs/>
          <w:kern w:val="2"/>
          <w:sz w:val="28"/>
          <w:szCs w:val="24"/>
        </w:rPr>
      </w:pPr>
    </w:p>
    <w:p w:rsidR="005361F4" w:rsidRDefault="005361F4" w:rsidP="005361F4">
      <w:pPr>
        <w:adjustRightInd/>
        <w:spacing w:beforeLines="25" w:before="60" w:line="360" w:lineRule="exact"/>
        <w:jc w:val="both"/>
        <w:textAlignment w:val="auto"/>
        <w:rPr>
          <w:rFonts w:ascii="標楷體" w:eastAsia="標楷體" w:hAnsi="標楷體"/>
          <w:b/>
          <w:bCs/>
          <w:kern w:val="2"/>
          <w:sz w:val="28"/>
          <w:szCs w:val="24"/>
        </w:rPr>
      </w:pPr>
    </w:p>
    <w:p w:rsidR="00C02977" w:rsidRDefault="00C02977" w:rsidP="005361F4">
      <w:pPr>
        <w:adjustRightInd/>
        <w:spacing w:beforeLines="25" w:before="60" w:line="360" w:lineRule="exact"/>
        <w:jc w:val="both"/>
        <w:textAlignment w:val="auto"/>
        <w:rPr>
          <w:rFonts w:ascii="標楷體" w:eastAsia="標楷體" w:hAnsi="標楷體"/>
          <w:b/>
          <w:bCs/>
          <w:kern w:val="2"/>
          <w:sz w:val="28"/>
          <w:szCs w:val="24"/>
        </w:rPr>
      </w:pPr>
    </w:p>
    <w:p w:rsidR="00EB4462" w:rsidRPr="00EB4462" w:rsidRDefault="00EB4462" w:rsidP="00EB4462">
      <w:pPr>
        <w:adjustRightInd/>
        <w:spacing w:beforeLines="25" w:before="60" w:line="380" w:lineRule="exact"/>
        <w:ind w:left="1202"/>
        <w:jc w:val="both"/>
        <w:textAlignment w:val="auto"/>
        <w:rPr>
          <w:rFonts w:ascii="標楷體" w:eastAsia="標楷體" w:hAnsi="標楷體"/>
          <w:bCs/>
          <w:kern w:val="2"/>
          <w:sz w:val="28"/>
          <w:szCs w:val="24"/>
        </w:rPr>
      </w:pPr>
    </w:p>
    <w:p w:rsidR="005B532D" w:rsidRPr="00570974" w:rsidRDefault="00246063" w:rsidP="00FC7EB8">
      <w:pPr>
        <w:numPr>
          <w:ilvl w:val="0"/>
          <w:numId w:val="20"/>
        </w:numPr>
        <w:adjustRightInd/>
        <w:spacing w:beforeLines="25" w:before="60" w:line="360" w:lineRule="exact"/>
        <w:ind w:left="1202" w:hanging="720"/>
        <w:jc w:val="both"/>
        <w:textAlignment w:val="auto"/>
        <w:rPr>
          <w:rFonts w:ascii="標楷體" w:eastAsia="標楷體" w:hAnsi="標楷體"/>
          <w:bCs/>
          <w:kern w:val="2"/>
          <w:sz w:val="28"/>
          <w:szCs w:val="24"/>
        </w:rPr>
      </w:pPr>
      <w:r>
        <w:rPr>
          <w:rFonts w:ascii="標楷體" w:eastAsia="標楷體" w:hAnsi="標楷體" w:hint="eastAsia"/>
          <w:b/>
          <w:bCs/>
          <w:kern w:val="2"/>
          <w:sz w:val="28"/>
          <w:szCs w:val="24"/>
        </w:rPr>
        <w:t>女性駕駛人之</w:t>
      </w:r>
      <w:r w:rsidR="00570974">
        <w:rPr>
          <w:rFonts w:ascii="標楷體" w:eastAsia="標楷體" w:hAnsi="標楷體" w:hint="eastAsia"/>
          <w:b/>
          <w:bCs/>
          <w:kern w:val="2"/>
          <w:sz w:val="28"/>
          <w:szCs w:val="24"/>
        </w:rPr>
        <w:t>平均</w:t>
      </w:r>
      <w:r>
        <w:rPr>
          <w:rFonts w:ascii="標楷體" w:eastAsia="標楷體" w:hAnsi="標楷體" w:hint="eastAsia"/>
          <w:b/>
          <w:bCs/>
          <w:kern w:val="2"/>
          <w:sz w:val="28"/>
          <w:szCs w:val="24"/>
        </w:rPr>
        <w:t>工作</w:t>
      </w:r>
      <w:r w:rsidR="00570974">
        <w:rPr>
          <w:rFonts w:ascii="標楷體" w:eastAsia="標楷體" w:hAnsi="標楷體" w:hint="eastAsia"/>
          <w:b/>
          <w:bCs/>
          <w:kern w:val="2"/>
          <w:sz w:val="28"/>
          <w:szCs w:val="24"/>
        </w:rPr>
        <w:t>總</w:t>
      </w:r>
      <w:r>
        <w:rPr>
          <w:rFonts w:ascii="標楷體" w:eastAsia="標楷體" w:hAnsi="標楷體" w:hint="eastAsia"/>
          <w:b/>
          <w:bCs/>
          <w:kern w:val="2"/>
          <w:sz w:val="28"/>
          <w:szCs w:val="24"/>
        </w:rPr>
        <w:t>年資1</w:t>
      </w:r>
      <w:r w:rsidR="00421678">
        <w:rPr>
          <w:rFonts w:ascii="標楷體" w:eastAsia="標楷體" w:hAnsi="標楷體" w:hint="eastAsia"/>
          <w:b/>
          <w:bCs/>
          <w:kern w:val="2"/>
          <w:sz w:val="28"/>
          <w:szCs w:val="24"/>
        </w:rPr>
        <w:t>4.9</w:t>
      </w:r>
      <w:r>
        <w:rPr>
          <w:rFonts w:ascii="標楷體" w:eastAsia="標楷體" w:hAnsi="標楷體" w:hint="eastAsia"/>
          <w:b/>
          <w:bCs/>
          <w:kern w:val="2"/>
          <w:sz w:val="28"/>
          <w:szCs w:val="24"/>
        </w:rPr>
        <w:t>年，較男性少</w:t>
      </w:r>
      <w:r w:rsidR="00421678">
        <w:rPr>
          <w:rFonts w:ascii="標楷體" w:eastAsia="標楷體" w:hAnsi="標楷體" w:hint="eastAsia"/>
          <w:b/>
          <w:bCs/>
          <w:kern w:val="2"/>
          <w:sz w:val="28"/>
          <w:szCs w:val="24"/>
        </w:rPr>
        <w:t>2.7</w:t>
      </w:r>
      <w:r>
        <w:rPr>
          <w:rFonts w:ascii="標楷體" w:eastAsia="標楷體" w:hAnsi="標楷體" w:hint="eastAsia"/>
          <w:b/>
          <w:bCs/>
          <w:kern w:val="2"/>
          <w:sz w:val="28"/>
          <w:szCs w:val="24"/>
        </w:rPr>
        <w:t>年：</w:t>
      </w:r>
      <w:r w:rsidR="005B532D" w:rsidRPr="005B532D">
        <w:rPr>
          <w:rFonts w:ascii="標楷體" w:eastAsia="標楷體" w:hAnsi="標楷體" w:hint="eastAsia"/>
          <w:bCs/>
          <w:kern w:val="2"/>
          <w:sz w:val="28"/>
          <w:szCs w:val="24"/>
        </w:rPr>
        <w:t>計程車駕駛人</w:t>
      </w:r>
      <w:r w:rsidR="00A81401">
        <w:rPr>
          <w:rFonts w:ascii="標楷體" w:eastAsia="標楷體" w:hAnsi="標楷體" w:hint="eastAsia"/>
          <w:bCs/>
          <w:kern w:val="2"/>
          <w:sz w:val="28"/>
          <w:szCs w:val="24"/>
        </w:rPr>
        <w:t>男性及</w:t>
      </w:r>
      <w:r w:rsidR="005B532D" w:rsidRPr="00570974">
        <w:rPr>
          <w:rFonts w:ascii="標楷體" w:eastAsia="標楷體" w:hAnsi="標楷體" w:hint="eastAsia"/>
          <w:bCs/>
          <w:kern w:val="2"/>
          <w:sz w:val="28"/>
          <w:szCs w:val="24"/>
        </w:rPr>
        <w:t>女性之</w:t>
      </w:r>
      <w:r w:rsidR="00570974">
        <w:rPr>
          <w:rFonts w:ascii="標楷體" w:eastAsia="標楷體" w:hAnsi="標楷體" w:hint="eastAsia"/>
          <w:bCs/>
          <w:kern w:val="2"/>
          <w:sz w:val="28"/>
          <w:szCs w:val="24"/>
        </w:rPr>
        <w:t>平均</w:t>
      </w:r>
      <w:r w:rsidR="005B532D" w:rsidRPr="00570974">
        <w:rPr>
          <w:rFonts w:ascii="標楷體" w:eastAsia="標楷體" w:hAnsi="標楷體" w:hint="eastAsia"/>
          <w:bCs/>
          <w:kern w:val="2"/>
          <w:sz w:val="28"/>
          <w:szCs w:val="24"/>
        </w:rPr>
        <w:t>工作</w:t>
      </w:r>
      <w:r w:rsidR="00570974" w:rsidRPr="00570974">
        <w:rPr>
          <w:rFonts w:ascii="標楷體" w:eastAsia="標楷體" w:hAnsi="標楷體" w:hint="eastAsia"/>
          <w:bCs/>
          <w:kern w:val="2"/>
          <w:sz w:val="28"/>
          <w:szCs w:val="24"/>
        </w:rPr>
        <w:t>總</w:t>
      </w:r>
      <w:r w:rsidR="00421678">
        <w:rPr>
          <w:rFonts w:ascii="標楷體" w:eastAsia="標楷體" w:hAnsi="標楷體" w:hint="eastAsia"/>
          <w:bCs/>
          <w:kern w:val="2"/>
          <w:sz w:val="28"/>
          <w:szCs w:val="24"/>
        </w:rPr>
        <w:t>年資，</w:t>
      </w:r>
      <w:r w:rsidR="00A81401">
        <w:rPr>
          <w:rFonts w:ascii="標楷體" w:eastAsia="標楷體" w:hAnsi="標楷體" w:hint="eastAsia"/>
          <w:bCs/>
          <w:kern w:val="2"/>
          <w:sz w:val="28"/>
          <w:szCs w:val="24"/>
        </w:rPr>
        <w:t>皆</w:t>
      </w:r>
      <w:r w:rsidR="005B532D" w:rsidRPr="00570974">
        <w:rPr>
          <w:rFonts w:ascii="標楷體" w:eastAsia="標楷體" w:hAnsi="標楷體" w:hint="eastAsia"/>
          <w:bCs/>
          <w:kern w:val="2"/>
          <w:sz w:val="28"/>
          <w:szCs w:val="24"/>
        </w:rPr>
        <w:t>以「</w:t>
      </w:r>
      <w:r w:rsidR="00421678">
        <w:rPr>
          <w:rFonts w:ascii="標楷體" w:eastAsia="標楷體" w:hAnsi="標楷體" w:hint="eastAsia"/>
          <w:bCs/>
          <w:kern w:val="2"/>
          <w:sz w:val="28"/>
          <w:szCs w:val="24"/>
        </w:rPr>
        <w:t>1</w:t>
      </w:r>
      <w:r w:rsidR="005B532D" w:rsidRPr="00570974">
        <w:rPr>
          <w:rFonts w:ascii="標楷體" w:eastAsia="標楷體" w:hAnsi="標楷體" w:hint="eastAsia"/>
          <w:bCs/>
          <w:kern w:val="2"/>
          <w:sz w:val="28"/>
          <w:szCs w:val="24"/>
        </w:rPr>
        <w:t>5~未滿</w:t>
      </w:r>
      <w:r w:rsidR="00421678">
        <w:rPr>
          <w:rFonts w:ascii="標楷體" w:eastAsia="標楷體" w:hAnsi="標楷體" w:hint="eastAsia"/>
          <w:bCs/>
          <w:kern w:val="2"/>
          <w:sz w:val="28"/>
          <w:szCs w:val="24"/>
        </w:rPr>
        <w:t>2</w:t>
      </w:r>
      <w:r w:rsidR="005B532D" w:rsidRPr="00570974">
        <w:rPr>
          <w:rFonts w:ascii="標楷體" w:eastAsia="標楷體" w:hAnsi="標楷體" w:hint="eastAsia"/>
          <w:bCs/>
          <w:kern w:val="2"/>
          <w:sz w:val="28"/>
          <w:szCs w:val="24"/>
        </w:rPr>
        <w:t>0</w:t>
      </w:r>
      <w:r w:rsidR="00A81401">
        <w:rPr>
          <w:rFonts w:ascii="標楷體" w:eastAsia="標楷體" w:hAnsi="標楷體" w:hint="eastAsia"/>
          <w:bCs/>
          <w:kern w:val="2"/>
          <w:sz w:val="28"/>
          <w:szCs w:val="24"/>
        </w:rPr>
        <w:t>年」比例最高</w:t>
      </w:r>
      <w:r w:rsidR="00421678" w:rsidRPr="00570974">
        <w:rPr>
          <w:rFonts w:ascii="標楷體" w:eastAsia="標楷體" w:hAnsi="標楷體" w:hint="eastAsia"/>
          <w:bCs/>
          <w:kern w:val="2"/>
          <w:sz w:val="28"/>
          <w:szCs w:val="24"/>
        </w:rPr>
        <w:t>，</w:t>
      </w:r>
      <w:r w:rsidR="00421678">
        <w:rPr>
          <w:rFonts w:ascii="標楷體" w:eastAsia="標楷體" w:hAnsi="標楷體" w:hint="eastAsia"/>
          <w:bCs/>
          <w:kern w:val="2"/>
          <w:sz w:val="28"/>
          <w:szCs w:val="24"/>
        </w:rPr>
        <w:t>102</w:t>
      </w:r>
      <w:r w:rsidR="005B532D" w:rsidRPr="00570974">
        <w:rPr>
          <w:rFonts w:ascii="標楷體" w:eastAsia="標楷體" w:hAnsi="標楷體" w:hint="eastAsia"/>
          <w:bCs/>
          <w:kern w:val="2"/>
          <w:sz w:val="28"/>
          <w:szCs w:val="24"/>
        </w:rPr>
        <w:t>年</w:t>
      </w:r>
      <w:r w:rsidR="00B86CCC">
        <w:rPr>
          <w:rFonts w:ascii="標楷體" w:eastAsia="標楷體" w:hAnsi="標楷體" w:hint="eastAsia"/>
          <w:bCs/>
          <w:kern w:val="2"/>
          <w:sz w:val="28"/>
          <w:szCs w:val="24"/>
        </w:rPr>
        <w:t>底</w:t>
      </w:r>
      <w:r w:rsidR="005B532D" w:rsidRPr="00570974">
        <w:rPr>
          <w:rFonts w:ascii="標楷體" w:eastAsia="標楷體" w:hAnsi="標楷體" w:hint="eastAsia"/>
          <w:bCs/>
          <w:kern w:val="2"/>
          <w:sz w:val="28"/>
          <w:szCs w:val="24"/>
        </w:rPr>
        <w:t>女性駕駛人平均工作</w:t>
      </w:r>
      <w:r w:rsidR="00570974" w:rsidRPr="00570974">
        <w:rPr>
          <w:rFonts w:ascii="標楷體" w:eastAsia="標楷體" w:hAnsi="標楷體" w:hint="eastAsia"/>
          <w:bCs/>
          <w:kern w:val="2"/>
          <w:sz w:val="28"/>
          <w:szCs w:val="24"/>
        </w:rPr>
        <w:t>總</w:t>
      </w:r>
      <w:r w:rsidR="005B532D" w:rsidRPr="00570974">
        <w:rPr>
          <w:rFonts w:ascii="標楷體" w:eastAsia="標楷體" w:hAnsi="標楷體" w:hint="eastAsia"/>
          <w:bCs/>
          <w:kern w:val="2"/>
          <w:sz w:val="28"/>
          <w:szCs w:val="24"/>
        </w:rPr>
        <w:t>年資為1</w:t>
      </w:r>
      <w:r w:rsidR="00421678">
        <w:rPr>
          <w:rFonts w:ascii="標楷體" w:eastAsia="標楷體" w:hAnsi="標楷體" w:hint="eastAsia"/>
          <w:bCs/>
          <w:kern w:val="2"/>
          <w:sz w:val="28"/>
          <w:szCs w:val="24"/>
        </w:rPr>
        <w:t>4.9</w:t>
      </w:r>
      <w:r w:rsidR="005B532D" w:rsidRPr="00570974">
        <w:rPr>
          <w:rFonts w:ascii="標楷體" w:eastAsia="標楷體" w:hAnsi="標楷體" w:hint="eastAsia"/>
          <w:bCs/>
          <w:kern w:val="2"/>
          <w:sz w:val="28"/>
          <w:szCs w:val="24"/>
        </w:rPr>
        <w:t>年，較男性駕駛人少</w:t>
      </w:r>
      <w:r w:rsidR="00421678">
        <w:rPr>
          <w:rFonts w:ascii="標楷體" w:eastAsia="標楷體" w:hAnsi="標楷體" w:hint="eastAsia"/>
          <w:bCs/>
          <w:kern w:val="2"/>
          <w:sz w:val="28"/>
          <w:szCs w:val="24"/>
        </w:rPr>
        <w:t>2.7</w:t>
      </w:r>
      <w:r w:rsidR="005B532D" w:rsidRPr="00570974">
        <w:rPr>
          <w:rFonts w:ascii="標楷體" w:eastAsia="標楷體" w:hAnsi="標楷體" w:hint="eastAsia"/>
          <w:bCs/>
          <w:kern w:val="2"/>
          <w:sz w:val="28"/>
          <w:szCs w:val="24"/>
        </w:rPr>
        <w:t>年</w:t>
      </w:r>
      <w:r w:rsidR="00FC06DA">
        <w:rPr>
          <w:rFonts w:ascii="標楷體" w:eastAsia="標楷體" w:hAnsi="標楷體" w:hint="eastAsia"/>
          <w:bCs/>
          <w:kern w:val="2"/>
          <w:sz w:val="28"/>
          <w:szCs w:val="24"/>
        </w:rPr>
        <w:t>；女性駕駛人</w:t>
      </w:r>
      <w:r w:rsidR="00FC06DA" w:rsidRPr="00570974">
        <w:rPr>
          <w:rFonts w:ascii="標楷體" w:eastAsia="標楷體" w:hAnsi="標楷體" w:hint="eastAsia"/>
          <w:bCs/>
          <w:kern w:val="2"/>
          <w:sz w:val="28"/>
          <w:szCs w:val="24"/>
        </w:rPr>
        <w:t>平均工作總年資</w:t>
      </w:r>
      <w:r w:rsidR="00FC06DA">
        <w:rPr>
          <w:rFonts w:ascii="標楷體" w:eastAsia="標楷體" w:hAnsi="標楷體" w:hint="eastAsia"/>
          <w:bCs/>
          <w:kern w:val="2"/>
          <w:sz w:val="28"/>
          <w:szCs w:val="24"/>
        </w:rPr>
        <w:t>「25年及以上」者僅占5.4%，其比例不及男性的3分之1</w:t>
      </w:r>
      <w:r w:rsidR="002C0109" w:rsidRPr="00570974">
        <w:rPr>
          <w:rFonts w:ascii="標楷體" w:eastAsia="標楷體" w:hAnsi="標楷體" w:hint="eastAsia"/>
          <w:bCs/>
          <w:kern w:val="2"/>
          <w:sz w:val="28"/>
          <w:szCs w:val="24"/>
        </w:rPr>
        <w:t>。</w:t>
      </w:r>
    </w:p>
    <w:p w:rsidR="005B532D" w:rsidRDefault="002C0109" w:rsidP="003F7337">
      <w:pPr>
        <w:adjustRightInd/>
        <w:spacing w:beforeLines="50" w:before="120" w:line="360" w:lineRule="exact"/>
        <w:ind w:firstLineChars="85" w:firstLine="238"/>
        <w:jc w:val="center"/>
        <w:textAlignment w:val="auto"/>
        <w:rPr>
          <w:rFonts w:ascii="標楷體" w:eastAsia="標楷體" w:hAnsi="標楷體"/>
          <w:b/>
          <w:bCs/>
          <w:kern w:val="2"/>
          <w:sz w:val="28"/>
          <w:szCs w:val="24"/>
        </w:rPr>
      </w:pPr>
      <w:r w:rsidRPr="00FB3057">
        <w:rPr>
          <w:rFonts w:ascii="標楷體" w:eastAsia="標楷體" w:hAnsi="標楷體" w:hint="eastAsia"/>
          <w:b/>
          <w:bCs/>
          <w:sz w:val="28"/>
        </w:rPr>
        <w:t>圖</w:t>
      </w:r>
      <w:r w:rsidR="001D3BF5">
        <w:rPr>
          <w:rFonts w:ascii="標楷體" w:eastAsia="標楷體" w:hAnsi="標楷體" w:hint="eastAsia"/>
          <w:b/>
          <w:bCs/>
          <w:sz w:val="28"/>
        </w:rPr>
        <w:t>1</w:t>
      </w:r>
      <w:r w:rsidR="00AD3640">
        <w:rPr>
          <w:rFonts w:ascii="標楷體" w:eastAsia="標楷體" w:hAnsi="標楷體" w:hint="eastAsia"/>
          <w:b/>
          <w:bCs/>
          <w:sz w:val="28"/>
        </w:rPr>
        <w:t>5</w:t>
      </w:r>
      <w:r>
        <w:rPr>
          <w:rFonts w:ascii="標楷體" w:eastAsia="標楷體" w:hAnsi="標楷體" w:hint="eastAsia"/>
          <w:b/>
          <w:bCs/>
          <w:sz w:val="28"/>
        </w:rPr>
        <w:t>、計程車駕駛人工作</w:t>
      </w:r>
      <w:r w:rsidR="00570974">
        <w:rPr>
          <w:rFonts w:ascii="標楷體" w:eastAsia="標楷體" w:hAnsi="標楷體" w:hint="eastAsia"/>
          <w:b/>
          <w:bCs/>
          <w:sz w:val="28"/>
        </w:rPr>
        <w:t>總</w:t>
      </w:r>
      <w:r>
        <w:rPr>
          <w:rFonts w:ascii="標楷體" w:eastAsia="標楷體" w:hAnsi="標楷體" w:hint="eastAsia"/>
          <w:b/>
          <w:bCs/>
          <w:sz w:val="28"/>
        </w:rPr>
        <w:t>年資—按性別分</w:t>
      </w:r>
    </w:p>
    <w:p w:rsidR="005B532D" w:rsidRDefault="00DB3E4F" w:rsidP="005B532D">
      <w:pPr>
        <w:adjustRightInd/>
        <w:spacing w:beforeLines="25" w:before="60" w:line="360" w:lineRule="exact"/>
        <w:ind w:left="1200"/>
        <w:jc w:val="center"/>
        <w:textAlignment w:val="auto"/>
        <w:rPr>
          <w:rFonts w:ascii="標楷體" w:eastAsia="標楷體" w:hAnsi="標楷體"/>
          <w:b/>
          <w:bCs/>
          <w:kern w:val="2"/>
          <w:sz w:val="28"/>
          <w:szCs w:val="24"/>
        </w:rPr>
      </w:pPr>
      <w:r>
        <w:rPr>
          <w:noProof/>
        </w:rPr>
        <w:lastRenderedPageBreak/>
        <w:drawing>
          <wp:anchor distT="0" distB="0" distL="114300" distR="114300" simplePos="0" relativeHeight="251657728" behindDoc="0" locked="0" layoutInCell="1" allowOverlap="1">
            <wp:simplePos x="0" y="0"/>
            <wp:positionH relativeFrom="column">
              <wp:posOffset>414020</wp:posOffset>
            </wp:positionH>
            <wp:positionV relativeFrom="paragraph">
              <wp:posOffset>31750</wp:posOffset>
            </wp:positionV>
            <wp:extent cx="5706745" cy="2767330"/>
            <wp:effectExtent l="0" t="0" r="0" b="0"/>
            <wp:wrapNone/>
            <wp:docPr id="202" name="物件 20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p>
    <w:p w:rsidR="005B532D" w:rsidRDefault="005B532D" w:rsidP="005B532D">
      <w:pPr>
        <w:adjustRightInd/>
        <w:spacing w:beforeLines="25" w:before="60" w:line="360" w:lineRule="exact"/>
        <w:ind w:left="1200"/>
        <w:jc w:val="center"/>
        <w:textAlignment w:val="auto"/>
        <w:rPr>
          <w:rFonts w:ascii="標楷體" w:eastAsia="標楷體" w:hAnsi="標楷體"/>
          <w:b/>
          <w:bCs/>
          <w:kern w:val="2"/>
          <w:sz w:val="28"/>
          <w:szCs w:val="24"/>
        </w:rPr>
      </w:pPr>
    </w:p>
    <w:p w:rsidR="005B532D" w:rsidRDefault="005B532D" w:rsidP="005B532D">
      <w:pPr>
        <w:adjustRightInd/>
        <w:spacing w:beforeLines="25" w:before="60" w:line="360" w:lineRule="exact"/>
        <w:ind w:left="1200"/>
        <w:jc w:val="center"/>
        <w:textAlignment w:val="auto"/>
        <w:rPr>
          <w:rFonts w:ascii="標楷體" w:eastAsia="標楷體" w:hAnsi="標楷體"/>
          <w:b/>
          <w:bCs/>
          <w:kern w:val="2"/>
          <w:sz w:val="28"/>
          <w:szCs w:val="24"/>
        </w:rPr>
      </w:pPr>
    </w:p>
    <w:p w:rsidR="005B532D" w:rsidRDefault="005B532D" w:rsidP="005B532D">
      <w:pPr>
        <w:adjustRightInd/>
        <w:spacing w:beforeLines="25" w:before="60" w:line="360" w:lineRule="exact"/>
        <w:ind w:left="1200"/>
        <w:jc w:val="center"/>
        <w:textAlignment w:val="auto"/>
        <w:rPr>
          <w:rFonts w:ascii="標楷體" w:eastAsia="標楷體" w:hAnsi="標楷體"/>
          <w:b/>
          <w:bCs/>
          <w:kern w:val="2"/>
          <w:sz w:val="28"/>
          <w:szCs w:val="24"/>
        </w:rPr>
      </w:pPr>
    </w:p>
    <w:p w:rsidR="005B532D" w:rsidRDefault="005B532D" w:rsidP="005B532D">
      <w:pPr>
        <w:adjustRightInd/>
        <w:spacing w:beforeLines="25" w:before="60" w:line="360" w:lineRule="exact"/>
        <w:ind w:left="1200"/>
        <w:jc w:val="center"/>
        <w:textAlignment w:val="auto"/>
        <w:rPr>
          <w:rFonts w:ascii="標楷體" w:eastAsia="標楷體" w:hAnsi="標楷體"/>
          <w:b/>
          <w:bCs/>
          <w:kern w:val="2"/>
          <w:sz w:val="28"/>
          <w:szCs w:val="24"/>
        </w:rPr>
      </w:pPr>
    </w:p>
    <w:p w:rsidR="005B532D" w:rsidRDefault="005B532D" w:rsidP="005B532D">
      <w:pPr>
        <w:adjustRightInd/>
        <w:spacing w:beforeLines="25" w:before="60" w:line="360" w:lineRule="exact"/>
        <w:ind w:left="1200"/>
        <w:jc w:val="center"/>
        <w:textAlignment w:val="auto"/>
        <w:rPr>
          <w:rFonts w:ascii="標楷體" w:eastAsia="標楷體" w:hAnsi="標楷體"/>
          <w:b/>
          <w:bCs/>
          <w:kern w:val="2"/>
          <w:sz w:val="28"/>
          <w:szCs w:val="24"/>
        </w:rPr>
      </w:pPr>
    </w:p>
    <w:p w:rsidR="005B532D" w:rsidRDefault="005B532D" w:rsidP="005B532D">
      <w:pPr>
        <w:adjustRightInd/>
        <w:spacing w:beforeLines="25" w:before="60" w:line="360" w:lineRule="exact"/>
        <w:ind w:left="1200"/>
        <w:jc w:val="center"/>
        <w:textAlignment w:val="auto"/>
        <w:rPr>
          <w:rFonts w:ascii="標楷體" w:eastAsia="標楷體" w:hAnsi="標楷體"/>
          <w:b/>
          <w:bCs/>
          <w:kern w:val="2"/>
          <w:sz w:val="28"/>
          <w:szCs w:val="24"/>
        </w:rPr>
      </w:pPr>
    </w:p>
    <w:p w:rsidR="005B532D" w:rsidRDefault="005B532D" w:rsidP="005B532D">
      <w:pPr>
        <w:adjustRightInd/>
        <w:spacing w:beforeLines="25" w:before="60" w:line="360" w:lineRule="exact"/>
        <w:ind w:left="1200"/>
        <w:jc w:val="center"/>
        <w:textAlignment w:val="auto"/>
        <w:rPr>
          <w:rFonts w:ascii="標楷體" w:eastAsia="標楷體" w:hAnsi="標楷體"/>
          <w:b/>
          <w:bCs/>
          <w:kern w:val="2"/>
          <w:sz w:val="28"/>
          <w:szCs w:val="24"/>
        </w:rPr>
      </w:pPr>
    </w:p>
    <w:p w:rsidR="002C0109" w:rsidRDefault="002C0109" w:rsidP="00570974">
      <w:pPr>
        <w:adjustRightInd/>
        <w:spacing w:beforeLines="25" w:before="60" w:line="360" w:lineRule="exact"/>
        <w:ind w:leftChars="249" w:left="1077" w:hangingChars="171" w:hanging="479"/>
        <w:jc w:val="center"/>
        <w:textAlignment w:val="auto"/>
        <w:rPr>
          <w:rFonts w:ascii="標楷體" w:eastAsia="標楷體" w:hAnsi="標楷體"/>
          <w:b/>
          <w:bCs/>
          <w:kern w:val="2"/>
          <w:sz w:val="28"/>
          <w:szCs w:val="24"/>
        </w:rPr>
      </w:pPr>
    </w:p>
    <w:p w:rsidR="00B86CCC" w:rsidRDefault="00B86CCC" w:rsidP="003F7337">
      <w:pPr>
        <w:adjustRightInd/>
        <w:spacing w:beforeLines="25" w:before="60" w:line="360" w:lineRule="exact"/>
        <w:ind w:leftChars="249" w:left="1077" w:hangingChars="171" w:hanging="479"/>
        <w:jc w:val="center"/>
        <w:textAlignment w:val="auto"/>
        <w:rPr>
          <w:rFonts w:ascii="標楷體" w:eastAsia="標楷體" w:hAnsi="標楷體"/>
          <w:b/>
          <w:bCs/>
          <w:kern w:val="2"/>
          <w:sz w:val="28"/>
          <w:szCs w:val="24"/>
        </w:rPr>
      </w:pPr>
    </w:p>
    <w:p w:rsidR="005C7049" w:rsidRPr="005C7049" w:rsidRDefault="005C7049" w:rsidP="005C7049">
      <w:pPr>
        <w:adjustRightInd/>
        <w:spacing w:beforeLines="50" w:before="120" w:line="360" w:lineRule="exact"/>
        <w:ind w:left="1202"/>
        <w:jc w:val="both"/>
        <w:textAlignment w:val="auto"/>
        <w:rPr>
          <w:rFonts w:ascii="標楷體" w:eastAsia="標楷體" w:hAnsi="標楷體"/>
          <w:bCs/>
          <w:kern w:val="2"/>
          <w:sz w:val="28"/>
          <w:szCs w:val="24"/>
        </w:rPr>
      </w:pPr>
    </w:p>
    <w:p w:rsidR="000C457E" w:rsidRPr="000C457E" w:rsidRDefault="00AD3640" w:rsidP="00FC7EB8">
      <w:pPr>
        <w:numPr>
          <w:ilvl w:val="0"/>
          <w:numId w:val="20"/>
        </w:numPr>
        <w:adjustRightInd/>
        <w:spacing w:beforeLines="50" w:before="120" w:line="360" w:lineRule="exact"/>
        <w:ind w:left="1202" w:hanging="720"/>
        <w:jc w:val="both"/>
        <w:textAlignment w:val="auto"/>
        <w:rPr>
          <w:rFonts w:ascii="標楷體" w:eastAsia="標楷體" w:hAnsi="標楷體"/>
          <w:bCs/>
          <w:kern w:val="2"/>
          <w:sz w:val="28"/>
          <w:szCs w:val="24"/>
        </w:rPr>
      </w:pPr>
      <w:r w:rsidRPr="000C457E">
        <w:rPr>
          <w:rFonts w:ascii="標楷體" w:eastAsia="標楷體" w:hAnsi="標楷體" w:hint="eastAsia"/>
          <w:b/>
          <w:bCs/>
          <w:kern w:val="2"/>
          <w:sz w:val="28"/>
          <w:szCs w:val="24"/>
        </w:rPr>
        <w:t>女性駕駛人加入車隊之</w:t>
      </w:r>
      <w:r w:rsidR="006E3781" w:rsidRPr="000C457E">
        <w:rPr>
          <w:rFonts w:ascii="標楷體" w:eastAsia="標楷體" w:hAnsi="標楷體" w:hint="eastAsia"/>
          <w:b/>
          <w:bCs/>
          <w:kern w:val="2"/>
          <w:sz w:val="28"/>
          <w:szCs w:val="24"/>
        </w:rPr>
        <w:t>比例</w:t>
      </w:r>
      <w:r w:rsidRPr="000C457E">
        <w:rPr>
          <w:rFonts w:ascii="標楷體" w:eastAsia="標楷體" w:hAnsi="標楷體" w:hint="eastAsia"/>
          <w:b/>
          <w:bCs/>
          <w:kern w:val="2"/>
          <w:sz w:val="28"/>
          <w:szCs w:val="24"/>
        </w:rPr>
        <w:t>較男性為高：</w:t>
      </w:r>
      <w:r w:rsidR="00C01D58" w:rsidRPr="000C457E">
        <w:rPr>
          <w:rFonts w:ascii="標楷體" w:eastAsia="標楷體" w:hAnsi="標楷體" w:hint="eastAsia"/>
          <w:bCs/>
          <w:kern w:val="2"/>
          <w:sz w:val="28"/>
          <w:szCs w:val="24"/>
        </w:rPr>
        <w:t>調查結果顯示，</w:t>
      </w:r>
      <w:r w:rsidR="00EB4462" w:rsidRPr="000C457E">
        <w:rPr>
          <w:rFonts w:ascii="標楷體" w:eastAsia="標楷體" w:hAnsi="標楷體" w:hint="eastAsia"/>
          <w:bCs/>
          <w:kern w:val="2"/>
          <w:sz w:val="28"/>
          <w:szCs w:val="24"/>
        </w:rPr>
        <w:t>男</w:t>
      </w:r>
      <w:r w:rsidR="006E3781" w:rsidRPr="000C457E">
        <w:rPr>
          <w:rFonts w:ascii="標楷體" w:eastAsia="標楷體" w:hAnsi="標楷體" w:hint="eastAsia"/>
          <w:bCs/>
          <w:kern w:val="2"/>
          <w:sz w:val="28"/>
          <w:szCs w:val="24"/>
        </w:rPr>
        <w:t>女性駕駛人</w:t>
      </w:r>
      <w:r w:rsidR="00EB4462" w:rsidRPr="000C457E">
        <w:rPr>
          <w:rFonts w:ascii="標楷體" w:eastAsia="標楷體" w:hAnsi="標楷體" w:hint="eastAsia"/>
          <w:bCs/>
          <w:kern w:val="2"/>
          <w:sz w:val="28"/>
          <w:szCs w:val="24"/>
        </w:rPr>
        <w:t>均</w:t>
      </w:r>
      <w:r w:rsidR="0069738F" w:rsidRPr="000C457E">
        <w:rPr>
          <w:rFonts w:ascii="標楷體" w:eastAsia="標楷體" w:hAnsi="標楷體" w:hint="eastAsia"/>
          <w:bCs/>
          <w:kern w:val="2"/>
          <w:sz w:val="28"/>
          <w:szCs w:val="24"/>
        </w:rPr>
        <w:t>以「巡迴攬客</w:t>
      </w:r>
      <w:r w:rsidR="00182BC9" w:rsidRPr="000C457E">
        <w:rPr>
          <w:rFonts w:ascii="標楷體" w:eastAsia="標楷體" w:hAnsi="標楷體" w:hint="eastAsia"/>
          <w:bCs/>
          <w:kern w:val="2"/>
          <w:sz w:val="28"/>
          <w:szCs w:val="24"/>
        </w:rPr>
        <w:t>」</w:t>
      </w:r>
      <w:r w:rsidR="00EB4462" w:rsidRPr="000C457E">
        <w:rPr>
          <w:rFonts w:ascii="標楷體" w:eastAsia="標楷體" w:hAnsi="標楷體" w:hint="eastAsia"/>
          <w:bCs/>
          <w:kern w:val="2"/>
          <w:sz w:val="28"/>
          <w:szCs w:val="24"/>
        </w:rPr>
        <w:t>為主要之營業載客方式</w:t>
      </w:r>
      <w:r w:rsidR="00A3511D" w:rsidRPr="000C457E">
        <w:rPr>
          <w:rFonts w:ascii="標楷體" w:eastAsia="標楷體" w:hAnsi="標楷體" w:hint="eastAsia"/>
          <w:bCs/>
          <w:kern w:val="2"/>
          <w:sz w:val="28"/>
          <w:szCs w:val="24"/>
        </w:rPr>
        <w:t>，其中男性占73.7%，女性占67.8%</w:t>
      </w:r>
      <w:r w:rsidR="0069738F" w:rsidRPr="000C457E">
        <w:rPr>
          <w:rFonts w:ascii="標楷體" w:eastAsia="標楷體" w:hAnsi="標楷體" w:hint="eastAsia"/>
          <w:bCs/>
          <w:kern w:val="2"/>
          <w:sz w:val="28"/>
          <w:szCs w:val="24"/>
        </w:rPr>
        <w:t>；</w:t>
      </w:r>
      <w:r w:rsidR="00EB4462" w:rsidRPr="000C457E">
        <w:rPr>
          <w:rFonts w:ascii="標楷體" w:eastAsia="標楷體" w:hAnsi="標楷體" w:hint="eastAsia"/>
          <w:bCs/>
          <w:kern w:val="2"/>
          <w:sz w:val="28"/>
          <w:szCs w:val="24"/>
        </w:rPr>
        <w:t>男性</w:t>
      </w:r>
      <w:r w:rsidR="0069738F" w:rsidRPr="000C457E">
        <w:rPr>
          <w:rFonts w:ascii="標楷體" w:eastAsia="標楷體" w:hAnsi="標楷體" w:hint="eastAsia"/>
          <w:bCs/>
          <w:kern w:val="2"/>
          <w:sz w:val="28"/>
          <w:szCs w:val="24"/>
        </w:rPr>
        <w:t>次</w:t>
      </w:r>
      <w:r w:rsidR="00EB4462" w:rsidRPr="000C457E">
        <w:rPr>
          <w:rFonts w:ascii="標楷體" w:eastAsia="標楷體" w:hAnsi="標楷體" w:hint="eastAsia"/>
          <w:bCs/>
          <w:kern w:val="2"/>
          <w:sz w:val="28"/>
          <w:szCs w:val="24"/>
        </w:rPr>
        <w:t>要之營業載客方式為「無線電或衛星派車」</w:t>
      </w:r>
      <w:r w:rsidR="00A3511D" w:rsidRPr="000C457E">
        <w:rPr>
          <w:rFonts w:ascii="標楷體" w:eastAsia="標楷體" w:hAnsi="標楷體" w:hint="eastAsia"/>
          <w:bCs/>
          <w:kern w:val="2"/>
          <w:sz w:val="28"/>
          <w:szCs w:val="24"/>
        </w:rPr>
        <w:t>占37.8%，女性則</w:t>
      </w:r>
      <w:r w:rsidR="0069738F" w:rsidRPr="000C457E">
        <w:rPr>
          <w:rFonts w:ascii="標楷體" w:eastAsia="標楷體" w:hAnsi="標楷體" w:hint="eastAsia"/>
          <w:bCs/>
          <w:kern w:val="2"/>
          <w:sz w:val="28"/>
          <w:szCs w:val="24"/>
        </w:rPr>
        <w:t>為「熟客電話(手機)叫車」占43.0%</w:t>
      </w:r>
      <w:r w:rsidR="00A3511D" w:rsidRPr="000C457E">
        <w:rPr>
          <w:rFonts w:ascii="標楷體" w:eastAsia="標楷體" w:hAnsi="標楷體" w:hint="eastAsia"/>
          <w:bCs/>
          <w:kern w:val="2"/>
          <w:sz w:val="28"/>
          <w:szCs w:val="24"/>
        </w:rPr>
        <w:t>，</w:t>
      </w:r>
      <w:r w:rsidR="0069738F" w:rsidRPr="000C457E">
        <w:rPr>
          <w:rFonts w:ascii="標楷體" w:eastAsia="標楷體" w:hAnsi="標楷體" w:hint="eastAsia"/>
          <w:bCs/>
          <w:kern w:val="2"/>
          <w:sz w:val="28"/>
          <w:szCs w:val="24"/>
        </w:rPr>
        <w:t>較男性高</w:t>
      </w:r>
      <w:r w:rsidR="00A3511D" w:rsidRPr="000C457E">
        <w:rPr>
          <w:rFonts w:ascii="標楷體" w:eastAsia="標楷體" w:hAnsi="標楷體" w:hint="eastAsia"/>
          <w:bCs/>
          <w:kern w:val="2"/>
          <w:sz w:val="28"/>
          <w:szCs w:val="24"/>
        </w:rPr>
        <w:t>出</w:t>
      </w:r>
      <w:r w:rsidR="0069738F" w:rsidRPr="000C457E">
        <w:rPr>
          <w:rFonts w:ascii="標楷體" w:eastAsia="標楷體" w:hAnsi="標楷體" w:hint="eastAsia"/>
          <w:bCs/>
          <w:kern w:val="2"/>
          <w:sz w:val="28"/>
          <w:szCs w:val="24"/>
        </w:rPr>
        <w:t>19.7個百分點，顯示兩性駕駛人之營業載客方式有所差異。</w:t>
      </w:r>
      <w:r w:rsidR="00A3511D" w:rsidRPr="000C457E">
        <w:rPr>
          <w:rFonts w:ascii="標楷體" w:eastAsia="標楷體" w:hAnsi="標楷體" w:hint="eastAsia"/>
          <w:bCs/>
          <w:kern w:val="2"/>
          <w:sz w:val="28"/>
          <w:szCs w:val="24"/>
        </w:rPr>
        <w:t>而就是否加入車隊觀察</w:t>
      </w:r>
      <w:r w:rsidR="006E3781" w:rsidRPr="000C457E">
        <w:rPr>
          <w:rFonts w:ascii="標楷體" w:eastAsia="標楷體" w:hAnsi="標楷體" w:hint="eastAsia"/>
          <w:bCs/>
          <w:kern w:val="2"/>
          <w:sz w:val="28"/>
          <w:szCs w:val="24"/>
        </w:rPr>
        <w:t>，</w:t>
      </w:r>
      <w:r w:rsidR="00C01D58" w:rsidRPr="000C457E">
        <w:rPr>
          <w:rFonts w:ascii="標楷體" w:eastAsia="標楷體" w:hAnsi="標楷體" w:hint="eastAsia"/>
          <w:bCs/>
          <w:kern w:val="2"/>
          <w:sz w:val="28"/>
          <w:szCs w:val="24"/>
        </w:rPr>
        <w:t>女性駕駛人有加入車隊之比例</w:t>
      </w:r>
      <w:r w:rsidR="00A3511D" w:rsidRPr="000C457E">
        <w:rPr>
          <w:rFonts w:ascii="標楷體" w:eastAsia="標楷體" w:hAnsi="標楷體" w:hint="eastAsia"/>
          <w:bCs/>
          <w:kern w:val="2"/>
          <w:sz w:val="28"/>
          <w:szCs w:val="24"/>
        </w:rPr>
        <w:t>為</w:t>
      </w:r>
      <w:r w:rsidR="00C01D58" w:rsidRPr="000C457E">
        <w:rPr>
          <w:rFonts w:ascii="標楷體" w:eastAsia="標楷體" w:hAnsi="標楷體" w:hint="eastAsia"/>
          <w:bCs/>
          <w:kern w:val="2"/>
          <w:sz w:val="28"/>
          <w:szCs w:val="24"/>
        </w:rPr>
        <w:t>41.4%</w:t>
      </w:r>
      <w:r w:rsidR="006E3781" w:rsidRPr="000C457E">
        <w:rPr>
          <w:rFonts w:ascii="標楷體" w:eastAsia="標楷體" w:hAnsi="標楷體" w:hint="eastAsia"/>
          <w:bCs/>
          <w:kern w:val="2"/>
          <w:sz w:val="28"/>
          <w:szCs w:val="24"/>
        </w:rPr>
        <w:t>，較男性高出3.7個百分點。</w:t>
      </w:r>
      <w:r w:rsidR="000C457E">
        <w:rPr>
          <w:rFonts w:ascii="標楷體" w:eastAsia="標楷體" w:hAnsi="標楷體" w:hint="eastAsia"/>
          <w:bCs/>
          <w:kern w:val="2"/>
          <w:sz w:val="28"/>
          <w:szCs w:val="24"/>
        </w:rPr>
        <w:t>另</w:t>
      </w:r>
      <w:r w:rsidR="000C457E" w:rsidRPr="000C457E">
        <w:rPr>
          <w:rFonts w:ascii="標楷體" w:eastAsia="標楷體" w:hAnsi="標楷體" w:hint="eastAsia"/>
          <w:bCs/>
          <w:kern w:val="2"/>
          <w:sz w:val="28"/>
          <w:szCs w:val="24"/>
        </w:rPr>
        <w:t>女</w:t>
      </w:r>
      <w:r w:rsidR="000C457E">
        <w:rPr>
          <w:rFonts w:ascii="標楷體" w:eastAsia="標楷體" w:hAnsi="標楷體" w:hint="eastAsia"/>
          <w:bCs/>
          <w:kern w:val="2"/>
          <w:sz w:val="28"/>
          <w:szCs w:val="24"/>
        </w:rPr>
        <w:t>性</w:t>
      </w:r>
      <w:r w:rsidR="000C457E" w:rsidRPr="000C457E">
        <w:rPr>
          <w:rFonts w:ascii="標楷體" w:eastAsia="標楷體" w:hAnsi="標楷體" w:hint="eastAsia"/>
          <w:bCs/>
          <w:kern w:val="2"/>
          <w:sz w:val="28"/>
          <w:szCs w:val="24"/>
        </w:rPr>
        <w:t>專職比例為89.9%，較男性高出</w:t>
      </w:r>
      <w:r w:rsidR="000C457E">
        <w:rPr>
          <w:rFonts w:ascii="標楷體" w:eastAsia="標楷體" w:hAnsi="標楷體" w:hint="eastAsia"/>
          <w:bCs/>
          <w:kern w:val="2"/>
          <w:sz w:val="28"/>
          <w:szCs w:val="24"/>
        </w:rPr>
        <w:t>2.5</w:t>
      </w:r>
      <w:r w:rsidR="000C457E" w:rsidRPr="000C457E">
        <w:rPr>
          <w:rFonts w:ascii="標楷體" w:eastAsia="標楷體" w:hAnsi="標楷體" w:hint="eastAsia"/>
          <w:bCs/>
          <w:kern w:val="2"/>
          <w:sz w:val="28"/>
          <w:szCs w:val="24"/>
        </w:rPr>
        <w:t>個百分點。</w:t>
      </w:r>
    </w:p>
    <w:p w:rsidR="000C457E" w:rsidRDefault="00AD3640" w:rsidP="000C457E">
      <w:pPr>
        <w:spacing w:beforeLines="25" w:before="60" w:line="400" w:lineRule="exact"/>
        <w:ind w:leftChars="650" w:left="2552" w:rightChars="-59" w:right="-142" w:hangingChars="354" w:hanging="992"/>
        <w:rPr>
          <w:rFonts w:ascii="標楷體" w:eastAsia="標楷體" w:hAnsi="標楷體"/>
          <w:b/>
          <w:bCs/>
          <w:sz w:val="28"/>
        </w:rPr>
      </w:pPr>
      <w:r>
        <w:rPr>
          <w:rFonts w:ascii="標楷體" w:eastAsia="標楷體" w:hAnsi="標楷體" w:hint="eastAsia"/>
          <w:b/>
          <w:bCs/>
          <w:sz w:val="28"/>
        </w:rPr>
        <w:t>表</w:t>
      </w:r>
      <w:r w:rsidR="00C37A97">
        <w:rPr>
          <w:rFonts w:ascii="標楷體" w:eastAsia="標楷體" w:hAnsi="標楷體" w:hint="eastAsia"/>
          <w:b/>
          <w:bCs/>
          <w:sz w:val="28"/>
        </w:rPr>
        <w:t>25</w:t>
      </w:r>
      <w:r>
        <w:rPr>
          <w:rFonts w:ascii="標楷體" w:eastAsia="標楷體" w:hAnsi="標楷體" w:hint="eastAsia"/>
          <w:b/>
          <w:bCs/>
          <w:sz w:val="28"/>
        </w:rPr>
        <w:t>、計程車主要營業載客方式</w:t>
      </w:r>
      <w:r w:rsidR="000C457E">
        <w:rPr>
          <w:rFonts w:ascii="標楷體" w:eastAsia="標楷體" w:hAnsi="標楷體" w:hint="eastAsia"/>
          <w:b/>
          <w:bCs/>
          <w:sz w:val="28"/>
        </w:rPr>
        <w:t>、</w:t>
      </w:r>
      <w:r w:rsidR="00C37A97">
        <w:rPr>
          <w:rFonts w:ascii="標楷體" w:eastAsia="標楷體" w:hAnsi="標楷體" w:hint="eastAsia"/>
          <w:b/>
          <w:bCs/>
          <w:sz w:val="28"/>
        </w:rPr>
        <w:t>是否加入無線電</w:t>
      </w:r>
      <w:r w:rsidR="000C457E">
        <w:rPr>
          <w:rFonts w:ascii="標楷體" w:eastAsia="標楷體" w:hAnsi="標楷體" w:hint="eastAsia"/>
          <w:b/>
          <w:bCs/>
          <w:sz w:val="28"/>
        </w:rPr>
        <w:t>或衛星派遣</w:t>
      </w:r>
    </w:p>
    <w:p w:rsidR="00AD3640" w:rsidRDefault="000C457E" w:rsidP="000C457E">
      <w:pPr>
        <w:spacing w:line="360" w:lineRule="exact"/>
        <w:ind w:leftChars="1056" w:left="2551" w:rightChars="-59" w:right="-142" w:hangingChars="6" w:hanging="17"/>
        <w:rPr>
          <w:rFonts w:ascii="標楷體" w:eastAsia="標楷體" w:hAnsi="標楷體"/>
          <w:b/>
          <w:bCs/>
          <w:sz w:val="28"/>
        </w:rPr>
      </w:pPr>
      <w:r>
        <w:rPr>
          <w:rFonts w:ascii="標楷體" w:eastAsia="標楷體" w:hAnsi="標楷體" w:hint="eastAsia"/>
          <w:b/>
          <w:bCs/>
          <w:sz w:val="28"/>
        </w:rPr>
        <w:t>車隊與專兼職</w:t>
      </w:r>
      <w:r w:rsidR="00C37A97">
        <w:rPr>
          <w:rFonts w:ascii="標楷體" w:eastAsia="標楷體" w:hAnsi="標楷體" w:hint="eastAsia"/>
          <w:b/>
          <w:bCs/>
          <w:sz w:val="28"/>
        </w:rPr>
        <w:t>—按性別分</w:t>
      </w:r>
    </w:p>
    <w:p w:rsidR="00C37A97" w:rsidRDefault="00C37A97" w:rsidP="000C457E">
      <w:pPr>
        <w:spacing w:beforeLines="50" w:before="120" w:line="240" w:lineRule="exact"/>
        <w:ind w:leftChars="141" w:left="338" w:right="380" w:firstLineChars="259" w:firstLine="622"/>
        <w:jc w:val="center"/>
        <w:rPr>
          <w:rFonts w:ascii="標楷體" w:eastAsia="標楷體" w:hAnsi="標楷體"/>
        </w:rPr>
      </w:pPr>
      <w:r w:rsidRPr="0035080E">
        <w:rPr>
          <w:rFonts w:ascii="標楷體" w:eastAsia="標楷體" w:hAnsi="標楷體" w:hint="eastAsia"/>
        </w:rPr>
        <w:t>民國10</w:t>
      </w:r>
      <w:r>
        <w:rPr>
          <w:rFonts w:ascii="標楷體" w:eastAsia="標楷體" w:hAnsi="標楷體" w:hint="eastAsia"/>
        </w:rPr>
        <w:t>2年</w:t>
      </w:r>
    </w:p>
    <w:p w:rsidR="00C37A97" w:rsidRPr="00C37A97" w:rsidRDefault="00C37A97" w:rsidP="00C01D58">
      <w:pPr>
        <w:spacing w:line="200" w:lineRule="exact"/>
        <w:ind w:leftChars="141" w:left="338" w:right="992" w:firstLineChars="259" w:firstLine="518"/>
        <w:jc w:val="right"/>
        <w:rPr>
          <w:rFonts w:ascii="標楷體" w:eastAsia="標楷體" w:hAnsi="標楷體"/>
          <w:sz w:val="20"/>
        </w:rPr>
      </w:pPr>
      <w:r w:rsidRPr="00C37A97">
        <w:rPr>
          <w:rFonts w:ascii="標楷體" w:eastAsia="標楷體" w:hAnsi="標楷體" w:hint="eastAsia"/>
          <w:sz w:val="20"/>
        </w:rPr>
        <w:t>單位：%</w:t>
      </w:r>
    </w:p>
    <w:tbl>
      <w:tblPr>
        <w:tblW w:w="7087" w:type="dxa"/>
        <w:tblInd w:w="1560" w:type="dxa"/>
        <w:tblLayout w:type="fixed"/>
        <w:tblCellMar>
          <w:left w:w="0" w:type="dxa"/>
          <w:right w:w="0" w:type="dxa"/>
        </w:tblCellMar>
        <w:tblLook w:val="0000" w:firstRow="0" w:lastRow="0" w:firstColumn="0" w:lastColumn="0" w:noHBand="0" w:noVBand="0"/>
      </w:tblPr>
      <w:tblGrid>
        <w:gridCol w:w="4252"/>
        <w:gridCol w:w="1559"/>
        <w:gridCol w:w="1276"/>
      </w:tblGrid>
      <w:tr w:rsidR="00C37A97" w:rsidTr="00C01D58">
        <w:trPr>
          <w:trHeight w:val="70"/>
        </w:trPr>
        <w:tc>
          <w:tcPr>
            <w:tcW w:w="4252" w:type="dxa"/>
            <w:tcBorders>
              <w:top w:val="single" w:sz="12" w:space="0" w:color="auto"/>
              <w:left w:val="nil"/>
              <w:bottom w:val="single" w:sz="12" w:space="0" w:color="auto"/>
              <w:right w:val="single" w:sz="12" w:space="0" w:color="auto"/>
            </w:tcBorders>
            <w:noWrap/>
          </w:tcPr>
          <w:p w:rsidR="00C37A97" w:rsidRDefault="00C37A97" w:rsidP="00182BC9">
            <w:pPr>
              <w:pStyle w:val="xl31"/>
              <w:widowControl w:val="0"/>
              <w:pBdr>
                <w:left w:val="none" w:sz="0" w:space="0" w:color="auto"/>
                <w:bottom w:val="none" w:sz="0" w:space="0" w:color="auto"/>
              </w:pBdr>
              <w:spacing w:before="0" w:beforeAutospacing="0" w:after="0" w:afterAutospacing="0" w:line="280" w:lineRule="exact"/>
              <w:ind w:leftChars="-59" w:left="-142"/>
              <w:rPr>
                <w:rFonts w:cs="Times New Roman" w:hint="default"/>
                <w:kern w:val="2"/>
              </w:rPr>
            </w:pPr>
            <w:r>
              <w:rPr>
                <w:rFonts w:cs="Times New Roman"/>
                <w:kern w:val="2"/>
              </w:rPr>
              <w:t>項目別</w:t>
            </w:r>
          </w:p>
        </w:tc>
        <w:tc>
          <w:tcPr>
            <w:tcW w:w="1559" w:type="dxa"/>
            <w:tcBorders>
              <w:top w:val="single" w:sz="12" w:space="0" w:color="auto"/>
              <w:left w:val="single" w:sz="12" w:space="0" w:color="auto"/>
              <w:bottom w:val="single" w:sz="12" w:space="0" w:color="auto"/>
              <w:right w:val="nil"/>
            </w:tcBorders>
            <w:noWrap/>
          </w:tcPr>
          <w:p w:rsidR="00C37A97" w:rsidRPr="00845462" w:rsidRDefault="00C37A97" w:rsidP="00182BC9">
            <w:pPr>
              <w:spacing w:line="280" w:lineRule="exact"/>
              <w:ind w:leftChars="-59" w:left="-142" w:firstLineChars="59" w:firstLine="142"/>
              <w:jc w:val="center"/>
              <w:rPr>
                <w:rFonts w:ascii="標楷體" w:eastAsia="標楷體" w:hAnsi="標楷體" w:cs="Arial Unicode MS"/>
                <w:bCs/>
              </w:rPr>
            </w:pPr>
            <w:r w:rsidRPr="00845462">
              <w:rPr>
                <w:rFonts w:ascii="標楷體" w:eastAsia="標楷體" w:hAnsi="標楷體" w:hint="eastAsia"/>
                <w:bCs/>
              </w:rPr>
              <w:t xml:space="preserve">  男性</w:t>
            </w:r>
          </w:p>
        </w:tc>
        <w:tc>
          <w:tcPr>
            <w:tcW w:w="1276" w:type="dxa"/>
            <w:tcBorders>
              <w:top w:val="single" w:sz="12" w:space="0" w:color="auto"/>
              <w:left w:val="single" w:sz="12" w:space="0" w:color="auto"/>
              <w:bottom w:val="single" w:sz="12" w:space="0" w:color="auto"/>
              <w:right w:val="nil"/>
            </w:tcBorders>
          </w:tcPr>
          <w:p w:rsidR="00C37A97" w:rsidRPr="00845462" w:rsidRDefault="00C37A97" w:rsidP="00182BC9">
            <w:pPr>
              <w:spacing w:line="280" w:lineRule="exact"/>
              <w:ind w:leftChars="-59" w:left="-142" w:firstLineChars="80" w:firstLine="192"/>
              <w:jc w:val="center"/>
              <w:rPr>
                <w:rFonts w:ascii="標楷體" w:eastAsia="標楷體" w:hAnsi="標楷體" w:cs="Arial Unicode MS"/>
              </w:rPr>
            </w:pPr>
            <w:r w:rsidRPr="00845462">
              <w:rPr>
                <w:rFonts w:ascii="標楷體" w:eastAsia="標楷體" w:hAnsi="標楷體" w:cs="Arial Unicode MS" w:hint="eastAsia"/>
              </w:rPr>
              <w:t xml:space="preserve">   女性</w:t>
            </w:r>
          </w:p>
        </w:tc>
      </w:tr>
      <w:tr w:rsidR="00C37A97" w:rsidTr="00C01D58">
        <w:trPr>
          <w:trHeight w:val="251"/>
        </w:trPr>
        <w:tc>
          <w:tcPr>
            <w:tcW w:w="4252" w:type="dxa"/>
            <w:tcBorders>
              <w:top w:val="single" w:sz="12" w:space="0" w:color="auto"/>
              <w:left w:val="nil"/>
              <w:bottom w:val="nil"/>
              <w:right w:val="single" w:sz="12" w:space="0" w:color="auto"/>
            </w:tcBorders>
            <w:noWrap/>
            <w:vAlign w:val="bottom"/>
          </w:tcPr>
          <w:p w:rsidR="00C37A97" w:rsidRDefault="00C37A97" w:rsidP="00C01D58">
            <w:pPr>
              <w:spacing w:line="300" w:lineRule="exact"/>
              <w:ind w:leftChars="-59" w:left="-142" w:firstLineChars="59" w:firstLine="142"/>
              <w:rPr>
                <w:rFonts w:ascii="標楷體" w:eastAsia="標楷體" w:hAnsi="標楷體" w:cs="Arial Unicode MS"/>
                <w:b/>
                <w:bCs/>
              </w:rPr>
            </w:pPr>
            <w:r>
              <w:rPr>
                <w:rFonts w:ascii="標楷體" w:eastAsia="標楷體" w:hAnsi="標楷體"/>
                <w:b/>
                <w:bCs/>
              </w:rPr>
              <w:t>1.</w:t>
            </w:r>
            <w:r>
              <w:rPr>
                <w:rFonts w:ascii="標楷體" w:eastAsia="標楷體" w:hAnsi="標楷體" w:hint="eastAsia"/>
                <w:b/>
                <w:bCs/>
              </w:rPr>
              <w:t>主要營業載客方式</w:t>
            </w:r>
            <w:r>
              <w:rPr>
                <w:rFonts w:ascii="標楷體" w:eastAsia="標楷體" w:hAnsi="標楷體"/>
                <w:b/>
                <w:bCs/>
              </w:rPr>
              <w:t>：</w:t>
            </w:r>
          </w:p>
        </w:tc>
        <w:tc>
          <w:tcPr>
            <w:tcW w:w="1559" w:type="dxa"/>
            <w:tcBorders>
              <w:top w:val="single" w:sz="12" w:space="0" w:color="auto"/>
              <w:left w:val="single" w:sz="12" w:space="0" w:color="auto"/>
              <w:bottom w:val="nil"/>
              <w:right w:val="nil"/>
            </w:tcBorders>
            <w:noWrap/>
            <w:vAlign w:val="bottom"/>
          </w:tcPr>
          <w:p w:rsidR="00C37A97" w:rsidRPr="00845462" w:rsidRDefault="00C37A97" w:rsidP="00C01D58">
            <w:pPr>
              <w:spacing w:line="300" w:lineRule="exact"/>
              <w:ind w:leftChars="-59" w:left="-142" w:rightChars="50" w:right="120"/>
              <w:jc w:val="right"/>
              <w:rPr>
                <w:rFonts w:ascii="標楷體" w:eastAsia="標楷體" w:hAnsi="標楷體" w:cs="Arial Unicode MS"/>
                <w:bCs/>
              </w:rPr>
            </w:pPr>
            <w:r w:rsidRPr="00845462">
              <w:rPr>
                <w:rFonts w:ascii="標楷體" w:eastAsia="標楷體" w:hAnsi="標楷體" w:hint="eastAsia"/>
                <w:bCs/>
              </w:rPr>
              <w:t xml:space="preserve">　</w:t>
            </w:r>
          </w:p>
        </w:tc>
        <w:tc>
          <w:tcPr>
            <w:tcW w:w="1276" w:type="dxa"/>
            <w:tcBorders>
              <w:top w:val="single" w:sz="12" w:space="0" w:color="auto"/>
              <w:left w:val="single" w:sz="12" w:space="0" w:color="auto"/>
              <w:bottom w:val="nil"/>
              <w:right w:val="nil"/>
            </w:tcBorders>
            <w:vAlign w:val="bottom"/>
          </w:tcPr>
          <w:p w:rsidR="00C37A97" w:rsidRPr="00845462" w:rsidRDefault="00C37A97" w:rsidP="00C01D58">
            <w:pPr>
              <w:spacing w:line="300" w:lineRule="exact"/>
              <w:ind w:leftChars="-59" w:left="-142" w:rightChars="50" w:right="120"/>
              <w:jc w:val="right"/>
              <w:rPr>
                <w:rFonts w:ascii="標楷體" w:eastAsia="標楷體" w:hAnsi="標楷體" w:cs="Arial Unicode MS"/>
              </w:rPr>
            </w:pPr>
          </w:p>
        </w:tc>
      </w:tr>
      <w:tr w:rsidR="00C37A97" w:rsidTr="00C01D58">
        <w:trPr>
          <w:trHeight w:val="120"/>
        </w:trPr>
        <w:tc>
          <w:tcPr>
            <w:tcW w:w="4252" w:type="dxa"/>
            <w:tcBorders>
              <w:top w:val="nil"/>
              <w:left w:val="nil"/>
              <w:bottom w:val="nil"/>
              <w:right w:val="single" w:sz="12" w:space="0" w:color="auto"/>
            </w:tcBorders>
            <w:noWrap/>
            <w:vAlign w:val="bottom"/>
          </w:tcPr>
          <w:p w:rsidR="00C37A97" w:rsidRDefault="00C37A97" w:rsidP="00C01D58">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．巡迴攬客</w:t>
            </w:r>
          </w:p>
        </w:tc>
        <w:tc>
          <w:tcPr>
            <w:tcW w:w="1559" w:type="dxa"/>
            <w:tcBorders>
              <w:top w:val="nil"/>
              <w:left w:val="single" w:sz="12" w:space="0" w:color="auto"/>
              <w:bottom w:val="nil"/>
              <w:right w:val="nil"/>
            </w:tcBorders>
            <w:noWrap/>
            <w:vAlign w:val="bottom"/>
          </w:tcPr>
          <w:p w:rsidR="00C37A97" w:rsidRPr="00845462" w:rsidRDefault="00C37A97" w:rsidP="00C01D58">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73.7</w:t>
            </w:r>
          </w:p>
        </w:tc>
        <w:tc>
          <w:tcPr>
            <w:tcW w:w="1276" w:type="dxa"/>
            <w:tcBorders>
              <w:top w:val="nil"/>
              <w:left w:val="single" w:sz="12" w:space="0" w:color="auto"/>
              <w:bottom w:val="nil"/>
              <w:right w:val="nil"/>
            </w:tcBorders>
            <w:vAlign w:val="bottom"/>
          </w:tcPr>
          <w:p w:rsidR="00C37A97" w:rsidRPr="00845462" w:rsidRDefault="00C01D58" w:rsidP="00C01D58">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67.8</w:t>
            </w:r>
          </w:p>
        </w:tc>
      </w:tr>
      <w:tr w:rsidR="00C37A97" w:rsidTr="00C01D58">
        <w:trPr>
          <w:trHeight w:val="185"/>
        </w:trPr>
        <w:tc>
          <w:tcPr>
            <w:tcW w:w="4252" w:type="dxa"/>
            <w:tcBorders>
              <w:top w:val="nil"/>
              <w:left w:val="nil"/>
              <w:bottom w:val="nil"/>
              <w:right w:val="single" w:sz="12" w:space="0" w:color="auto"/>
            </w:tcBorders>
            <w:noWrap/>
            <w:vAlign w:val="bottom"/>
          </w:tcPr>
          <w:p w:rsidR="00C37A97" w:rsidRDefault="00C37A97" w:rsidP="00C01D58">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．無線電或衛星派車</w:t>
            </w:r>
          </w:p>
        </w:tc>
        <w:tc>
          <w:tcPr>
            <w:tcW w:w="1559" w:type="dxa"/>
            <w:tcBorders>
              <w:top w:val="nil"/>
              <w:left w:val="single" w:sz="12" w:space="0" w:color="auto"/>
              <w:bottom w:val="nil"/>
              <w:right w:val="nil"/>
            </w:tcBorders>
            <w:noWrap/>
            <w:vAlign w:val="bottom"/>
          </w:tcPr>
          <w:p w:rsidR="00C37A97" w:rsidRPr="00845462" w:rsidRDefault="00C37A97" w:rsidP="00C01D58">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37.8</w:t>
            </w:r>
          </w:p>
        </w:tc>
        <w:tc>
          <w:tcPr>
            <w:tcW w:w="1276" w:type="dxa"/>
            <w:tcBorders>
              <w:top w:val="nil"/>
              <w:left w:val="single" w:sz="12" w:space="0" w:color="auto"/>
              <w:bottom w:val="nil"/>
              <w:right w:val="nil"/>
            </w:tcBorders>
            <w:vAlign w:val="bottom"/>
          </w:tcPr>
          <w:p w:rsidR="00C37A97" w:rsidRPr="00845462" w:rsidRDefault="00C01D58" w:rsidP="00C01D58">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41.5</w:t>
            </w:r>
          </w:p>
        </w:tc>
      </w:tr>
      <w:tr w:rsidR="00C37A97" w:rsidTr="00C01D58">
        <w:trPr>
          <w:trHeight w:val="185"/>
        </w:trPr>
        <w:tc>
          <w:tcPr>
            <w:tcW w:w="4252" w:type="dxa"/>
            <w:tcBorders>
              <w:top w:val="nil"/>
              <w:left w:val="nil"/>
              <w:bottom w:val="nil"/>
              <w:right w:val="single" w:sz="12" w:space="0" w:color="auto"/>
            </w:tcBorders>
            <w:noWrap/>
            <w:vAlign w:val="bottom"/>
          </w:tcPr>
          <w:p w:rsidR="00C37A97" w:rsidRDefault="00C37A97" w:rsidP="00C01D58">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．定點排班</w:t>
            </w:r>
          </w:p>
        </w:tc>
        <w:tc>
          <w:tcPr>
            <w:tcW w:w="1559" w:type="dxa"/>
            <w:tcBorders>
              <w:top w:val="nil"/>
              <w:left w:val="single" w:sz="12" w:space="0" w:color="auto"/>
              <w:bottom w:val="nil"/>
              <w:right w:val="nil"/>
            </w:tcBorders>
            <w:noWrap/>
            <w:vAlign w:val="bottom"/>
          </w:tcPr>
          <w:p w:rsidR="00C37A97" w:rsidRPr="00845462" w:rsidRDefault="00C37A97" w:rsidP="00C01D58">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34.0</w:t>
            </w:r>
          </w:p>
        </w:tc>
        <w:tc>
          <w:tcPr>
            <w:tcW w:w="1276" w:type="dxa"/>
            <w:tcBorders>
              <w:top w:val="nil"/>
              <w:left w:val="single" w:sz="12" w:space="0" w:color="auto"/>
              <w:bottom w:val="nil"/>
              <w:right w:val="nil"/>
            </w:tcBorders>
            <w:vAlign w:val="bottom"/>
          </w:tcPr>
          <w:p w:rsidR="00C37A97" w:rsidRPr="00845462" w:rsidRDefault="00C01D58" w:rsidP="00C01D58">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37.4</w:t>
            </w:r>
          </w:p>
        </w:tc>
      </w:tr>
      <w:tr w:rsidR="00C37A97" w:rsidTr="00C01D58">
        <w:trPr>
          <w:trHeight w:val="185"/>
        </w:trPr>
        <w:tc>
          <w:tcPr>
            <w:tcW w:w="4252" w:type="dxa"/>
            <w:tcBorders>
              <w:top w:val="nil"/>
              <w:left w:val="nil"/>
              <w:bottom w:val="nil"/>
              <w:right w:val="single" w:sz="12" w:space="0" w:color="auto"/>
            </w:tcBorders>
            <w:noWrap/>
            <w:vAlign w:val="bottom"/>
          </w:tcPr>
          <w:p w:rsidR="00C37A97" w:rsidRDefault="00C37A97" w:rsidP="00C01D58">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．招呼站等候</w:t>
            </w:r>
          </w:p>
        </w:tc>
        <w:tc>
          <w:tcPr>
            <w:tcW w:w="1559" w:type="dxa"/>
            <w:tcBorders>
              <w:top w:val="nil"/>
              <w:left w:val="single" w:sz="12" w:space="0" w:color="auto"/>
              <w:bottom w:val="nil"/>
              <w:right w:val="nil"/>
            </w:tcBorders>
            <w:noWrap/>
            <w:vAlign w:val="bottom"/>
          </w:tcPr>
          <w:p w:rsidR="00C37A97" w:rsidRPr="00845462" w:rsidRDefault="00C37A97" w:rsidP="00C01D58">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25.3</w:t>
            </w:r>
          </w:p>
        </w:tc>
        <w:tc>
          <w:tcPr>
            <w:tcW w:w="1276" w:type="dxa"/>
            <w:tcBorders>
              <w:top w:val="nil"/>
              <w:left w:val="single" w:sz="12" w:space="0" w:color="auto"/>
              <w:bottom w:val="nil"/>
              <w:right w:val="nil"/>
            </w:tcBorders>
            <w:vAlign w:val="bottom"/>
          </w:tcPr>
          <w:p w:rsidR="00C37A97" w:rsidRPr="00845462" w:rsidRDefault="00C01D58" w:rsidP="00C01D58">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23.3</w:t>
            </w:r>
          </w:p>
        </w:tc>
      </w:tr>
      <w:tr w:rsidR="00C37A97" w:rsidTr="00C01D58">
        <w:trPr>
          <w:trHeight w:val="185"/>
        </w:trPr>
        <w:tc>
          <w:tcPr>
            <w:tcW w:w="4252" w:type="dxa"/>
            <w:tcBorders>
              <w:top w:val="nil"/>
              <w:left w:val="nil"/>
              <w:bottom w:val="nil"/>
              <w:right w:val="single" w:sz="12" w:space="0" w:color="auto"/>
            </w:tcBorders>
            <w:noWrap/>
            <w:vAlign w:val="bottom"/>
          </w:tcPr>
          <w:p w:rsidR="00C37A97" w:rsidRDefault="00C37A97" w:rsidP="00C01D58">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．熟客電話(手機)叫車</w:t>
            </w:r>
          </w:p>
        </w:tc>
        <w:tc>
          <w:tcPr>
            <w:tcW w:w="1559" w:type="dxa"/>
            <w:tcBorders>
              <w:top w:val="nil"/>
              <w:left w:val="single" w:sz="12" w:space="0" w:color="auto"/>
              <w:bottom w:val="nil"/>
              <w:right w:val="nil"/>
            </w:tcBorders>
            <w:noWrap/>
            <w:vAlign w:val="bottom"/>
          </w:tcPr>
          <w:p w:rsidR="00C37A97" w:rsidRPr="00845462" w:rsidRDefault="00C37A97" w:rsidP="00C01D58">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23.3</w:t>
            </w:r>
          </w:p>
        </w:tc>
        <w:tc>
          <w:tcPr>
            <w:tcW w:w="1276" w:type="dxa"/>
            <w:tcBorders>
              <w:top w:val="nil"/>
              <w:left w:val="single" w:sz="12" w:space="0" w:color="auto"/>
              <w:bottom w:val="nil"/>
              <w:right w:val="nil"/>
            </w:tcBorders>
            <w:vAlign w:val="bottom"/>
          </w:tcPr>
          <w:p w:rsidR="00C37A97" w:rsidRPr="00845462" w:rsidRDefault="00C01D58" w:rsidP="00C01D58">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43.0</w:t>
            </w:r>
          </w:p>
        </w:tc>
      </w:tr>
      <w:tr w:rsidR="00C37A97" w:rsidTr="00C01D58">
        <w:trPr>
          <w:trHeight w:val="185"/>
        </w:trPr>
        <w:tc>
          <w:tcPr>
            <w:tcW w:w="4252" w:type="dxa"/>
            <w:tcBorders>
              <w:top w:val="nil"/>
              <w:left w:val="nil"/>
              <w:bottom w:val="nil"/>
              <w:right w:val="single" w:sz="12" w:space="0" w:color="auto"/>
            </w:tcBorders>
            <w:noWrap/>
            <w:vAlign w:val="bottom"/>
          </w:tcPr>
          <w:p w:rsidR="00C37A97" w:rsidRDefault="00C37A97" w:rsidP="00C01D58">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w:t>
            </w:r>
            <w:r w:rsidR="00C01D58">
              <w:rPr>
                <w:rFonts w:ascii="標楷體" w:eastAsia="標楷體" w:hAnsi="標楷體" w:hint="eastAsia"/>
              </w:rPr>
              <w:t>其他</w:t>
            </w:r>
            <w:r w:rsidR="00C01D58">
              <w:rPr>
                <w:rFonts w:ascii="標楷體" w:eastAsia="標楷體" w:hAnsi="標楷體"/>
              </w:rPr>
              <w:t>(</w:t>
            </w:r>
            <w:r w:rsidR="00C01D58">
              <w:rPr>
                <w:rFonts w:ascii="標楷體" w:eastAsia="標楷體" w:hAnsi="標楷體" w:hint="eastAsia"/>
              </w:rPr>
              <w:t>含共乘</w:t>
            </w:r>
            <w:r w:rsidR="00C01D58">
              <w:rPr>
                <w:rFonts w:ascii="標楷體" w:eastAsia="標楷體" w:hAnsi="標楷體"/>
              </w:rPr>
              <w:t>)</w:t>
            </w:r>
            <w:r w:rsidR="00C01D58">
              <w:rPr>
                <w:rFonts w:ascii="標楷體" w:eastAsia="標楷體" w:hAnsi="標楷體" w:cs="Arial Unicode MS"/>
              </w:rPr>
              <w:t xml:space="preserve"> </w:t>
            </w:r>
          </w:p>
        </w:tc>
        <w:tc>
          <w:tcPr>
            <w:tcW w:w="1559" w:type="dxa"/>
            <w:tcBorders>
              <w:top w:val="nil"/>
              <w:left w:val="single" w:sz="12" w:space="0" w:color="auto"/>
              <w:bottom w:val="nil"/>
              <w:right w:val="nil"/>
            </w:tcBorders>
            <w:noWrap/>
            <w:vAlign w:val="bottom"/>
          </w:tcPr>
          <w:p w:rsidR="00C37A97" w:rsidRPr="00845462" w:rsidRDefault="00C01D58" w:rsidP="00C01D58">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4.4</w:t>
            </w:r>
          </w:p>
        </w:tc>
        <w:tc>
          <w:tcPr>
            <w:tcW w:w="1276" w:type="dxa"/>
            <w:tcBorders>
              <w:top w:val="nil"/>
              <w:left w:val="single" w:sz="12" w:space="0" w:color="auto"/>
              <w:bottom w:val="nil"/>
              <w:right w:val="nil"/>
            </w:tcBorders>
            <w:vAlign w:val="bottom"/>
          </w:tcPr>
          <w:p w:rsidR="00C37A97" w:rsidRPr="00845462" w:rsidRDefault="00C01D58" w:rsidP="00C01D58">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5.0</w:t>
            </w:r>
          </w:p>
        </w:tc>
      </w:tr>
      <w:tr w:rsidR="00C37A97" w:rsidTr="00C01D58">
        <w:trPr>
          <w:trHeight w:val="185"/>
        </w:trPr>
        <w:tc>
          <w:tcPr>
            <w:tcW w:w="4252" w:type="dxa"/>
            <w:tcBorders>
              <w:top w:val="nil"/>
              <w:left w:val="nil"/>
              <w:bottom w:val="nil"/>
              <w:right w:val="single" w:sz="12" w:space="0" w:color="auto"/>
            </w:tcBorders>
            <w:noWrap/>
            <w:vAlign w:val="bottom"/>
          </w:tcPr>
          <w:p w:rsidR="00C37A97" w:rsidRDefault="00C37A97" w:rsidP="00C01D58">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w:t>
            </w:r>
            <w:r w:rsidR="00C01D58">
              <w:rPr>
                <w:rFonts w:ascii="標楷體" w:eastAsia="標楷體" w:hAnsi="標楷體" w:hint="eastAsia"/>
              </w:rPr>
              <w:t>車行等候</w:t>
            </w:r>
          </w:p>
        </w:tc>
        <w:tc>
          <w:tcPr>
            <w:tcW w:w="1559" w:type="dxa"/>
            <w:tcBorders>
              <w:top w:val="nil"/>
              <w:left w:val="single" w:sz="12" w:space="0" w:color="auto"/>
              <w:bottom w:val="nil"/>
              <w:right w:val="nil"/>
            </w:tcBorders>
            <w:noWrap/>
            <w:vAlign w:val="bottom"/>
          </w:tcPr>
          <w:p w:rsidR="00C37A97" w:rsidRPr="00845462" w:rsidRDefault="00C01D58" w:rsidP="00C01D58">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3.9</w:t>
            </w:r>
          </w:p>
        </w:tc>
        <w:tc>
          <w:tcPr>
            <w:tcW w:w="1276" w:type="dxa"/>
            <w:tcBorders>
              <w:top w:val="nil"/>
              <w:left w:val="single" w:sz="12" w:space="0" w:color="auto"/>
              <w:bottom w:val="nil"/>
              <w:right w:val="nil"/>
            </w:tcBorders>
            <w:vAlign w:val="bottom"/>
          </w:tcPr>
          <w:p w:rsidR="00C37A97" w:rsidRPr="00845462" w:rsidRDefault="00C01D58" w:rsidP="00C01D58">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4.1</w:t>
            </w:r>
          </w:p>
        </w:tc>
      </w:tr>
      <w:tr w:rsidR="00C37A97" w:rsidTr="00C01D58">
        <w:trPr>
          <w:trHeight w:val="80"/>
        </w:trPr>
        <w:tc>
          <w:tcPr>
            <w:tcW w:w="4252" w:type="dxa"/>
            <w:tcBorders>
              <w:top w:val="nil"/>
              <w:left w:val="nil"/>
              <w:bottom w:val="nil"/>
              <w:right w:val="single" w:sz="12" w:space="0" w:color="auto"/>
            </w:tcBorders>
            <w:noWrap/>
            <w:vAlign w:val="bottom"/>
          </w:tcPr>
          <w:p w:rsidR="00C37A97" w:rsidRDefault="00C37A97" w:rsidP="00C01D58">
            <w:pPr>
              <w:spacing w:line="300" w:lineRule="exact"/>
              <w:ind w:leftChars="-59" w:left="-142" w:firstLineChars="59" w:firstLine="142"/>
              <w:rPr>
                <w:rFonts w:ascii="標楷體" w:eastAsia="標楷體" w:hAnsi="標楷體" w:cs="Arial Unicode MS"/>
                <w:b/>
                <w:bCs/>
              </w:rPr>
            </w:pPr>
            <w:r>
              <w:rPr>
                <w:rFonts w:ascii="標楷體" w:eastAsia="標楷體" w:hAnsi="標楷體"/>
                <w:b/>
                <w:bCs/>
              </w:rPr>
              <w:t>2.</w:t>
            </w:r>
            <w:r>
              <w:rPr>
                <w:rFonts w:ascii="標楷體" w:eastAsia="標楷體" w:hAnsi="標楷體" w:hint="eastAsia"/>
                <w:b/>
                <w:bCs/>
              </w:rPr>
              <w:t>是否加入無線電或衛星派遣車隊</w:t>
            </w:r>
            <w:r>
              <w:rPr>
                <w:rFonts w:ascii="標楷體" w:eastAsia="標楷體" w:hAnsi="標楷體"/>
                <w:b/>
                <w:bCs/>
              </w:rPr>
              <w:t>：</w:t>
            </w:r>
          </w:p>
        </w:tc>
        <w:tc>
          <w:tcPr>
            <w:tcW w:w="1559" w:type="dxa"/>
            <w:tcBorders>
              <w:top w:val="nil"/>
              <w:left w:val="single" w:sz="12" w:space="0" w:color="auto"/>
              <w:bottom w:val="nil"/>
              <w:right w:val="nil"/>
            </w:tcBorders>
            <w:noWrap/>
            <w:vAlign w:val="bottom"/>
          </w:tcPr>
          <w:p w:rsidR="00C37A97" w:rsidRPr="00845462" w:rsidRDefault="00C37A97" w:rsidP="00C01D58">
            <w:pPr>
              <w:spacing w:line="300" w:lineRule="exact"/>
              <w:ind w:leftChars="-59" w:left="-142" w:rightChars="50" w:right="120"/>
              <w:jc w:val="right"/>
              <w:rPr>
                <w:rFonts w:ascii="標楷體" w:eastAsia="標楷體" w:hAnsi="標楷體" w:cs="Arial Unicode MS"/>
                <w:bCs/>
              </w:rPr>
            </w:pPr>
          </w:p>
        </w:tc>
        <w:tc>
          <w:tcPr>
            <w:tcW w:w="1276" w:type="dxa"/>
            <w:tcBorders>
              <w:top w:val="nil"/>
              <w:left w:val="single" w:sz="12" w:space="0" w:color="auto"/>
              <w:bottom w:val="nil"/>
              <w:right w:val="nil"/>
            </w:tcBorders>
            <w:vAlign w:val="bottom"/>
          </w:tcPr>
          <w:p w:rsidR="00C37A97" w:rsidRPr="00845462" w:rsidRDefault="00C37A97" w:rsidP="00C01D58">
            <w:pPr>
              <w:spacing w:line="300" w:lineRule="exact"/>
              <w:ind w:leftChars="-59" w:left="-142" w:rightChars="50" w:right="120"/>
              <w:jc w:val="right"/>
              <w:rPr>
                <w:rFonts w:ascii="標楷體" w:eastAsia="標楷體" w:hAnsi="標楷體" w:cs="Arial Unicode MS"/>
              </w:rPr>
            </w:pPr>
          </w:p>
        </w:tc>
      </w:tr>
      <w:tr w:rsidR="00C37A97" w:rsidTr="00C01D58">
        <w:trPr>
          <w:trHeight w:val="80"/>
        </w:trPr>
        <w:tc>
          <w:tcPr>
            <w:tcW w:w="4252" w:type="dxa"/>
            <w:tcBorders>
              <w:top w:val="nil"/>
              <w:left w:val="nil"/>
              <w:bottom w:val="nil"/>
              <w:right w:val="single" w:sz="12" w:space="0" w:color="auto"/>
            </w:tcBorders>
            <w:noWrap/>
            <w:vAlign w:val="bottom"/>
          </w:tcPr>
          <w:p w:rsidR="00C37A97" w:rsidRDefault="00C37A97" w:rsidP="00C01D58">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．有加入</w:t>
            </w:r>
          </w:p>
        </w:tc>
        <w:tc>
          <w:tcPr>
            <w:tcW w:w="1559" w:type="dxa"/>
            <w:tcBorders>
              <w:top w:val="nil"/>
              <w:left w:val="single" w:sz="12" w:space="0" w:color="auto"/>
              <w:bottom w:val="nil"/>
              <w:right w:val="nil"/>
            </w:tcBorders>
            <w:noWrap/>
            <w:vAlign w:val="bottom"/>
          </w:tcPr>
          <w:p w:rsidR="00C37A97" w:rsidRPr="00845462" w:rsidRDefault="00C01D58" w:rsidP="00C01D58">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37.7</w:t>
            </w:r>
          </w:p>
        </w:tc>
        <w:tc>
          <w:tcPr>
            <w:tcW w:w="1276" w:type="dxa"/>
            <w:tcBorders>
              <w:top w:val="nil"/>
              <w:left w:val="single" w:sz="12" w:space="0" w:color="auto"/>
              <w:bottom w:val="nil"/>
              <w:right w:val="nil"/>
            </w:tcBorders>
            <w:vAlign w:val="bottom"/>
          </w:tcPr>
          <w:p w:rsidR="00C37A97" w:rsidRPr="00845462" w:rsidRDefault="00C01D58" w:rsidP="00C01D58">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41.4</w:t>
            </w:r>
          </w:p>
        </w:tc>
      </w:tr>
      <w:tr w:rsidR="00C37A97" w:rsidTr="00A3511D">
        <w:trPr>
          <w:trHeight w:val="80"/>
        </w:trPr>
        <w:tc>
          <w:tcPr>
            <w:tcW w:w="4252" w:type="dxa"/>
            <w:tcBorders>
              <w:top w:val="nil"/>
              <w:left w:val="nil"/>
              <w:bottom w:val="nil"/>
              <w:right w:val="single" w:sz="12" w:space="0" w:color="auto"/>
            </w:tcBorders>
            <w:noWrap/>
            <w:vAlign w:val="bottom"/>
          </w:tcPr>
          <w:p w:rsidR="00C37A97" w:rsidRDefault="00C37A97" w:rsidP="00C01D58">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．無加入</w:t>
            </w:r>
          </w:p>
        </w:tc>
        <w:tc>
          <w:tcPr>
            <w:tcW w:w="1559" w:type="dxa"/>
            <w:tcBorders>
              <w:top w:val="nil"/>
              <w:left w:val="single" w:sz="12" w:space="0" w:color="auto"/>
              <w:bottom w:val="nil"/>
              <w:right w:val="nil"/>
            </w:tcBorders>
            <w:noWrap/>
            <w:vAlign w:val="bottom"/>
          </w:tcPr>
          <w:p w:rsidR="00C37A97" w:rsidRPr="00845462" w:rsidRDefault="00C01D58" w:rsidP="00C01D58">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62.3</w:t>
            </w:r>
          </w:p>
        </w:tc>
        <w:tc>
          <w:tcPr>
            <w:tcW w:w="1276" w:type="dxa"/>
            <w:tcBorders>
              <w:top w:val="nil"/>
              <w:left w:val="single" w:sz="12" w:space="0" w:color="auto"/>
              <w:bottom w:val="nil"/>
              <w:right w:val="nil"/>
            </w:tcBorders>
            <w:vAlign w:val="bottom"/>
          </w:tcPr>
          <w:p w:rsidR="00C37A97" w:rsidRPr="00845462" w:rsidRDefault="00C01D58" w:rsidP="00C01D58">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58.6</w:t>
            </w:r>
          </w:p>
        </w:tc>
      </w:tr>
      <w:tr w:rsidR="00A3511D" w:rsidTr="00A3511D">
        <w:trPr>
          <w:trHeight w:val="80"/>
        </w:trPr>
        <w:tc>
          <w:tcPr>
            <w:tcW w:w="4252" w:type="dxa"/>
            <w:tcBorders>
              <w:top w:val="nil"/>
              <w:left w:val="nil"/>
              <w:bottom w:val="nil"/>
              <w:right w:val="single" w:sz="12" w:space="0" w:color="auto"/>
            </w:tcBorders>
            <w:noWrap/>
            <w:vAlign w:val="bottom"/>
          </w:tcPr>
          <w:p w:rsidR="00A3511D" w:rsidRDefault="00A3511D" w:rsidP="00A3511D">
            <w:pPr>
              <w:spacing w:line="300" w:lineRule="exact"/>
              <w:ind w:leftChars="-59" w:left="-142" w:firstLineChars="59" w:firstLine="142"/>
              <w:rPr>
                <w:rFonts w:ascii="標楷體" w:eastAsia="標楷體" w:hAnsi="標楷體" w:cs="Arial Unicode MS"/>
                <w:b/>
                <w:bCs/>
              </w:rPr>
            </w:pPr>
            <w:r>
              <w:rPr>
                <w:rFonts w:ascii="標楷體" w:eastAsia="標楷體" w:hAnsi="標楷體" w:hint="eastAsia"/>
                <w:b/>
                <w:bCs/>
              </w:rPr>
              <w:t>3</w:t>
            </w:r>
            <w:r>
              <w:rPr>
                <w:rFonts w:ascii="標楷體" w:eastAsia="標楷體" w:hAnsi="標楷體"/>
                <w:b/>
                <w:bCs/>
              </w:rPr>
              <w:t>.</w:t>
            </w:r>
            <w:r>
              <w:rPr>
                <w:rFonts w:ascii="標楷體" w:eastAsia="標楷體" w:hAnsi="標楷體" w:hint="eastAsia"/>
                <w:b/>
                <w:bCs/>
              </w:rPr>
              <w:t>駕駛人專兼職</w:t>
            </w:r>
            <w:r>
              <w:rPr>
                <w:rFonts w:ascii="標楷體" w:eastAsia="標楷體" w:hAnsi="標楷體"/>
                <w:b/>
                <w:bCs/>
              </w:rPr>
              <w:t>：</w:t>
            </w:r>
          </w:p>
        </w:tc>
        <w:tc>
          <w:tcPr>
            <w:tcW w:w="1559" w:type="dxa"/>
            <w:tcBorders>
              <w:top w:val="nil"/>
              <w:left w:val="single" w:sz="12" w:space="0" w:color="auto"/>
              <w:bottom w:val="nil"/>
              <w:right w:val="nil"/>
            </w:tcBorders>
            <w:noWrap/>
            <w:vAlign w:val="bottom"/>
          </w:tcPr>
          <w:p w:rsidR="00A3511D" w:rsidRPr="00845462" w:rsidRDefault="00A3511D" w:rsidP="009F58C6">
            <w:pPr>
              <w:spacing w:line="300" w:lineRule="exact"/>
              <w:ind w:leftChars="-59" w:left="-142" w:rightChars="50" w:right="120"/>
              <w:jc w:val="right"/>
              <w:rPr>
                <w:rFonts w:ascii="標楷體" w:eastAsia="標楷體" w:hAnsi="標楷體" w:cs="Arial Unicode MS"/>
                <w:bCs/>
              </w:rPr>
            </w:pPr>
          </w:p>
        </w:tc>
        <w:tc>
          <w:tcPr>
            <w:tcW w:w="1276" w:type="dxa"/>
            <w:tcBorders>
              <w:top w:val="nil"/>
              <w:left w:val="single" w:sz="12" w:space="0" w:color="auto"/>
              <w:bottom w:val="nil"/>
              <w:right w:val="nil"/>
            </w:tcBorders>
            <w:vAlign w:val="bottom"/>
          </w:tcPr>
          <w:p w:rsidR="00A3511D" w:rsidRPr="00845462" w:rsidRDefault="00A3511D" w:rsidP="009F58C6">
            <w:pPr>
              <w:spacing w:line="300" w:lineRule="exact"/>
              <w:ind w:leftChars="-59" w:left="-142" w:rightChars="50" w:right="120"/>
              <w:jc w:val="right"/>
              <w:rPr>
                <w:rFonts w:ascii="標楷體" w:eastAsia="標楷體" w:hAnsi="標楷體" w:cs="Arial Unicode MS"/>
              </w:rPr>
            </w:pPr>
          </w:p>
        </w:tc>
      </w:tr>
      <w:tr w:rsidR="00A3511D" w:rsidTr="00A3511D">
        <w:trPr>
          <w:trHeight w:val="80"/>
        </w:trPr>
        <w:tc>
          <w:tcPr>
            <w:tcW w:w="4252" w:type="dxa"/>
            <w:tcBorders>
              <w:top w:val="nil"/>
              <w:left w:val="nil"/>
              <w:bottom w:val="nil"/>
              <w:right w:val="single" w:sz="12" w:space="0" w:color="auto"/>
            </w:tcBorders>
            <w:noWrap/>
            <w:vAlign w:val="bottom"/>
          </w:tcPr>
          <w:p w:rsidR="00A3511D" w:rsidRDefault="00A3511D" w:rsidP="009F58C6">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．專職</w:t>
            </w:r>
          </w:p>
        </w:tc>
        <w:tc>
          <w:tcPr>
            <w:tcW w:w="1559" w:type="dxa"/>
            <w:tcBorders>
              <w:top w:val="nil"/>
              <w:left w:val="single" w:sz="12" w:space="0" w:color="auto"/>
              <w:bottom w:val="nil"/>
              <w:right w:val="nil"/>
            </w:tcBorders>
            <w:noWrap/>
            <w:vAlign w:val="bottom"/>
          </w:tcPr>
          <w:p w:rsidR="00A3511D" w:rsidRPr="00845462" w:rsidRDefault="00A3511D" w:rsidP="009F58C6">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87.4</w:t>
            </w:r>
          </w:p>
        </w:tc>
        <w:tc>
          <w:tcPr>
            <w:tcW w:w="1276" w:type="dxa"/>
            <w:tcBorders>
              <w:top w:val="nil"/>
              <w:left w:val="single" w:sz="12" w:space="0" w:color="auto"/>
              <w:bottom w:val="nil"/>
              <w:right w:val="nil"/>
            </w:tcBorders>
            <w:vAlign w:val="bottom"/>
          </w:tcPr>
          <w:p w:rsidR="00A3511D" w:rsidRPr="00845462" w:rsidRDefault="00A3511D" w:rsidP="009F58C6">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89.9</w:t>
            </w:r>
          </w:p>
        </w:tc>
      </w:tr>
      <w:tr w:rsidR="00A3511D" w:rsidTr="00C01D58">
        <w:trPr>
          <w:trHeight w:val="80"/>
        </w:trPr>
        <w:tc>
          <w:tcPr>
            <w:tcW w:w="4252" w:type="dxa"/>
            <w:tcBorders>
              <w:top w:val="nil"/>
              <w:left w:val="nil"/>
              <w:bottom w:val="single" w:sz="12" w:space="0" w:color="auto"/>
              <w:right w:val="single" w:sz="12" w:space="0" w:color="auto"/>
            </w:tcBorders>
            <w:noWrap/>
            <w:vAlign w:val="bottom"/>
          </w:tcPr>
          <w:p w:rsidR="00A3511D" w:rsidRDefault="00A3511D" w:rsidP="009F58C6">
            <w:pPr>
              <w:spacing w:line="300" w:lineRule="exact"/>
              <w:ind w:leftChars="-59" w:left="-142" w:firstLineChars="59" w:firstLine="142"/>
              <w:rPr>
                <w:rFonts w:ascii="標楷體" w:eastAsia="標楷體" w:hAnsi="標楷體" w:cs="Arial Unicode MS"/>
              </w:rPr>
            </w:pPr>
            <w:r>
              <w:rPr>
                <w:rFonts w:ascii="標楷體" w:eastAsia="標楷體" w:hAnsi="標楷體" w:hint="eastAsia"/>
              </w:rPr>
              <w:t xml:space="preserve">　．兼職</w:t>
            </w:r>
          </w:p>
        </w:tc>
        <w:tc>
          <w:tcPr>
            <w:tcW w:w="1559" w:type="dxa"/>
            <w:tcBorders>
              <w:top w:val="nil"/>
              <w:left w:val="single" w:sz="12" w:space="0" w:color="auto"/>
              <w:bottom w:val="single" w:sz="12" w:space="0" w:color="auto"/>
              <w:right w:val="nil"/>
            </w:tcBorders>
            <w:noWrap/>
            <w:vAlign w:val="bottom"/>
          </w:tcPr>
          <w:p w:rsidR="00A3511D" w:rsidRPr="00845462" w:rsidRDefault="00A3511D" w:rsidP="009F58C6">
            <w:pPr>
              <w:spacing w:line="30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12.6</w:t>
            </w:r>
          </w:p>
        </w:tc>
        <w:tc>
          <w:tcPr>
            <w:tcW w:w="1276" w:type="dxa"/>
            <w:tcBorders>
              <w:top w:val="nil"/>
              <w:left w:val="single" w:sz="12" w:space="0" w:color="auto"/>
              <w:bottom w:val="single" w:sz="12" w:space="0" w:color="auto"/>
              <w:right w:val="nil"/>
            </w:tcBorders>
            <w:vAlign w:val="bottom"/>
          </w:tcPr>
          <w:p w:rsidR="00A3511D" w:rsidRPr="00845462" w:rsidRDefault="00A3511D" w:rsidP="009F58C6">
            <w:pPr>
              <w:spacing w:line="30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10.1</w:t>
            </w:r>
          </w:p>
        </w:tc>
      </w:tr>
    </w:tbl>
    <w:p w:rsidR="005C7049" w:rsidRDefault="005C7049" w:rsidP="005C7049">
      <w:pPr>
        <w:adjustRightInd/>
        <w:spacing w:beforeLines="50" w:before="120" w:line="400" w:lineRule="exact"/>
        <w:ind w:left="1202"/>
        <w:jc w:val="both"/>
        <w:textAlignment w:val="auto"/>
        <w:rPr>
          <w:rFonts w:ascii="標楷體" w:eastAsia="標楷體" w:hAnsi="標楷體"/>
          <w:b/>
          <w:bCs/>
          <w:kern w:val="2"/>
          <w:sz w:val="28"/>
          <w:szCs w:val="24"/>
        </w:rPr>
      </w:pPr>
    </w:p>
    <w:p w:rsidR="005361F4" w:rsidRPr="009E1F40" w:rsidRDefault="005361F4" w:rsidP="00FC7EB8">
      <w:pPr>
        <w:numPr>
          <w:ilvl w:val="0"/>
          <w:numId w:val="20"/>
        </w:numPr>
        <w:adjustRightInd/>
        <w:spacing w:beforeLines="50" w:before="120" w:line="400" w:lineRule="exact"/>
        <w:ind w:left="1202" w:hanging="720"/>
        <w:jc w:val="both"/>
        <w:textAlignment w:val="auto"/>
        <w:rPr>
          <w:rFonts w:ascii="標楷體" w:eastAsia="標楷體" w:hAnsi="標楷體"/>
          <w:b/>
          <w:bCs/>
          <w:kern w:val="2"/>
          <w:sz w:val="28"/>
          <w:szCs w:val="24"/>
        </w:rPr>
      </w:pPr>
      <w:r w:rsidRPr="009E1F40">
        <w:rPr>
          <w:rFonts w:ascii="標楷體" w:eastAsia="標楷體" w:hAnsi="標楷體" w:hint="eastAsia"/>
          <w:b/>
          <w:bCs/>
          <w:kern w:val="2"/>
          <w:sz w:val="28"/>
          <w:szCs w:val="24"/>
        </w:rPr>
        <w:lastRenderedPageBreak/>
        <w:t>女性駕駛人之時間空車率及距離空車率均高於男性：</w:t>
      </w:r>
      <w:r w:rsidR="009D67EC" w:rsidRPr="009E1F40">
        <w:rPr>
          <w:rFonts w:ascii="標楷體" w:eastAsia="標楷體" w:hAnsi="標楷體" w:hint="eastAsia"/>
          <w:bCs/>
          <w:kern w:val="2"/>
          <w:sz w:val="28"/>
          <w:szCs w:val="24"/>
        </w:rPr>
        <w:t>在</w:t>
      </w:r>
      <w:r w:rsidR="00887219" w:rsidRPr="009E1F40">
        <w:rPr>
          <w:rFonts w:ascii="標楷體" w:eastAsia="標楷體" w:hAnsi="標楷體" w:hint="eastAsia"/>
          <w:bCs/>
          <w:kern w:val="2"/>
          <w:sz w:val="28"/>
          <w:szCs w:val="24"/>
        </w:rPr>
        <w:t>已</w:t>
      </w:r>
      <w:r w:rsidR="009D67EC" w:rsidRPr="009E1F40">
        <w:rPr>
          <w:rFonts w:ascii="標楷體" w:eastAsia="標楷體" w:hAnsi="標楷體" w:hint="eastAsia"/>
          <w:bCs/>
          <w:kern w:val="2"/>
          <w:sz w:val="28"/>
          <w:szCs w:val="24"/>
        </w:rPr>
        <w:t>行駛里程方面，女性駕駛人平均已行駛23.</w:t>
      </w:r>
      <w:r w:rsidR="00887219" w:rsidRPr="009E1F40">
        <w:rPr>
          <w:rFonts w:ascii="標楷體" w:eastAsia="標楷體" w:hAnsi="標楷體" w:hint="eastAsia"/>
          <w:bCs/>
          <w:kern w:val="2"/>
          <w:sz w:val="28"/>
          <w:szCs w:val="24"/>
        </w:rPr>
        <w:t>5</w:t>
      </w:r>
      <w:r w:rsidR="00570974" w:rsidRPr="009E1F40">
        <w:rPr>
          <w:rFonts w:ascii="標楷體" w:eastAsia="標楷體" w:hAnsi="標楷體" w:hint="eastAsia"/>
          <w:bCs/>
          <w:kern w:val="2"/>
          <w:sz w:val="28"/>
          <w:szCs w:val="24"/>
        </w:rPr>
        <w:t>萬公里，較男性</w:t>
      </w:r>
      <w:r w:rsidR="009D67EC" w:rsidRPr="009E1F40">
        <w:rPr>
          <w:rFonts w:ascii="標楷體" w:eastAsia="標楷體" w:hAnsi="標楷體" w:hint="eastAsia"/>
          <w:bCs/>
          <w:kern w:val="2"/>
          <w:sz w:val="28"/>
          <w:szCs w:val="24"/>
        </w:rPr>
        <w:t>少</w:t>
      </w:r>
      <w:r w:rsidR="00887219" w:rsidRPr="009E1F40">
        <w:rPr>
          <w:rFonts w:ascii="標楷體" w:eastAsia="標楷體" w:hAnsi="標楷體" w:hint="eastAsia"/>
          <w:bCs/>
          <w:kern w:val="2"/>
          <w:sz w:val="28"/>
          <w:szCs w:val="24"/>
        </w:rPr>
        <w:t>1.1</w:t>
      </w:r>
      <w:r w:rsidR="009D67EC" w:rsidRPr="009E1F40">
        <w:rPr>
          <w:rFonts w:ascii="標楷體" w:eastAsia="標楷體" w:hAnsi="標楷體" w:hint="eastAsia"/>
          <w:bCs/>
          <w:kern w:val="2"/>
          <w:sz w:val="28"/>
          <w:szCs w:val="24"/>
        </w:rPr>
        <w:t>萬公里</w:t>
      </w:r>
      <w:r w:rsidR="007D6571" w:rsidRPr="009E1F40">
        <w:rPr>
          <w:rFonts w:ascii="標楷體" w:eastAsia="標楷體" w:hAnsi="標楷體" w:hint="eastAsia"/>
          <w:bCs/>
          <w:kern w:val="2"/>
          <w:sz w:val="28"/>
          <w:szCs w:val="24"/>
        </w:rPr>
        <w:t>；</w:t>
      </w:r>
      <w:r w:rsidR="009D67EC" w:rsidRPr="009E1F40">
        <w:rPr>
          <w:rFonts w:ascii="標楷體" w:eastAsia="標楷體" w:hAnsi="標楷體" w:hint="eastAsia"/>
          <w:bCs/>
          <w:kern w:val="2"/>
          <w:sz w:val="28"/>
          <w:szCs w:val="24"/>
        </w:rPr>
        <w:t>平均每天行駛12</w:t>
      </w:r>
      <w:r w:rsidR="00887219" w:rsidRPr="009E1F40">
        <w:rPr>
          <w:rFonts w:ascii="標楷體" w:eastAsia="標楷體" w:hAnsi="標楷體" w:hint="eastAsia"/>
          <w:bCs/>
          <w:kern w:val="2"/>
          <w:sz w:val="28"/>
          <w:szCs w:val="24"/>
        </w:rPr>
        <w:t>4.2</w:t>
      </w:r>
      <w:r w:rsidR="00570974" w:rsidRPr="009E1F40">
        <w:rPr>
          <w:rFonts w:ascii="標楷體" w:eastAsia="標楷體" w:hAnsi="標楷體" w:hint="eastAsia"/>
          <w:bCs/>
          <w:kern w:val="2"/>
          <w:sz w:val="28"/>
          <w:szCs w:val="24"/>
        </w:rPr>
        <w:t>公里，較男性</w:t>
      </w:r>
      <w:r w:rsidR="009D67EC" w:rsidRPr="009E1F40">
        <w:rPr>
          <w:rFonts w:ascii="標楷體" w:eastAsia="標楷體" w:hAnsi="標楷體" w:hint="eastAsia"/>
          <w:bCs/>
          <w:kern w:val="2"/>
          <w:sz w:val="28"/>
          <w:szCs w:val="24"/>
        </w:rPr>
        <w:t>少1</w:t>
      </w:r>
      <w:r w:rsidR="00887219" w:rsidRPr="009E1F40">
        <w:rPr>
          <w:rFonts w:ascii="標楷體" w:eastAsia="標楷體" w:hAnsi="標楷體" w:hint="eastAsia"/>
          <w:bCs/>
          <w:kern w:val="2"/>
          <w:sz w:val="28"/>
          <w:szCs w:val="24"/>
        </w:rPr>
        <w:t>3.6</w:t>
      </w:r>
      <w:r w:rsidR="009D67EC" w:rsidRPr="009E1F40">
        <w:rPr>
          <w:rFonts w:ascii="標楷體" w:eastAsia="標楷體" w:hAnsi="標楷體" w:hint="eastAsia"/>
          <w:bCs/>
          <w:kern w:val="2"/>
          <w:sz w:val="28"/>
          <w:szCs w:val="24"/>
        </w:rPr>
        <w:t>公里</w:t>
      </w:r>
      <w:r w:rsidR="007D6571" w:rsidRPr="009E1F40">
        <w:rPr>
          <w:rFonts w:ascii="標楷體" w:eastAsia="標楷體" w:hAnsi="標楷體" w:hint="eastAsia"/>
          <w:bCs/>
          <w:kern w:val="2"/>
          <w:sz w:val="28"/>
          <w:szCs w:val="24"/>
        </w:rPr>
        <w:t>。</w:t>
      </w:r>
      <w:r w:rsidR="009D67EC" w:rsidRPr="009E1F40">
        <w:rPr>
          <w:rFonts w:ascii="標楷體" w:eastAsia="標楷體" w:hAnsi="標楷體" w:hint="eastAsia"/>
          <w:bCs/>
          <w:kern w:val="2"/>
          <w:sz w:val="28"/>
          <w:szCs w:val="24"/>
        </w:rPr>
        <w:t>在營運情形方面，女性駕駛人平均每月休息3.</w:t>
      </w:r>
      <w:r w:rsidR="007D6571" w:rsidRPr="009E1F40">
        <w:rPr>
          <w:rFonts w:ascii="標楷體" w:eastAsia="標楷體" w:hAnsi="標楷體" w:hint="eastAsia"/>
          <w:bCs/>
          <w:kern w:val="2"/>
          <w:sz w:val="28"/>
          <w:szCs w:val="24"/>
        </w:rPr>
        <w:t>5</w:t>
      </w:r>
      <w:r w:rsidR="009D67EC" w:rsidRPr="009E1F40">
        <w:rPr>
          <w:rFonts w:ascii="標楷體" w:eastAsia="標楷體" w:hAnsi="標楷體" w:hint="eastAsia"/>
          <w:bCs/>
          <w:kern w:val="2"/>
          <w:sz w:val="28"/>
          <w:szCs w:val="24"/>
        </w:rPr>
        <w:t>天，較男性</w:t>
      </w:r>
      <w:r w:rsidR="00570974" w:rsidRPr="009E1F40">
        <w:rPr>
          <w:rFonts w:ascii="標楷體" w:eastAsia="標楷體" w:hAnsi="標楷體" w:hint="eastAsia"/>
          <w:bCs/>
          <w:kern w:val="2"/>
          <w:sz w:val="28"/>
          <w:szCs w:val="24"/>
        </w:rPr>
        <w:t>多</w:t>
      </w:r>
      <w:r w:rsidR="009D67EC" w:rsidRPr="009E1F40">
        <w:rPr>
          <w:rFonts w:ascii="標楷體" w:eastAsia="標楷體" w:hAnsi="標楷體" w:hint="eastAsia"/>
          <w:bCs/>
          <w:kern w:val="2"/>
          <w:sz w:val="28"/>
          <w:szCs w:val="24"/>
        </w:rPr>
        <w:t>0.2天</w:t>
      </w:r>
      <w:r w:rsidR="007D6571" w:rsidRPr="009E1F40">
        <w:rPr>
          <w:rFonts w:ascii="標楷體" w:eastAsia="標楷體" w:hAnsi="標楷體" w:hint="eastAsia"/>
          <w:bCs/>
          <w:kern w:val="2"/>
          <w:sz w:val="28"/>
          <w:szCs w:val="24"/>
        </w:rPr>
        <w:t>；</w:t>
      </w:r>
      <w:r w:rsidR="009D67EC" w:rsidRPr="009E1F40">
        <w:rPr>
          <w:rFonts w:ascii="標楷體" w:eastAsia="標楷體" w:hAnsi="標楷體" w:hint="eastAsia"/>
          <w:bCs/>
          <w:kern w:val="2"/>
          <w:sz w:val="28"/>
          <w:szCs w:val="24"/>
        </w:rPr>
        <w:t>平均每天營業9.</w:t>
      </w:r>
      <w:r w:rsidR="00887219" w:rsidRPr="009E1F40">
        <w:rPr>
          <w:rFonts w:ascii="標楷體" w:eastAsia="標楷體" w:hAnsi="標楷體" w:hint="eastAsia"/>
          <w:bCs/>
          <w:kern w:val="2"/>
          <w:sz w:val="28"/>
          <w:szCs w:val="24"/>
        </w:rPr>
        <w:t>5</w:t>
      </w:r>
      <w:r w:rsidR="009D67EC" w:rsidRPr="009E1F40">
        <w:rPr>
          <w:rFonts w:ascii="標楷體" w:eastAsia="標楷體" w:hAnsi="標楷體" w:hint="eastAsia"/>
          <w:bCs/>
          <w:kern w:val="2"/>
          <w:sz w:val="28"/>
          <w:szCs w:val="24"/>
        </w:rPr>
        <w:t>小時，</w:t>
      </w:r>
      <w:r w:rsidR="00887219" w:rsidRPr="009E1F40">
        <w:rPr>
          <w:rFonts w:ascii="標楷體" w:eastAsia="標楷體" w:hAnsi="標楷體" w:hint="eastAsia"/>
          <w:bCs/>
          <w:kern w:val="2"/>
          <w:sz w:val="28"/>
          <w:szCs w:val="24"/>
        </w:rPr>
        <w:t>與男性駕駛人相同</w:t>
      </w:r>
      <w:r w:rsidR="007D6571" w:rsidRPr="009E1F40">
        <w:rPr>
          <w:rFonts w:ascii="標楷體" w:eastAsia="標楷體" w:hAnsi="標楷體" w:hint="eastAsia"/>
          <w:bCs/>
          <w:kern w:val="2"/>
          <w:sz w:val="28"/>
          <w:szCs w:val="24"/>
        </w:rPr>
        <w:t>；</w:t>
      </w:r>
      <w:r w:rsidR="009E1F40">
        <w:rPr>
          <w:rFonts w:ascii="標楷體" w:eastAsia="標楷體" w:hAnsi="標楷體" w:hint="eastAsia"/>
          <w:bCs/>
          <w:kern w:val="2"/>
          <w:sz w:val="28"/>
          <w:szCs w:val="24"/>
        </w:rPr>
        <w:t>平均每天載客趟數</w:t>
      </w:r>
      <w:r w:rsidR="009D67EC" w:rsidRPr="009E1F40">
        <w:rPr>
          <w:rFonts w:ascii="標楷體" w:eastAsia="標楷體" w:hAnsi="標楷體" w:hint="eastAsia"/>
          <w:bCs/>
          <w:kern w:val="2"/>
          <w:sz w:val="28"/>
          <w:szCs w:val="24"/>
        </w:rPr>
        <w:t>為</w:t>
      </w:r>
      <w:r w:rsidR="009E1F40">
        <w:rPr>
          <w:rFonts w:ascii="標楷體" w:eastAsia="標楷體" w:hAnsi="標楷體" w:hint="eastAsia"/>
          <w:bCs/>
          <w:kern w:val="2"/>
          <w:sz w:val="28"/>
          <w:szCs w:val="24"/>
        </w:rPr>
        <w:t>10.4趟</w:t>
      </w:r>
      <w:r w:rsidR="00570974" w:rsidRPr="009E1F40">
        <w:rPr>
          <w:rFonts w:ascii="標楷體" w:eastAsia="標楷體" w:hAnsi="標楷體" w:hint="eastAsia"/>
          <w:bCs/>
          <w:kern w:val="2"/>
          <w:sz w:val="28"/>
          <w:szCs w:val="24"/>
        </w:rPr>
        <w:t>，較男性</w:t>
      </w:r>
      <w:r w:rsidR="009E1F40">
        <w:rPr>
          <w:rFonts w:ascii="標楷體" w:eastAsia="標楷體" w:hAnsi="標楷體" w:hint="eastAsia"/>
          <w:bCs/>
          <w:kern w:val="2"/>
          <w:sz w:val="28"/>
          <w:szCs w:val="24"/>
        </w:rPr>
        <w:t>少1.6趟</w:t>
      </w:r>
      <w:r w:rsidR="00570974" w:rsidRPr="009E1F40">
        <w:rPr>
          <w:rFonts w:ascii="標楷體" w:eastAsia="標楷體" w:hAnsi="標楷體" w:hint="eastAsia"/>
          <w:bCs/>
          <w:kern w:val="2"/>
          <w:sz w:val="28"/>
          <w:szCs w:val="24"/>
        </w:rPr>
        <w:t>。</w:t>
      </w:r>
      <w:r w:rsidR="007D6571" w:rsidRPr="009E1F40">
        <w:rPr>
          <w:rFonts w:ascii="標楷體" w:eastAsia="標楷體" w:hAnsi="標楷體" w:hint="eastAsia"/>
          <w:bCs/>
          <w:kern w:val="2"/>
          <w:sz w:val="28"/>
          <w:szCs w:val="24"/>
        </w:rPr>
        <w:t>空車率推算結果，女性駕駛人之時間空車率及距離空車率分別為3</w:t>
      </w:r>
      <w:r w:rsidR="0041773C" w:rsidRPr="009E1F40">
        <w:rPr>
          <w:rFonts w:ascii="標楷體" w:eastAsia="標楷體" w:hAnsi="標楷體" w:hint="eastAsia"/>
          <w:bCs/>
          <w:kern w:val="2"/>
          <w:sz w:val="28"/>
          <w:szCs w:val="24"/>
        </w:rPr>
        <w:t>8.9</w:t>
      </w:r>
      <w:r w:rsidR="007D6571" w:rsidRPr="009E1F40">
        <w:rPr>
          <w:rFonts w:ascii="標楷體" w:eastAsia="標楷體" w:hAnsi="標楷體" w:hint="eastAsia"/>
          <w:bCs/>
          <w:kern w:val="2"/>
          <w:sz w:val="28"/>
          <w:szCs w:val="24"/>
        </w:rPr>
        <w:t>%及39</w:t>
      </w:r>
      <w:r w:rsidR="0041773C" w:rsidRPr="009E1F40">
        <w:rPr>
          <w:rFonts w:ascii="標楷體" w:eastAsia="標楷體" w:hAnsi="標楷體" w:hint="eastAsia"/>
          <w:bCs/>
          <w:kern w:val="2"/>
          <w:sz w:val="28"/>
          <w:szCs w:val="24"/>
        </w:rPr>
        <w:t>.0</w:t>
      </w:r>
      <w:r w:rsidR="007D6571" w:rsidRPr="009E1F40">
        <w:rPr>
          <w:rFonts w:ascii="標楷體" w:eastAsia="標楷體" w:hAnsi="標楷體" w:hint="eastAsia"/>
          <w:bCs/>
          <w:kern w:val="2"/>
          <w:sz w:val="28"/>
          <w:szCs w:val="24"/>
        </w:rPr>
        <w:t>%</w:t>
      </w:r>
      <w:r w:rsidR="00570974" w:rsidRPr="009E1F40">
        <w:rPr>
          <w:rFonts w:ascii="標楷體" w:eastAsia="標楷體" w:hAnsi="標楷體" w:hint="eastAsia"/>
          <w:bCs/>
          <w:kern w:val="2"/>
          <w:sz w:val="28"/>
          <w:szCs w:val="24"/>
        </w:rPr>
        <w:t>，</w:t>
      </w:r>
      <w:r w:rsidR="007D6571" w:rsidRPr="009E1F40">
        <w:rPr>
          <w:rFonts w:ascii="標楷體" w:eastAsia="標楷體" w:hAnsi="標楷體" w:hint="eastAsia"/>
          <w:bCs/>
          <w:kern w:val="2"/>
          <w:sz w:val="28"/>
          <w:szCs w:val="24"/>
        </w:rPr>
        <w:t>均高於男性的3</w:t>
      </w:r>
      <w:r w:rsidR="0041773C" w:rsidRPr="009E1F40">
        <w:rPr>
          <w:rFonts w:ascii="標楷體" w:eastAsia="標楷體" w:hAnsi="標楷體" w:hint="eastAsia"/>
          <w:bCs/>
          <w:kern w:val="2"/>
          <w:sz w:val="28"/>
          <w:szCs w:val="24"/>
        </w:rPr>
        <w:t>6.8</w:t>
      </w:r>
      <w:r w:rsidR="007D6571" w:rsidRPr="009E1F40">
        <w:rPr>
          <w:rFonts w:ascii="標楷體" w:eastAsia="標楷體" w:hAnsi="標楷體" w:hint="eastAsia"/>
          <w:bCs/>
          <w:kern w:val="2"/>
          <w:sz w:val="28"/>
          <w:szCs w:val="24"/>
        </w:rPr>
        <w:t>%及34.</w:t>
      </w:r>
      <w:r w:rsidR="0041773C" w:rsidRPr="009E1F40">
        <w:rPr>
          <w:rFonts w:ascii="標楷體" w:eastAsia="標楷體" w:hAnsi="標楷體" w:hint="eastAsia"/>
          <w:bCs/>
          <w:kern w:val="2"/>
          <w:sz w:val="28"/>
          <w:szCs w:val="24"/>
        </w:rPr>
        <w:t>8</w:t>
      </w:r>
      <w:r w:rsidR="007D6571" w:rsidRPr="009E1F40">
        <w:rPr>
          <w:rFonts w:ascii="標楷體" w:eastAsia="標楷體" w:hAnsi="標楷體" w:hint="eastAsia"/>
          <w:bCs/>
          <w:kern w:val="2"/>
          <w:sz w:val="28"/>
          <w:szCs w:val="24"/>
        </w:rPr>
        <w:t>%。</w:t>
      </w:r>
    </w:p>
    <w:p w:rsidR="00357551" w:rsidRDefault="00357551" w:rsidP="009E1F40">
      <w:pPr>
        <w:spacing w:beforeLines="50" w:before="120" w:line="400" w:lineRule="exact"/>
        <w:ind w:leftChars="-59" w:left="-142" w:firstLineChars="265" w:firstLine="743"/>
        <w:jc w:val="center"/>
        <w:rPr>
          <w:rFonts w:ascii="標楷體" w:eastAsia="標楷體" w:hAnsi="標楷體"/>
          <w:b/>
          <w:bCs/>
          <w:sz w:val="28"/>
        </w:rPr>
      </w:pPr>
      <w:r>
        <w:rPr>
          <w:rFonts w:ascii="標楷體" w:eastAsia="標楷體" w:hAnsi="標楷體" w:hint="eastAsia"/>
          <w:b/>
          <w:bCs/>
          <w:sz w:val="28"/>
        </w:rPr>
        <w:t>表2</w:t>
      </w:r>
      <w:r w:rsidR="00462215">
        <w:rPr>
          <w:rFonts w:ascii="標楷體" w:eastAsia="標楷體" w:hAnsi="標楷體" w:hint="eastAsia"/>
          <w:b/>
          <w:bCs/>
          <w:sz w:val="28"/>
        </w:rPr>
        <w:t>6</w:t>
      </w:r>
      <w:r w:rsidR="007D6571">
        <w:rPr>
          <w:rFonts w:ascii="標楷體" w:eastAsia="標楷體" w:hAnsi="標楷體" w:hint="eastAsia"/>
          <w:b/>
          <w:bCs/>
          <w:sz w:val="28"/>
        </w:rPr>
        <w:t>、計程車行駛里程、</w:t>
      </w:r>
      <w:r>
        <w:rPr>
          <w:rFonts w:ascii="標楷體" w:eastAsia="標楷體" w:hAnsi="標楷體" w:hint="eastAsia"/>
          <w:b/>
          <w:bCs/>
          <w:sz w:val="28"/>
        </w:rPr>
        <w:t>營運</w:t>
      </w:r>
      <w:r w:rsidR="007D6571">
        <w:rPr>
          <w:rFonts w:ascii="標楷體" w:eastAsia="標楷體" w:hAnsi="標楷體" w:hint="eastAsia"/>
          <w:b/>
          <w:bCs/>
          <w:sz w:val="28"/>
        </w:rPr>
        <w:t>及空車率</w:t>
      </w:r>
      <w:r>
        <w:rPr>
          <w:rFonts w:ascii="標楷體" w:eastAsia="標楷體" w:hAnsi="標楷體" w:hint="eastAsia"/>
          <w:b/>
          <w:bCs/>
          <w:sz w:val="28"/>
        </w:rPr>
        <w:t>情形—按性別分</w:t>
      </w:r>
    </w:p>
    <w:p w:rsidR="009121FB" w:rsidRPr="009121FB" w:rsidRDefault="009121FB" w:rsidP="009121FB">
      <w:pPr>
        <w:spacing w:line="240" w:lineRule="exact"/>
        <w:ind w:leftChars="141" w:left="338" w:right="382" w:firstLineChars="259" w:firstLine="622"/>
        <w:jc w:val="center"/>
        <w:rPr>
          <w:rFonts w:ascii="標楷體" w:eastAsia="標楷體" w:hAnsi="標楷體"/>
        </w:rPr>
      </w:pPr>
      <w:r w:rsidRPr="0035080E">
        <w:rPr>
          <w:rFonts w:ascii="標楷體" w:eastAsia="標楷體" w:hAnsi="標楷體" w:hint="eastAsia"/>
        </w:rPr>
        <w:t>民國10</w:t>
      </w:r>
      <w:r w:rsidR="000966CE">
        <w:rPr>
          <w:rFonts w:ascii="標楷體" w:eastAsia="標楷體" w:hAnsi="標楷體" w:hint="eastAsia"/>
        </w:rPr>
        <w:t>2</w:t>
      </w:r>
      <w:r>
        <w:rPr>
          <w:rFonts w:ascii="標楷體" w:eastAsia="標楷體" w:hAnsi="標楷體" w:hint="eastAsia"/>
        </w:rPr>
        <w:t>年</w:t>
      </w:r>
    </w:p>
    <w:tbl>
      <w:tblPr>
        <w:tblW w:w="8040" w:type="dxa"/>
        <w:tblInd w:w="960" w:type="dxa"/>
        <w:tblLayout w:type="fixed"/>
        <w:tblCellMar>
          <w:left w:w="0" w:type="dxa"/>
          <w:right w:w="0" w:type="dxa"/>
        </w:tblCellMar>
        <w:tblLook w:val="0000" w:firstRow="0" w:lastRow="0" w:firstColumn="0" w:lastColumn="0" w:noHBand="0" w:noVBand="0"/>
      </w:tblPr>
      <w:tblGrid>
        <w:gridCol w:w="5400"/>
        <w:gridCol w:w="1440"/>
        <w:gridCol w:w="1200"/>
      </w:tblGrid>
      <w:tr w:rsidR="00357551" w:rsidTr="007D6571">
        <w:trPr>
          <w:trHeight w:val="70"/>
        </w:trPr>
        <w:tc>
          <w:tcPr>
            <w:tcW w:w="5400" w:type="dxa"/>
            <w:tcBorders>
              <w:top w:val="single" w:sz="12" w:space="0" w:color="auto"/>
              <w:left w:val="nil"/>
              <w:bottom w:val="single" w:sz="12" w:space="0" w:color="auto"/>
              <w:right w:val="single" w:sz="12" w:space="0" w:color="auto"/>
            </w:tcBorders>
            <w:noWrap/>
          </w:tcPr>
          <w:p w:rsidR="00357551" w:rsidRDefault="00357551" w:rsidP="007D6571">
            <w:pPr>
              <w:pStyle w:val="xl31"/>
              <w:widowControl w:val="0"/>
              <w:pBdr>
                <w:left w:val="none" w:sz="0" w:space="0" w:color="auto"/>
                <w:bottom w:val="none" w:sz="0" w:space="0" w:color="auto"/>
              </w:pBdr>
              <w:spacing w:before="0" w:beforeAutospacing="0" w:after="0" w:afterAutospacing="0" w:line="280" w:lineRule="exact"/>
              <w:ind w:leftChars="-59" w:left="-142"/>
              <w:rPr>
                <w:rFonts w:cs="Times New Roman" w:hint="default"/>
                <w:kern w:val="2"/>
              </w:rPr>
            </w:pPr>
            <w:r>
              <w:rPr>
                <w:rFonts w:cs="Times New Roman"/>
                <w:kern w:val="2"/>
              </w:rPr>
              <w:t>項目別</w:t>
            </w:r>
          </w:p>
        </w:tc>
        <w:tc>
          <w:tcPr>
            <w:tcW w:w="1440" w:type="dxa"/>
            <w:tcBorders>
              <w:top w:val="single" w:sz="12" w:space="0" w:color="auto"/>
              <w:left w:val="single" w:sz="12" w:space="0" w:color="auto"/>
              <w:bottom w:val="single" w:sz="12" w:space="0" w:color="auto"/>
              <w:right w:val="nil"/>
            </w:tcBorders>
            <w:noWrap/>
          </w:tcPr>
          <w:p w:rsidR="00357551" w:rsidRPr="00845462" w:rsidRDefault="00357551" w:rsidP="007D6571">
            <w:pPr>
              <w:spacing w:line="280" w:lineRule="exact"/>
              <w:ind w:leftChars="-59" w:left="-142" w:firstLineChars="59" w:firstLine="142"/>
              <w:jc w:val="center"/>
              <w:rPr>
                <w:rFonts w:ascii="標楷體" w:eastAsia="標楷體" w:hAnsi="標楷體" w:cs="Arial Unicode MS"/>
                <w:bCs/>
              </w:rPr>
            </w:pPr>
            <w:r w:rsidRPr="00845462">
              <w:rPr>
                <w:rFonts w:ascii="標楷體" w:eastAsia="標楷體" w:hAnsi="標楷體" w:hint="eastAsia"/>
                <w:bCs/>
              </w:rPr>
              <w:t xml:space="preserve">  男性</w:t>
            </w:r>
          </w:p>
        </w:tc>
        <w:tc>
          <w:tcPr>
            <w:tcW w:w="1200" w:type="dxa"/>
            <w:tcBorders>
              <w:top w:val="single" w:sz="12" w:space="0" w:color="auto"/>
              <w:left w:val="single" w:sz="12" w:space="0" w:color="auto"/>
              <w:bottom w:val="single" w:sz="12" w:space="0" w:color="auto"/>
              <w:right w:val="nil"/>
            </w:tcBorders>
          </w:tcPr>
          <w:p w:rsidR="00357551" w:rsidRPr="00845462" w:rsidRDefault="00357551" w:rsidP="007D6571">
            <w:pPr>
              <w:spacing w:line="280" w:lineRule="exact"/>
              <w:ind w:leftChars="-59" w:left="-142" w:firstLineChars="80" w:firstLine="192"/>
              <w:jc w:val="center"/>
              <w:rPr>
                <w:rFonts w:ascii="標楷體" w:eastAsia="標楷體" w:hAnsi="標楷體" w:cs="Arial Unicode MS"/>
              </w:rPr>
            </w:pPr>
            <w:r w:rsidRPr="00845462">
              <w:rPr>
                <w:rFonts w:ascii="標楷體" w:eastAsia="標楷體" w:hAnsi="標楷體" w:cs="Arial Unicode MS" w:hint="eastAsia"/>
              </w:rPr>
              <w:t xml:space="preserve">   女性</w:t>
            </w:r>
          </w:p>
        </w:tc>
      </w:tr>
      <w:tr w:rsidR="00357551" w:rsidTr="007D6571">
        <w:trPr>
          <w:trHeight w:val="251"/>
        </w:trPr>
        <w:tc>
          <w:tcPr>
            <w:tcW w:w="5400" w:type="dxa"/>
            <w:tcBorders>
              <w:top w:val="single" w:sz="12" w:space="0" w:color="auto"/>
              <w:left w:val="nil"/>
              <w:bottom w:val="nil"/>
              <w:right w:val="single" w:sz="12" w:space="0" w:color="auto"/>
            </w:tcBorders>
            <w:noWrap/>
            <w:vAlign w:val="bottom"/>
          </w:tcPr>
          <w:p w:rsidR="00357551" w:rsidRDefault="00357551" w:rsidP="007D6571">
            <w:pPr>
              <w:spacing w:line="320" w:lineRule="exact"/>
              <w:ind w:leftChars="-59" w:left="-142" w:firstLineChars="59" w:firstLine="142"/>
              <w:rPr>
                <w:rFonts w:ascii="標楷體" w:eastAsia="標楷體" w:hAnsi="標楷體" w:cs="Arial Unicode MS"/>
                <w:b/>
                <w:bCs/>
              </w:rPr>
            </w:pPr>
            <w:r>
              <w:rPr>
                <w:rFonts w:ascii="標楷體" w:eastAsia="標楷體" w:hAnsi="標楷體"/>
                <w:b/>
                <w:bCs/>
              </w:rPr>
              <w:t>1.行駛里程：</w:t>
            </w:r>
          </w:p>
        </w:tc>
        <w:tc>
          <w:tcPr>
            <w:tcW w:w="1440" w:type="dxa"/>
            <w:tcBorders>
              <w:top w:val="single" w:sz="12" w:space="0" w:color="auto"/>
              <w:left w:val="single" w:sz="12" w:space="0" w:color="auto"/>
              <w:bottom w:val="nil"/>
              <w:right w:val="nil"/>
            </w:tcBorders>
            <w:noWrap/>
            <w:vAlign w:val="bottom"/>
          </w:tcPr>
          <w:p w:rsidR="00357551" w:rsidRPr="00845462" w:rsidRDefault="00357551" w:rsidP="007D6571">
            <w:pPr>
              <w:spacing w:line="320" w:lineRule="exact"/>
              <w:ind w:leftChars="-59" w:left="-142" w:rightChars="50" w:right="120"/>
              <w:jc w:val="right"/>
              <w:rPr>
                <w:rFonts w:ascii="標楷體" w:eastAsia="標楷體" w:hAnsi="標楷體" w:cs="Arial Unicode MS"/>
                <w:bCs/>
              </w:rPr>
            </w:pPr>
            <w:r w:rsidRPr="00845462">
              <w:rPr>
                <w:rFonts w:ascii="標楷體" w:eastAsia="標楷體" w:hAnsi="標楷體" w:hint="eastAsia"/>
                <w:bCs/>
              </w:rPr>
              <w:t xml:space="preserve">　</w:t>
            </w:r>
          </w:p>
        </w:tc>
        <w:tc>
          <w:tcPr>
            <w:tcW w:w="1200" w:type="dxa"/>
            <w:tcBorders>
              <w:top w:val="single" w:sz="12" w:space="0" w:color="auto"/>
              <w:left w:val="single" w:sz="12" w:space="0" w:color="auto"/>
              <w:bottom w:val="nil"/>
              <w:right w:val="nil"/>
            </w:tcBorders>
            <w:vAlign w:val="bottom"/>
          </w:tcPr>
          <w:p w:rsidR="00357551" w:rsidRPr="00845462" w:rsidRDefault="00357551" w:rsidP="007D6571">
            <w:pPr>
              <w:spacing w:line="320" w:lineRule="exact"/>
              <w:ind w:leftChars="-59" w:left="-142" w:rightChars="50" w:right="120"/>
              <w:jc w:val="right"/>
              <w:rPr>
                <w:rFonts w:ascii="標楷體" w:eastAsia="標楷體" w:hAnsi="標楷體" w:cs="Arial Unicode MS"/>
              </w:rPr>
            </w:pPr>
          </w:p>
        </w:tc>
      </w:tr>
      <w:tr w:rsidR="00357551" w:rsidTr="007D6571">
        <w:trPr>
          <w:trHeight w:val="120"/>
        </w:trPr>
        <w:tc>
          <w:tcPr>
            <w:tcW w:w="5400" w:type="dxa"/>
            <w:tcBorders>
              <w:top w:val="nil"/>
              <w:left w:val="nil"/>
              <w:bottom w:val="nil"/>
              <w:right w:val="single" w:sz="12" w:space="0" w:color="auto"/>
            </w:tcBorders>
            <w:noWrap/>
            <w:vAlign w:val="bottom"/>
          </w:tcPr>
          <w:p w:rsidR="00357551" w:rsidRDefault="00357551" w:rsidP="007D6571">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．平均已行駛里程</w:t>
            </w:r>
            <w:r>
              <w:rPr>
                <w:rFonts w:ascii="標楷體" w:eastAsia="標楷體" w:hAnsi="標楷體"/>
              </w:rPr>
              <w:t>(萬公里)</w:t>
            </w:r>
          </w:p>
        </w:tc>
        <w:tc>
          <w:tcPr>
            <w:tcW w:w="1440" w:type="dxa"/>
            <w:tcBorders>
              <w:top w:val="nil"/>
              <w:left w:val="single" w:sz="12" w:space="0" w:color="auto"/>
              <w:bottom w:val="nil"/>
              <w:right w:val="nil"/>
            </w:tcBorders>
            <w:noWrap/>
            <w:vAlign w:val="bottom"/>
          </w:tcPr>
          <w:p w:rsidR="00357551" w:rsidRPr="00845462" w:rsidRDefault="00887219" w:rsidP="007D6571">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24.6</w:t>
            </w:r>
          </w:p>
        </w:tc>
        <w:tc>
          <w:tcPr>
            <w:tcW w:w="1200" w:type="dxa"/>
            <w:tcBorders>
              <w:top w:val="nil"/>
              <w:left w:val="single" w:sz="12" w:space="0" w:color="auto"/>
              <w:bottom w:val="nil"/>
              <w:right w:val="nil"/>
            </w:tcBorders>
            <w:vAlign w:val="bottom"/>
          </w:tcPr>
          <w:p w:rsidR="00357551" w:rsidRPr="00845462" w:rsidRDefault="00357551" w:rsidP="00887219">
            <w:pPr>
              <w:spacing w:line="320" w:lineRule="exact"/>
              <w:ind w:leftChars="-59" w:left="-142" w:rightChars="50" w:right="120"/>
              <w:jc w:val="right"/>
              <w:rPr>
                <w:rFonts w:ascii="標楷體" w:eastAsia="標楷體" w:hAnsi="標楷體" w:cs="Arial Unicode MS"/>
              </w:rPr>
            </w:pPr>
            <w:r w:rsidRPr="00845462">
              <w:rPr>
                <w:rFonts w:ascii="標楷體" w:eastAsia="標楷體" w:hAnsi="標楷體" w:cs="Arial Unicode MS" w:hint="eastAsia"/>
              </w:rPr>
              <w:t>23.</w:t>
            </w:r>
            <w:r w:rsidR="00887219">
              <w:rPr>
                <w:rFonts w:ascii="標楷體" w:eastAsia="標楷體" w:hAnsi="標楷體" w:cs="Arial Unicode MS" w:hint="eastAsia"/>
              </w:rPr>
              <w:t>5</w:t>
            </w:r>
          </w:p>
        </w:tc>
      </w:tr>
      <w:tr w:rsidR="00357551" w:rsidTr="007D6571">
        <w:trPr>
          <w:trHeight w:val="185"/>
        </w:trPr>
        <w:tc>
          <w:tcPr>
            <w:tcW w:w="5400" w:type="dxa"/>
            <w:tcBorders>
              <w:top w:val="nil"/>
              <w:left w:val="nil"/>
              <w:bottom w:val="nil"/>
              <w:right w:val="single" w:sz="12" w:space="0" w:color="auto"/>
            </w:tcBorders>
            <w:noWrap/>
            <w:vAlign w:val="bottom"/>
          </w:tcPr>
          <w:p w:rsidR="00357551" w:rsidRDefault="00357551" w:rsidP="007D6571">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．平均每天行駛里程</w:t>
            </w:r>
            <w:r>
              <w:rPr>
                <w:rFonts w:ascii="標楷體" w:eastAsia="標楷體" w:hAnsi="標楷體"/>
              </w:rPr>
              <w:t>(公里)</w:t>
            </w:r>
          </w:p>
        </w:tc>
        <w:tc>
          <w:tcPr>
            <w:tcW w:w="1440" w:type="dxa"/>
            <w:tcBorders>
              <w:top w:val="nil"/>
              <w:left w:val="single" w:sz="12" w:space="0" w:color="auto"/>
              <w:bottom w:val="nil"/>
              <w:right w:val="nil"/>
            </w:tcBorders>
            <w:noWrap/>
            <w:vAlign w:val="bottom"/>
          </w:tcPr>
          <w:p w:rsidR="00357551" w:rsidRPr="00845462" w:rsidRDefault="00357551" w:rsidP="00887219">
            <w:pPr>
              <w:spacing w:line="320" w:lineRule="exact"/>
              <w:ind w:leftChars="-59" w:left="-142" w:rightChars="50" w:right="120"/>
              <w:jc w:val="right"/>
              <w:rPr>
                <w:rFonts w:ascii="標楷體" w:eastAsia="標楷體" w:hAnsi="標楷體" w:cs="Arial Unicode MS"/>
                <w:bCs/>
              </w:rPr>
            </w:pPr>
            <w:r w:rsidRPr="00845462">
              <w:rPr>
                <w:rFonts w:ascii="標楷體" w:eastAsia="標楷體" w:hAnsi="標楷體" w:cs="Arial Unicode MS" w:hint="eastAsia"/>
                <w:bCs/>
              </w:rPr>
              <w:t>13</w:t>
            </w:r>
            <w:r w:rsidR="00887219">
              <w:rPr>
                <w:rFonts w:ascii="標楷體" w:eastAsia="標楷體" w:hAnsi="標楷體" w:cs="Arial Unicode MS" w:hint="eastAsia"/>
                <w:bCs/>
              </w:rPr>
              <w:t>7.8</w:t>
            </w:r>
          </w:p>
        </w:tc>
        <w:tc>
          <w:tcPr>
            <w:tcW w:w="1200" w:type="dxa"/>
            <w:tcBorders>
              <w:top w:val="nil"/>
              <w:left w:val="single" w:sz="12" w:space="0" w:color="auto"/>
              <w:bottom w:val="nil"/>
              <w:right w:val="nil"/>
            </w:tcBorders>
            <w:vAlign w:val="bottom"/>
          </w:tcPr>
          <w:p w:rsidR="00357551" w:rsidRPr="00845462" w:rsidRDefault="00357551" w:rsidP="007D6571">
            <w:pPr>
              <w:spacing w:line="320" w:lineRule="exact"/>
              <w:ind w:leftChars="-59" w:left="-142" w:rightChars="50" w:right="120"/>
              <w:jc w:val="right"/>
              <w:rPr>
                <w:rFonts w:ascii="標楷體" w:eastAsia="標楷體" w:hAnsi="標楷體" w:cs="Arial Unicode MS"/>
              </w:rPr>
            </w:pPr>
            <w:r w:rsidRPr="00845462">
              <w:rPr>
                <w:rFonts w:ascii="標楷體" w:eastAsia="標楷體" w:hAnsi="標楷體" w:cs="Arial Unicode MS" w:hint="eastAsia"/>
              </w:rPr>
              <w:t>1</w:t>
            </w:r>
            <w:r w:rsidR="00887219">
              <w:rPr>
                <w:rFonts w:ascii="標楷體" w:eastAsia="標楷體" w:hAnsi="標楷體" w:cs="Arial Unicode MS" w:hint="eastAsia"/>
              </w:rPr>
              <w:t>24.2</w:t>
            </w:r>
          </w:p>
        </w:tc>
      </w:tr>
      <w:tr w:rsidR="00357551" w:rsidTr="007D6571">
        <w:trPr>
          <w:trHeight w:val="80"/>
        </w:trPr>
        <w:tc>
          <w:tcPr>
            <w:tcW w:w="5400" w:type="dxa"/>
            <w:tcBorders>
              <w:top w:val="nil"/>
              <w:left w:val="nil"/>
              <w:bottom w:val="nil"/>
              <w:right w:val="single" w:sz="12" w:space="0" w:color="auto"/>
            </w:tcBorders>
            <w:noWrap/>
            <w:vAlign w:val="bottom"/>
          </w:tcPr>
          <w:p w:rsidR="00357551" w:rsidRDefault="00357551" w:rsidP="007D6571">
            <w:pPr>
              <w:spacing w:line="320" w:lineRule="exact"/>
              <w:ind w:leftChars="-59" w:left="-142" w:firstLineChars="59" w:firstLine="142"/>
              <w:rPr>
                <w:rFonts w:ascii="標楷體" w:eastAsia="標楷體" w:hAnsi="標楷體" w:cs="Arial Unicode MS"/>
                <w:b/>
                <w:bCs/>
              </w:rPr>
            </w:pPr>
            <w:r>
              <w:rPr>
                <w:rFonts w:ascii="標楷體" w:eastAsia="標楷體" w:hAnsi="標楷體"/>
                <w:b/>
                <w:bCs/>
              </w:rPr>
              <w:t>2.營運情形：</w:t>
            </w:r>
          </w:p>
        </w:tc>
        <w:tc>
          <w:tcPr>
            <w:tcW w:w="1440" w:type="dxa"/>
            <w:tcBorders>
              <w:top w:val="nil"/>
              <w:left w:val="single" w:sz="12" w:space="0" w:color="auto"/>
              <w:bottom w:val="nil"/>
              <w:right w:val="nil"/>
            </w:tcBorders>
            <w:noWrap/>
            <w:vAlign w:val="bottom"/>
          </w:tcPr>
          <w:p w:rsidR="00357551" w:rsidRPr="00845462" w:rsidRDefault="00357551" w:rsidP="007D6571">
            <w:pPr>
              <w:spacing w:line="320" w:lineRule="exact"/>
              <w:ind w:leftChars="-59" w:left="-142" w:rightChars="50" w:right="120"/>
              <w:jc w:val="right"/>
              <w:rPr>
                <w:rFonts w:ascii="標楷體" w:eastAsia="標楷體" w:hAnsi="標楷體" w:cs="Arial Unicode MS"/>
                <w:bCs/>
              </w:rPr>
            </w:pPr>
          </w:p>
        </w:tc>
        <w:tc>
          <w:tcPr>
            <w:tcW w:w="1200" w:type="dxa"/>
            <w:tcBorders>
              <w:top w:val="nil"/>
              <w:left w:val="single" w:sz="12" w:space="0" w:color="auto"/>
              <w:bottom w:val="nil"/>
              <w:right w:val="nil"/>
            </w:tcBorders>
            <w:vAlign w:val="bottom"/>
          </w:tcPr>
          <w:p w:rsidR="00357551" w:rsidRPr="00845462" w:rsidRDefault="00357551" w:rsidP="007D6571">
            <w:pPr>
              <w:spacing w:line="320" w:lineRule="exact"/>
              <w:ind w:leftChars="-59" w:left="-142" w:rightChars="50" w:right="120"/>
              <w:jc w:val="right"/>
              <w:rPr>
                <w:rFonts w:ascii="標楷體" w:eastAsia="標楷體" w:hAnsi="標楷體" w:cs="Arial Unicode MS"/>
              </w:rPr>
            </w:pPr>
          </w:p>
        </w:tc>
      </w:tr>
      <w:tr w:rsidR="00357551" w:rsidTr="007D6571">
        <w:trPr>
          <w:trHeight w:val="123"/>
        </w:trPr>
        <w:tc>
          <w:tcPr>
            <w:tcW w:w="5400" w:type="dxa"/>
            <w:tcBorders>
              <w:top w:val="nil"/>
              <w:left w:val="nil"/>
              <w:bottom w:val="nil"/>
              <w:right w:val="single" w:sz="12" w:space="0" w:color="auto"/>
            </w:tcBorders>
            <w:noWrap/>
            <w:vAlign w:val="bottom"/>
          </w:tcPr>
          <w:p w:rsidR="00357551" w:rsidRDefault="00357551" w:rsidP="007D6571">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．平均每月休息天數</w:t>
            </w:r>
            <w:r>
              <w:rPr>
                <w:rFonts w:ascii="標楷體" w:eastAsia="標楷體" w:hAnsi="標楷體"/>
              </w:rPr>
              <w:t>(天)</w:t>
            </w:r>
          </w:p>
        </w:tc>
        <w:tc>
          <w:tcPr>
            <w:tcW w:w="1440" w:type="dxa"/>
            <w:tcBorders>
              <w:top w:val="nil"/>
              <w:left w:val="single" w:sz="12" w:space="0" w:color="auto"/>
              <w:bottom w:val="nil"/>
              <w:right w:val="nil"/>
            </w:tcBorders>
            <w:noWrap/>
            <w:vAlign w:val="bottom"/>
          </w:tcPr>
          <w:p w:rsidR="00357551" w:rsidRPr="00845462" w:rsidRDefault="00357551" w:rsidP="007D6571">
            <w:pPr>
              <w:spacing w:line="320" w:lineRule="exact"/>
              <w:ind w:leftChars="-59" w:left="-142" w:rightChars="50" w:right="120"/>
              <w:jc w:val="right"/>
              <w:rPr>
                <w:rFonts w:ascii="標楷體" w:eastAsia="標楷體" w:hAnsi="標楷體" w:cs="Arial Unicode MS"/>
                <w:bCs/>
              </w:rPr>
            </w:pPr>
            <w:r w:rsidRPr="00845462">
              <w:rPr>
                <w:rFonts w:ascii="標楷體" w:eastAsia="標楷體" w:hAnsi="標楷體" w:cs="Arial Unicode MS" w:hint="eastAsia"/>
                <w:bCs/>
              </w:rPr>
              <w:t>3.3</w:t>
            </w:r>
          </w:p>
        </w:tc>
        <w:tc>
          <w:tcPr>
            <w:tcW w:w="1200" w:type="dxa"/>
            <w:tcBorders>
              <w:top w:val="nil"/>
              <w:left w:val="single" w:sz="12" w:space="0" w:color="auto"/>
              <w:bottom w:val="nil"/>
              <w:right w:val="nil"/>
            </w:tcBorders>
            <w:vAlign w:val="bottom"/>
          </w:tcPr>
          <w:p w:rsidR="00357551" w:rsidRPr="00845462" w:rsidRDefault="00357551" w:rsidP="007D6571">
            <w:pPr>
              <w:spacing w:line="320" w:lineRule="exact"/>
              <w:ind w:leftChars="-59" w:left="-142" w:rightChars="50" w:right="120"/>
              <w:jc w:val="right"/>
              <w:rPr>
                <w:rFonts w:ascii="標楷體" w:eastAsia="標楷體" w:hAnsi="標楷體" w:cs="Arial Unicode MS"/>
              </w:rPr>
            </w:pPr>
            <w:r w:rsidRPr="00845462">
              <w:rPr>
                <w:rFonts w:ascii="標楷體" w:eastAsia="標楷體" w:hAnsi="標楷體" w:cs="Arial Unicode MS" w:hint="eastAsia"/>
              </w:rPr>
              <w:t>3.</w:t>
            </w:r>
            <w:r w:rsidR="00845462" w:rsidRPr="00845462">
              <w:rPr>
                <w:rFonts w:ascii="標楷體" w:eastAsia="標楷體" w:hAnsi="標楷體" w:cs="Arial Unicode MS" w:hint="eastAsia"/>
              </w:rPr>
              <w:t>5</w:t>
            </w:r>
          </w:p>
        </w:tc>
      </w:tr>
      <w:tr w:rsidR="00357551" w:rsidTr="007D6571">
        <w:trPr>
          <w:trHeight w:val="176"/>
        </w:trPr>
        <w:tc>
          <w:tcPr>
            <w:tcW w:w="5400" w:type="dxa"/>
            <w:tcBorders>
              <w:top w:val="nil"/>
              <w:left w:val="nil"/>
              <w:bottom w:val="nil"/>
              <w:right w:val="single" w:sz="12" w:space="0" w:color="auto"/>
            </w:tcBorders>
            <w:noWrap/>
            <w:vAlign w:val="bottom"/>
          </w:tcPr>
          <w:p w:rsidR="00357551" w:rsidRDefault="00357551" w:rsidP="007D6571">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．平均每天營業時數</w:t>
            </w:r>
            <w:r>
              <w:rPr>
                <w:rFonts w:ascii="標楷體" w:eastAsia="標楷體" w:hAnsi="標楷體"/>
              </w:rPr>
              <w:t>(小時)</w:t>
            </w:r>
          </w:p>
        </w:tc>
        <w:tc>
          <w:tcPr>
            <w:tcW w:w="1440" w:type="dxa"/>
            <w:tcBorders>
              <w:top w:val="nil"/>
              <w:left w:val="single" w:sz="12" w:space="0" w:color="auto"/>
              <w:bottom w:val="nil"/>
              <w:right w:val="nil"/>
            </w:tcBorders>
            <w:noWrap/>
            <w:vAlign w:val="bottom"/>
          </w:tcPr>
          <w:p w:rsidR="00357551" w:rsidRPr="00845462" w:rsidRDefault="00357551" w:rsidP="00887219">
            <w:pPr>
              <w:spacing w:line="320" w:lineRule="exact"/>
              <w:ind w:leftChars="-59" w:left="-142" w:rightChars="50" w:right="120"/>
              <w:jc w:val="right"/>
              <w:rPr>
                <w:rFonts w:ascii="標楷體" w:eastAsia="標楷體" w:hAnsi="標楷體" w:cs="Arial Unicode MS"/>
                <w:bCs/>
              </w:rPr>
            </w:pPr>
            <w:r w:rsidRPr="00845462">
              <w:rPr>
                <w:rFonts w:ascii="標楷體" w:eastAsia="標楷體" w:hAnsi="標楷體" w:cs="Arial Unicode MS" w:hint="eastAsia"/>
                <w:bCs/>
              </w:rPr>
              <w:t>9.</w:t>
            </w:r>
            <w:r w:rsidR="00887219">
              <w:rPr>
                <w:rFonts w:ascii="標楷體" w:eastAsia="標楷體" w:hAnsi="標楷體" w:cs="Arial Unicode MS" w:hint="eastAsia"/>
                <w:bCs/>
              </w:rPr>
              <w:t>5</w:t>
            </w:r>
          </w:p>
        </w:tc>
        <w:tc>
          <w:tcPr>
            <w:tcW w:w="1200" w:type="dxa"/>
            <w:tcBorders>
              <w:top w:val="nil"/>
              <w:left w:val="single" w:sz="12" w:space="0" w:color="auto"/>
              <w:bottom w:val="nil"/>
              <w:right w:val="nil"/>
            </w:tcBorders>
            <w:vAlign w:val="bottom"/>
          </w:tcPr>
          <w:p w:rsidR="00357551" w:rsidRPr="00845462" w:rsidRDefault="00357551" w:rsidP="00887219">
            <w:pPr>
              <w:spacing w:line="320" w:lineRule="exact"/>
              <w:ind w:leftChars="-59" w:left="-142" w:rightChars="50" w:right="120"/>
              <w:jc w:val="right"/>
              <w:rPr>
                <w:rFonts w:ascii="標楷體" w:eastAsia="標楷體" w:hAnsi="標楷體" w:cs="Arial Unicode MS"/>
              </w:rPr>
            </w:pPr>
            <w:r w:rsidRPr="00845462">
              <w:rPr>
                <w:rFonts w:ascii="標楷體" w:eastAsia="標楷體" w:hAnsi="標楷體" w:cs="Arial Unicode MS" w:hint="eastAsia"/>
              </w:rPr>
              <w:t>9.</w:t>
            </w:r>
            <w:r w:rsidR="00887219">
              <w:rPr>
                <w:rFonts w:ascii="標楷體" w:eastAsia="標楷體" w:hAnsi="標楷體" w:cs="Arial Unicode MS" w:hint="eastAsia"/>
              </w:rPr>
              <w:t>5</w:t>
            </w:r>
          </w:p>
        </w:tc>
      </w:tr>
      <w:tr w:rsidR="009E1F40" w:rsidTr="007D6571">
        <w:trPr>
          <w:trHeight w:val="176"/>
        </w:trPr>
        <w:tc>
          <w:tcPr>
            <w:tcW w:w="5400" w:type="dxa"/>
            <w:tcBorders>
              <w:top w:val="nil"/>
              <w:left w:val="nil"/>
              <w:bottom w:val="nil"/>
              <w:right w:val="single" w:sz="12" w:space="0" w:color="auto"/>
            </w:tcBorders>
            <w:noWrap/>
            <w:vAlign w:val="bottom"/>
          </w:tcPr>
          <w:p w:rsidR="009E1F40" w:rsidRDefault="009E1F40" w:rsidP="009E1F40">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．平均每天載客趟數</w:t>
            </w:r>
            <w:r>
              <w:rPr>
                <w:rFonts w:ascii="標楷體" w:eastAsia="標楷體" w:hAnsi="標楷體"/>
              </w:rPr>
              <w:t>(</w:t>
            </w:r>
            <w:r>
              <w:rPr>
                <w:rFonts w:ascii="標楷體" w:eastAsia="標楷體" w:hAnsi="標楷體" w:hint="eastAsia"/>
              </w:rPr>
              <w:t>趟</w:t>
            </w:r>
            <w:r>
              <w:rPr>
                <w:rFonts w:ascii="標楷體" w:eastAsia="標楷體" w:hAnsi="標楷體"/>
              </w:rPr>
              <w:t>)</w:t>
            </w:r>
          </w:p>
        </w:tc>
        <w:tc>
          <w:tcPr>
            <w:tcW w:w="1440" w:type="dxa"/>
            <w:tcBorders>
              <w:top w:val="nil"/>
              <w:left w:val="single" w:sz="12" w:space="0" w:color="auto"/>
              <w:bottom w:val="nil"/>
              <w:right w:val="nil"/>
            </w:tcBorders>
            <w:noWrap/>
            <w:vAlign w:val="bottom"/>
          </w:tcPr>
          <w:p w:rsidR="009E1F40" w:rsidRPr="00845462" w:rsidRDefault="009E1F40" w:rsidP="00886EF2">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12.0</w:t>
            </w:r>
          </w:p>
        </w:tc>
        <w:tc>
          <w:tcPr>
            <w:tcW w:w="1200" w:type="dxa"/>
            <w:tcBorders>
              <w:top w:val="nil"/>
              <w:left w:val="single" w:sz="12" w:space="0" w:color="auto"/>
              <w:bottom w:val="nil"/>
              <w:right w:val="nil"/>
            </w:tcBorders>
            <w:vAlign w:val="bottom"/>
          </w:tcPr>
          <w:p w:rsidR="009E1F40" w:rsidRPr="00845462" w:rsidRDefault="009E1F40" w:rsidP="00886EF2">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10.4</w:t>
            </w:r>
          </w:p>
        </w:tc>
      </w:tr>
      <w:tr w:rsidR="009E1F40" w:rsidTr="007D6571">
        <w:trPr>
          <w:trHeight w:val="80"/>
        </w:trPr>
        <w:tc>
          <w:tcPr>
            <w:tcW w:w="5400" w:type="dxa"/>
            <w:tcBorders>
              <w:top w:val="nil"/>
              <w:left w:val="nil"/>
              <w:right w:val="single" w:sz="12" w:space="0" w:color="auto"/>
            </w:tcBorders>
            <w:noWrap/>
            <w:vAlign w:val="bottom"/>
          </w:tcPr>
          <w:p w:rsidR="009E1F40" w:rsidRDefault="009E1F40" w:rsidP="007D6571">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．平均每天空車時數</w:t>
            </w:r>
            <w:r>
              <w:rPr>
                <w:rFonts w:ascii="標楷體" w:eastAsia="標楷體" w:hAnsi="標楷體"/>
              </w:rPr>
              <w:t>(小時)</w:t>
            </w:r>
          </w:p>
        </w:tc>
        <w:tc>
          <w:tcPr>
            <w:tcW w:w="1440" w:type="dxa"/>
            <w:tcBorders>
              <w:top w:val="nil"/>
              <w:left w:val="single" w:sz="12" w:space="0" w:color="auto"/>
              <w:right w:val="nil"/>
            </w:tcBorders>
            <w:noWrap/>
            <w:vAlign w:val="bottom"/>
          </w:tcPr>
          <w:p w:rsidR="009E1F40" w:rsidRPr="00845462" w:rsidRDefault="009E1F40" w:rsidP="00887219">
            <w:pPr>
              <w:spacing w:line="320" w:lineRule="exact"/>
              <w:ind w:leftChars="-59" w:left="-142" w:rightChars="50" w:right="120"/>
              <w:jc w:val="right"/>
              <w:rPr>
                <w:rFonts w:ascii="標楷體" w:eastAsia="標楷體" w:hAnsi="標楷體" w:cs="Arial Unicode MS"/>
                <w:bCs/>
              </w:rPr>
            </w:pPr>
            <w:r w:rsidRPr="00845462">
              <w:rPr>
                <w:rFonts w:ascii="標楷體" w:eastAsia="標楷體" w:hAnsi="標楷體" w:cs="Arial Unicode MS" w:hint="eastAsia"/>
                <w:bCs/>
              </w:rPr>
              <w:t>3.</w:t>
            </w:r>
            <w:r>
              <w:rPr>
                <w:rFonts w:ascii="標楷體" w:eastAsia="標楷體" w:hAnsi="標楷體" w:cs="Arial Unicode MS" w:hint="eastAsia"/>
                <w:bCs/>
              </w:rPr>
              <w:t>5</w:t>
            </w:r>
          </w:p>
        </w:tc>
        <w:tc>
          <w:tcPr>
            <w:tcW w:w="1200" w:type="dxa"/>
            <w:tcBorders>
              <w:top w:val="nil"/>
              <w:left w:val="single" w:sz="12" w:space="0" w:color="auto"/>
              <w:right w:val="nil"/>
            </w:tcBorders>
            <w:vAlign w:val="bottom"/>
          </w:tcPr>
          <w:p w:rsidR="009E1F40" w:rsidRPr="00845462" w:rsidRDefault="009E1F40" w:rsidP="007D6571">
            <w:pPr>
              <w:spacing w:line="320" w:lineRule="exact"/>
              <w:ind w:leftChars="-59" w:left="-142" w:rightChars="50" w:right="120"/>
              <w:jc w:val="right"/>
              <w:rPr>
                <w:rFonts w:ascii="標楷體" w:eastAsia="標楷體" w:hAnsi="標楷體" w:cs="Arial Unicode MS"/>
              </w:rPr>
            </w:pPr>
            <w:r w:rsidRPr="00845462">
              <w:rPr>
                <w:rFonts w:ascii="標楷體" w:eastAsia="標楷體" w:hAnsi="標楷體" w:cs="Arial Unicode MS" w:hint="eastAsia"/>
              </w:rPr>
              <w:t>3.7</w:t>
            </w:r>
          </w:p>
        </w:tc>
      </w:tr>
      <w:tr w:rsidR="009E1F40" w:rsidTr="007D6571">
        <w:trPr>
          <w:trHeight w:val="114"/>
        </w:trPr>
        <w:tc>
          <w:tcPr>
            <w:tcW w:w="5400" w:type="dxa"/>
            <w:tcBorders>
              <w:top w:val="nil"/>
              <w:left w:val="nil"/>
              <w:bottom w:val="nil"/>
              <w:right w:val="single" w:sz="12" w:space="0" w:color="auto"/>
            </w:tcBorders>
            <w:noWrap/>
            <w:vAlign w:val="bottom"/>
          </w:tcPr>
          <w:p w:rsidR="009E1F40" w:rsidRDefault="009E1F40" w:rsidP="007D6571">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．平均每天空繞行駛里程</w:t>
            </w:r>
            <w:r>
              <w:rPr>
                <w:rFonts w:ascii="標楷體" w:eastAsia="標楷體" w:hAnsi="標楷體"/>
              </w:rPr>
              <w:t>(公里)</w:t>
            </w:r>
          </w:p>
        </w:tc>
        <w:tc>
          <w:tcPr>
            <w:tcW w:w="1440" w:type="dxa"/>
            <w:tcBorders>
              <w:top w:val="nil"/>
              <w:left w:val="single" w:sz="12" w:space="0" w:color="auto"/>
              <w:bottom w:val="nil"/>
              <w:right w:val="nil"/>
            </w:tcBorders>
            <w:noWrap/>
            <w:vAlign w:val="bottom"/>
          </w:tcPr>
          <w:p w:rsidR="009E1F40" w:rsidRPr="00845462" w:rsidRDefault="009E1F40" w:rsidP="00887219">
            <w:pPr>
              <w:spacing w:line="320" w:lineRule="exact"/>
              <w:ind w:leftChars="-59" w:left="-142" w:rightChars="50" w:right="120"/>
              <w:jc w:val="right"/>
              <w:rPr>
                <w:rFonts w:ascii="標楷體" w:eastAsia="標楷體" w:hAnsi="標楷體" w:cs="Arial Unicode MS"/>
                <w:bCs/>
              </w:rPr>
            </w:pPr>
            <w:r w:rsidRPr="00845462">
              <w:rPr>
                <w:rFonts w:ascii="標楷體" w:eastAsia="標楷體" w:hAnsi="標楷體" w:cs="Arial Unicode MS" w:hint="eastAsia"/>
                <w:bCs/>
              </w:rPr>
              <w:t>4</w:t>
            </w:r>
            <w:r>
              <w:rPr>
                <w:rFonts w:ascii="標楷體" w:eastAsia="標楷體" w:hAnsi="標楷體" w:cs="Arial Unicode MS" w:hint="eastAsia"/>
                <w:bCs/>
              </w:rPr>
              <w:t>7.9</w:t>
            </w:r>
          </w:p>
        </w:tc>
        <w:tc>
          <w:tcPr>
            <w:tcW w:w="1200" w:type="dxa"/>
            <w:tcBorders>
              <w:top w:val="nil"/>
              <w:left w:val="single" w:sz="12" w:space="0" w:color="auto"/>
              <w:bottom w:val="nil"/>
              <w:right w:val="nil"/>
            </w:tcBorders>
            <w:vAlign w:val="bottom"/>
          </w:tcPr>
          <w:p w:rsidR="009E1F40" w:rsidRPr="00845462" w:rsidRDefault="009E1F40" w:rsidP="00887219">
            <w:pPr>
              <w:spacing w:line="320" w:lineRule="exact"/>
              <w:ind w:leftChars="-59" w:left="-142" w:rightChars="50" w:right="120"/>
              <w:jc w:val="right"/>
              <w:rPr>
                <w:rFonts w:ascii="標楷體" w:eastAsia="標楷體" w:hAnsi="標楷體" w:cs="Arial Unicode MS"/>
              </w:rPr>
            </w:pPr>
            <w:r w:rsidRPr="00845462">
              <w:rPr>
                <w:rFonts w:ascii="標楷體" w:eastAsia="標楷體" w:hAnsi="標楷體" w:cs="Arial Unicode MS" w:hint="eastAsia"/>
              </w:rPr>
              <w:t>4</w:t>
            </w:r>
            <w:r>
              <w:rPr>
                <w:rFonts w:ascii="標楷體" w:eastAsia="標楷體" w:hAnsi="標楷體" w:cs="Arial Unicode MS" w:hint="eastAsia"/>
              </w:rPr>
              <w:t>8.4</w:t>
            </w:r>
          </w:p>
        </w:tc>
      </w:tr>
      <w:tr w:rsidR="009E1F40" w:rsidTr="007D6571">
        <w:trPr>
          <w:trHeight w:val="114"/>
        </w:trPr>
        <w:tc>
          <w:tcPr>
            <w:tcW w:w="5400" w:type="dxa"/>
            <w:tcBorders>
              <w:top w:val="nil"/>
              <w:left w:val="nil"/>
              <w:bottom w:val="nil"/>
              <w:right w:val="single" w:sz="12" w:space="0" w:color="auto"/>
            </w:tcBorders>
            <w:noWrap/>
            <w:vAlign w:val="bottom"/>
          </w:tcPr>
          <w:p w:rsidR="009E1F40" w:rsidRDefault="009E1F40" w:rsidP="007D6571">
            <w:pPr>
              <w:spacing w:line="320" w:lineRule="exact"/>
              <w:ind w:leftChars="-59" w:left="-142" w:firstLineChars="59" w:firstLine="142"/>
              <w:rPr>
                <w:rFonts w:ascii="標楷體" w:eastAsia="標楷體" w:hAnsi="標楷體" w:cs="Arial Unicode MS"/>
                <w:b/>
                <w:bCs/>
              </w:rPr>
            </w:pPr>
            <w:r>
              <w:rPr>
                <w:rFonts w:ascii="標楷體" w:eastAsia="標楷體" w:hAnsi="標楷體" w:hint="eastAsia"/>
                <w:b/>
                <w:bCs/>
              </w:rPr>
              <w:t>3</w:t>
            </w:r>
            <w:r>
              <w:rPr>
                <w:rFonts w:ascii="標楷體" w:eastAsia="標楷體" w:hAnsi="標楷體"/>
                <w:b/>
                <w:bCs/>
              </w:rPr>
              <w:t>.</w:t>
            </w:r>
            <w:r>
              <w:rPr>
                <w:rFonts w:ascii="標楷體" w:eastAsia="標楷體" w:hAnsi="標楷體" w:hint="eastAsia"/>
                <w:b/>
                <w:bCs/>
              </w:rPr>
              <w:t>空車率</w:t>
            </w:r>
            <w:r>
              <w:rPr>
                <w:rFonts w:ascii="標楷體" w:eastAsia="標楷體" w:hAnsi="標楷體"/>
                <w:b/>
                <w:bCs/>
              </w:rPr>
              <w:t>情形：</w:t>
            </w:r>
          </w:p>
        </w:tc>
        <w:tc>
          <w:tcPr>
            <w:tcW w:w="1440" w:type="dxa"/>
            <w:tcBorders>
              <w:top w:val="nil"/>
              <w:left w:val="single" w:sz="12" w:space="0" w:color="auto"/>
              <w:bottom w:val="nil"/>
              <w:right w:val="nil"/>
            </w:tcBorders>
            <w:noWrap/>
            <w:vAlign w:val="bottom"/>
          </w:tcPr>
          <w:p w:rsidR="009E1F40" w:rsidRPr="00845462" w:rsidRDefault="009E1F40" w:rsidP="007D6571">
            <w:pPr>
              <w:spacing w:line="320" w:lineRule="exact"/>
              <w:ind w:leftChars="-59" w:left="-142" w:rightChars="50" w:right="120"/>
              <w:jc w:val="right"/>
              <w:rPr>
                <w:rFonts w:ascii="標楷體" w:eastAsia="標楷體" w:hAnsi="標楷體" w:cs="Arial Unicode MS"/>
                <w:bCs/>
              </w:rPr>
            </w:pPr>
          </w:p>
        </w:tc>
        <w:tc>
          <w:tcPr>
            <w:tcW w:w="1200" w:type="dxa"/>
            <w:tcBorders>
              <w:top w:val="nil"/>
              <w:left w:val="single" w:sz="12" w:space="0" w:color="auto"/>
              <w:bottom w:val="nil"/>
              <w:right w:val="nil"/>
            </w:tcBorders>
            <w:vAlign w:val="bottom"/>
          </w:tcPr>
          <w:p w:rsidR="009E1F40" w:rsidRPr="00845462" w:rsidRDefault="009E1F40" w:rsidP="007D6571">
            <w:pPr>
              <w:spacing w:line="320" w:lineRule="exact"/>
              <w:ind w:leftChars="-59" w:left="-142" w:rightChars="50" w:right="120"/>
              <w:jc w:val="right"/>
              <w:rPr>
                <w:rFonts w:ascii="標楷體" w:eastAsia="標楷體" w:hAnsi="標楷體" w:cs="Arial Unicode MS"/>
              </w:rPr>
            </w:pPr>
          </w:p>
        </w:tc>
      </w:tr>
      <w:tr w:rsidR="009E1F40" w:rsidTr="007D6571">
        <w:trPr>
          <w:trHeight w:val="114"/>
        </w:trPr>
        <w:tc>
          <w:tcPr>
            <w:tcW w:w="5400" w:type="dxa"/>
            <w:tcBorders>
              <w:top w:val="nil"/>
              <w:left w:val="nil"/>
              <w:bottom w:val="nil"/>
              <w:right w:val="single" w:sz="12" w:space="0" w:color="auto"/>
            </w:tcBorders>
            <w:noWrap/>
            <w:vAlign w:val="bottom"/>
          </w:tcPr>
          <w:p w:rsidR="009E1F40" w:rsidRDefault="009E1F40" w:rsidP="007D6571">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．時間空車率</w:t>
            </w:r>
            <w:r>
              <w:rPr>
                <w:rFonts w:ascii="標楷體" w:eastAsia="標楷體" w:hAnsi="標楷體"/>
              </w:rPr>
              <w:t>(</w:t>
            </w:r>
            <w:r>
              <w:rPr>
                <w:rFonts w:ascii="標楷體" w:eastAsia="標楷體" w:hAnsi="標楷體" w:hint="eastAsia"/>
              </w:rPr>
              <w:t>%</w:t>
            </w:r>
            <w:r>
              <w:rPr>
                <w:rFonts w:ascii="標楷體" w:eastAsia="標楷體" w:hAnsi="標楷體"/>
              </w:rPr>
              <w:t>)</w:t>
            </w:r>
          </w:p>
        </w:tc>
        <w:tc>
          <w:tcPr>
            <w:tcW w:w="1440" w:type="dxa"/>
            <w:tcBorders>
              <w:top w:val="nil"/>
              <w:left w:val="single" w:sz="12" w:space="0" w:color="auto"/>
              <w:bottom w:val="nil"/>
              <w:right w:val="nil"/>
            </w:tcBorders>
            <w:noWrap/>
            <w:vAlign w:val="bottom"/>
          </w:tcPr>
          <w:p w:rsidR="009E1F40" w:rsidRPr="00845462" w:rsidRDefault="009E1F40" w:rsidP="0041773C">
            <w:pPr>
              <w:spacing w:line="320" w:lineRule="exact"/>
              <w:ind w:leftChars="-59" w:left="-142" w:rightChars="50" w:right="120"/>
              <w:jc w:val="right"/>
              <w:rPr>
                <w:rFonts w:ascii="標楷體" w:eastAsia="標楷體" w:hAnsi="標楷體" w:cs="Arial Unicode MS"/>
                <w:bCs/>
              </w:rPr>
            </w:pPr>
            <w:r w:rsidRPr="00845462">
              <w:rPr>
                <w:rFonts w:ascii="標楷體" w:eastAsia="標楷體" w:hAnsi="標楷體" w:cs="Arial Unicode MS" w:hint="eastAsia"/>
                <w:bCs/>
              </w:rPr>
              <w:t>3</w:t>
            </w:r>
            <w:r>
              <w:rPr>
                <w:rFonts w:ascii="標楷體" w:eastAsia="標楷體" w:hAnsi="標楷體" w:cs="Arial Unicode MS" w:hint="eastAsia"/>
                <w:bCs/>
              </w:rPr>
              <w:t>6.8</w:t>
            </w:r>
          </w:p>
        </w:tc>
        <w:tc>
          <w:tcPr>
            <w:tcW w:w="1200" w:type="dxa"/>
            <w:tcBorders>
              <w:top w:val="nil"/>
              <w:left w:val="single" w:sz="12" w:space="0" w:color="auto"/>
              <w:bottom w:val="nil"/>
              <w:right w:val="nil"/>
            </w:tcBorders>
            <w:vAlign w:val="bottom"/>
          </w:tcPr>
          <w:p w:rsidR="009E1F40" w:rsidRPr="00845462" w:rsidRDefault="009E1F40" w:rsidP="0041773C">
            <w:pPr>
              <w:spacing w:line="320" w:lineRule="exact"/>
              <w:ind w:leftChars="-59" w:left="-142" w:rightChars="50" w:right="120"/>
              <w:jc w:val="right"/>
              <w:rPr>
                <w:rFonts w:ascii="標楷體" w:eastAsia="標楷體" w:hAnsi="標楷體" w:cs="Arial Unicode MS"/>
              </w:rPr>
            </w:pPr>
            <w:r w:rsidRPr="00845462">
              <w:rPr>
                <w:rFonts w:ascii="標楷體" w:eastAsia="標楷體" w:hAnsi="標楷體" w:cs="Arial Unicode MS" w:hint="eastAsia"/>
              </w:rPr>
              <w:t>3</w:t>
            </w:r>
            <w:r>
              <w:rPr>
                <w:rFonts w:ascii="標楷體" w:eastAsia="標楷體" w:hAnsi="標楷體" w:cs="Arial Unicode MS" w:hint="eastAsia"/>
              </w:rPr>
              <w:t>8.9</w:t>
            </w:r>
          </w:p>
        </w:tc>
      </w:tr>
      <w:tr w:rsidR="009E1F40" w:rsidTr="007D6571">
        <w:trPr>
          <w:trHeight w:val="114"/>
        </w:trPr>
        <w:tc>
          <w:tcPr>
            <w:tcW w:w="5400" w:type="dxa"/>
            <w:tcBorders>
              <w:top w:val="nil"/>
              <w:left w:val="nil"/>
              <w:bottom w:val="single" w:sz="12" w:space="0" w:color="auto"/>
              <w:right w:val="single" w:sz="12" w:space="0" w:color="auto"/>
            </w:tcBorders>
            <w:noWrap/>
            <w:vAlign w:val="bottom"/>
          </w:tcPr>
          <w:p w:rsidR="009E1F40" w:rsidRDefault="009E1F40" w:rsidP="007D6571">
            <w:pPr>
              <w:spacing w:line="320" w:lineRule="exact"/>
              <w:ind w:leftChars="-59" w:left="-142" w:firstLineChars="59" w:firstLine="142"/>
              <w:rPr>
                <w:rFonts w:ascii="標楷體" w:eastAsia="標楷體" w:hAnsi="標楷體" w:cs="Arial Unicode MS"/>
              </w:rPr>
            </w:pPr>
            <w:r>
              <w:rPr>
                <w:rFonts w:ascii="標楷體" w:eastAsia="標楷體" w:hAnsi="標楷體" w:hint="eastAsia"/>
              </w:rPr>
              <w:t xml:space="preserve">　．距離空車率</w:t>
            </w:r>
            <w:r>
              <w:rPr>
                <w:rFonts w:ascii="標楷體" w:eastAsia="標楷體" w:hAnsi="標楷體"/>
              </w:rPr>
              <w:t>(</w:t>
            </w:r>
            <w:r>
              <w:rPr>
                <w:rFonts w:ascii="標楷體" w:eastAsia="標楷體" w:hAnsi="標楷體" w:hint="eastAsia"/>
              </w:rPr>
              <w:t>%</w:t>
            </w:r>
            <w:r>
              <w:rPr>
                <w:rFonts w:ascii="標楷體" w:eastAsia="標楷體" w:hAnsi="標楷體"/>
              </w:rPr>
              <w:t>)</w:t>
            </w:r>
          </w:p>
        </w:tc>
        <w:tc>
          <w:tcPr>
            <w:tcW w:w="1440" w:type="dxa"/>
            <w:tcBorders>
              <w:top w:val="nil"/>
              <w:left w:val="single" w:sz="12" w:space="0" w:color="auto"/>
              <w:bottom w:val="single" w:sz="12" w:space="0" w:color="auto"/>
              <w:right w:val="nil"/>
            </w:tcBorders>
            <w:noWrap/>
            <w:vAlign w:val="bottom"/>
          </w:tcPr>
          <w:p w:rsidR="009E1F40" w:rsidRPr="00845462" w:rsidRDefault="009E1F40" w:rsidP="0041773C">
            <w:pPr>
              <w:spacing w:line="320" w:lineRule="exact"/>
              <w:ind w:leftChars="-59" w:left="-142" w:rightChars="50" w:right="120"/>
              <w:jc w:val="right"/>
              <w:rPr>
                <w:rFonts w:ascii="標楷體" w:eastAsia="標楷體" w:hAnsi="標楷體" w:cs="Arial Unicode MS"/>
                <w:bCs/>
              </w:rPr>
            </w:pPr>
            <w:r>
              <w:rPr>
                <w:rFonts w:ascii="標楷體" w:eastAsia="標楷體" w:hAnsi="標楷體" w:cs="Arial Unicode MS" w:hint="eastAsia"/>
                <w:bCs/>
              </w:rPr>
              <w:t>34.8</w:t>
            </w:r>
          </w:p>
        </w:tc>
        <w:tc>
          <w:tcPr>
            <w:tcW w:w="1200" w:type="dxa"/>
            <w:tcBorders>
              <w:top w:val="nil"/>
              <w:left w:val="single" w:sz="12" w:space="0" w:color="auto"/>
              <w:bottom w:val="single" w:sz="12" w:space="0" w:color="auto"/>
              <w:right w:val="nil"/>
            </w:tcBorders>
            <w:vAlign w:val="bottom"/>
          </w:tcPr>
          <w:p w:rsidR="009E1F40" w:rsidRPr="00845462" w:rsidRDefault="009E1F40" w:rsidP="0041773C">
            <w:pPr>
              <w:spacing w:line="320" w:lineRule="exact"/>
              <w:ind w:leftChars="-59" w:left="-142" w:rightChars="50" w:right="120"/>
              <w:jc w:val="right"/>
              <w:rPr>
                <w:rFonts w:ascii="標楷體" w:eastAsia="標楷體" w:hAnsi="標楷體" w:cs="Arial Unicode MS"/>
              </w:rPr>
            </w:pPr>
            <w:r>
              <w:rPr>
                <w:rFonts w:ascii="標楷體" w:eastAsia="標楷體" w:hAnsi="標楷體" w:cs="Arial Unicode MS" w:hint="eastAsia"/>
              </w:rPr>
              <w:t>39.0</w:t>
            </w:r>
          </w:p>
        </w:tc>
      </w:tr>
    </w:tbl>
    <w:p w:rsidR="009E1F40" w:rsidRDefault="009E1F40" w:rsidP="009E1F40">
      <w:pPr>
        <w:adjustRightInd/>
        <w:spacing w:beforeLines="50" w:before="120" w:line="400" w:lineRule="exact"/>
        <w:ind w:left="1202"/>
        <w:jc w:val="both"/>
        <w:textAlignment w:val="auto"/>
        <w:rPr>
          <w:rFonts w:ascii="標楷體" w:eastAsia="標楷體" w:hAnsi="標楷體"/>
          <w:b/>
          <w:bCs/>
          <w:kern w:val="2"/>
          <w:sz w:val="28"/>
          <w:szCs w:val="24"/>
        </w:rPr>
      </w:pPr>
    </w:p>
    <w:p w:rsidR="009D67EC" w:rsidRPr="00755B36" w:rsidRDefault="00F3436F" w:rsidP="00FC7EB8">
      <w:pPr>
        <w:numPr>
          <w:ilvl w:val="0"/>
          <w:numId w:val="20"/>
        </w:numPr>
        <w:adjustRightInd/>
        <w:spacing w:beforeLines="50" w:before="120" w:line="400" w:lineRule="exact"/>
        <w:ind w:left="1202" w:hanging="720"/>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女性駕駛人</w:t>
      </w:r>
      <w:r w:rsidR="00BB32FE">
        <w:rPr>
          <w:rFonts w:ascii="標楷體" w:eastAsia="標楷體" w:hAnsi="標楷體" w:hint="eastAsia"/>
          <w:b/>
          <w:bCs/>
          <w:kern w:val="2"/>
          <w:sz w:val="28"/>
          <w:szCs w:val="24"/>
        </w:rPr>
        <w:t>平均每月營業</w:t>
      </w:r>
      <w:r w:rsidR="00655DC0">
        <w:rPr>
          <w:rFonts w:ascii="標楷體" w:eastAsia="標楷體" w:hAnsi="標楷體" w:hint="eastAsia"/>
          <w:b/>
          <w:bCs/>
          <w:kern w:val="2"/>
          <w:sz w:val="28"/>
          <w:szCs w:val="24"/>
        </w:rPr>
        <w:t>總</w:t>
      </w:r>
      <w:r w:rsidR="00BB32FE">
        <w:rPr>
          <w:rFonts w:ascii="標楷體" w:eastAsia="標楷體" w:hAnsi="標楷體" w:hint="eastAsia"/>
          <w:b/>
          <w:bCs/>
          <w:kern w:val="2"/>
          <w:sz w:val="28"/>
          <w:szCs w:val="24"/>
        </w:rPr>
        <w:t>收入及營業</w:t>
      </w:r>
      <w:r w:rsidR="00655DC0">
        <w:rPr>
          <w:rFonts w:ascii="標楷體" w:eastAsia="標楷體" w:hAnsi="標楷體" w:hint="eastAsia"/>
          <w:b/>
          <w:bCs/>
          <w:kern w:val="2"/>
          <w:sz w:val="28"/>
          <w:szCs w:val="24"/>
        </w:rPr>
        <w:t>淨收入</w:t>
      </w:r>
      <w:r w:rsidR="00BB32FE">
        <w:rPr>
          <w:rFonts w:ascii="標楷體" w:eastAsia="標楷體" w:hAnsi="標楷體" w:hint="eastAsia"/>
          <w:b/>
          <w:bCs/>
          <w:kern w:val="2"/>
          <w:sz w:val="28"/>
          <w:szCs w:val="24"/>
        </w:rPr>
        <w:t>均低於男性：</w:t>
      </w:r>
      <w:r w:rsidR="00BB32FE" w:rsidRPr="00BB32FE">
        <w:rPr>
          <w:rFonts w:ascii="標楷體" w:eastAsia="標楷體" w:hAnsi="標楷體" w:hint="eastAsia"/>
          <w:bCs/>
          <w:kern w:val="2"/>
          <w:sz w:val="28"/>
          <w:szCs w:val="24"/>
        </w:rPr>
        <w:t>10</w:t>
      </w:r>
      <w:r w:rsidR="00655DC0">
        <w:rPr>
          <w:rFonts w:ascii="標楷體" w:eastAsia="標楷體" w:hAnsi="標楷體" w:hint="eastAsia"/>
          <w:bCs/>
          <w:kern w:val="2"/>
          <w:sz w:val="28"/>
          <w:szCs w:val="24"/>
        </w:rPr>
        <w:t>2</w:t>
      </w:r>
      <w:r w:rsidR="00BB32FE" w:rsidRPr="00BB32FE">
        <w:rPr>
          <w:rFonts w:ascii="標楷體" w:eastAsia="標楷體" w:hAnsi="標楷體" w:hint="eastAsia"/>
          <w:bCs/>
          <w:kern w:val="2"/>
          <w:sz w:val="28"/>
          <w:szCs w:val="24"/>
        </w:rPr>
        <w:t>年女性駕駛人</w:t>
      </w:r>
      <w:r w:rsidR="00BB32FE">
        <w:rPr>
          <w:rFonts w:ascii="標楷體" w:eastAsia="標楷體" w:hAnsi="標楷體" w:hint="eastAsia"/>
          <w:bCs/>
          <w:kern w:val="2"/>
          <w:sz w:val="28"/>
          <w:szCs w:val="24"/>
        </w:rPr>
        <w:t>平均每月營業</w:t>
      </w:r>
      <w:r w:rsidR="00E5275F">
        <w:rPr>
          <w:rFonts w:ascii="標楷體" w:eastAsia="標楷體" w:hAnsi="標楷體" w:hint="eastAsia"/>
          <w:bCs/>
          <w:kern w:val="2"/>
          <w:sz w:val="28"/>
          <w:szCs w:val="24"/>
        </w:rPr>
        <w:t>總</w:t>
      </w:r>
      <w:r w:rsidR="00BB32FE">
        <w:rPr>
          <w:rFonts w:ascii="標楷體" w:eastAsia="標楷體" w:hAnsi="標楷體" w:hint="eastAsia"/>
          <w:bCs/>
          <w:kern w:val="2"/>
          <w:sz w:val="28"/>
          <w:szCs w:val="24"/>
        </w:rPr>
        <w:t>收入為</w:t>
      </w:r>
      <w:r w:rsidR="00E5275F">
        <w:rPr>
          <w:rFonts w:ascii="標楷體" w:eastAsia="標楷體" w:hAnsi="標楷體" w:hint="eastAsia"/>
          <w:bCs/>
          <w:kern w:val="2"/>
          <w:sz w:val="28"/>
          <w:szCs w:val="24"/>
        </w:rPr>
        <w:t>3</w:t>
      </w:r>
      <w:r w:rsidR="00BB32FE">
        <w:rPr>
          <w:rFonts w:ascii="標楷體" w:eastAsia="標楷體" w:hAnsi="標楷體" w:hint="eastAsia"/>
          <w:bCs/>
          <w:kern w:val="2"/>
          <w:sz w:val="28"/>
          <w:szCs w:val="24"/>
        </w:rPr>
        <w:t>萬</w:t>
      </w:r>
      <w:r w:rsidR="00E5275F">
        <w:rPr>
          <w:rFonts w:ascii="標楷體" w:eastAsia="標楷體" w:hAnsi="標楷體" w:hint="eastAsia"/>
          <w:bCs/>
          <w:kern w:val="2"/>
          <w:sz w:val="28"/>
          <w:szCs w:val="24"/>
        </w:rPr>
        <w:t>7</w:t>
      </w:r>
      <w:r w:rsidR="00BB32FE">
        <w:rPr>
          <w:rFonts w:ascii="標楷體" w:eastAsia="標楷體" w:hAnsi="標楷體" w:hint="eastAsia"/>
          <w:bCs/>
          <w:kern w:val="2"/>
          <w:sz w:val="28"/>
          <w:szCs w:val="24"/>
        </w:rPr>
        <w:t>,</w:t>
      </w:r>
      <w:r w:rsidR="00E5275F">
        <w:rPr>
          <w:rFonts w:ascii="標楷體" w:eastAsia="標楷體" w:hAnsi="標楷體" w:hint="eastAsia"/>
          <w:bCs/>
          <w:kern w:val="2"/>
          <w:sz w:val="28"/>
          <w:szCs w:val="24"/>
        </w:rPr>
        <w:t>554</w:t>
      </w:r>
      <w:r w:rsidR="00BB32FE">
        <w:rPr>
          <w:rFonts w:ascii="標楷體" w:eastAsia="標楷體" w:hAnsi="標楷體" w:hint="eastAsia"/>
          <w:bCs/>
          <w:kern w:val="2"/>
          <w:sz w:val="28"/>
          <w:szCs w:val="24"/>
        </w:rPr>
        <w:t>元，平均每月營業</w:t>
      </w:r>
      <w:r w:rsidR="00E5275F">
        <w:rPr>
          <w:rFonts w:ascii="標楷體" w:eastAsia="標楷體" w:hAnsi="標楷體" w:hint="eastAsia"/>
          <w:bCs/>
          <w:kern w:val="2"/>
          <w:sz w:val="28"/>
          <w:szCs w:val="24"/>
        </w:rPr>
        <w:t>淨收入</w:t>
      </w:r>
      <w:r w:rsidR="00BB32FE">
        <w:rPr>
          <w:rFonts w:ascii="標楷體" w:eastAsia="標楷體" w:hAnsi="標楷體" w:hint="eastAsia"/>
          <w:bCs/>
          <w:kern w:val="2"/>
          <w:sz w:val="28"/>
          <w:szCs w:val="24"/>
        </w:rPr>
        <w:t>為</w:t>
      </w:r>
      <w:r w:rsidR="00E5275F">
        <w:rPr>
          <w:rFonts w:ascii="標楷體" w:eastAsia="標楷體" w:hAnsi="標楷體" w:hint="eastAsia"/>
          <w:bCs/>
          <w:kern w:val="2"/>
          <w:sz w:val="28"/>
          <w:szCs w:val="24"/>
        </w:rPr>
        <w:t>1</w:t>
      </w:r>
      <w:r w:rsidR="00BB32FE">
        <w:rPr>
          <w:rFonts w:ascii="標楷體" w:eastAsia="標楷體" w:hAnsi="標楷體" w:hint="eastAsia"/>
          <w:bCs/>
          <w:kern w:val="2"/>
          <w:sz w:val="28"/>
          <w:szCs w:val="24"/>
        </w:rPr>
        <w:t>萬</w:t>
      </w:r>
      <w:r w:rsidR="00E5275F">
        <w:rPr>
          <w:rFonts w:ascii="標楷體" w:eastAsia="標楷體" w:hAnsi="標楷體" w:hint="eastAsia"/>
          <w:bCs/>
          <w:kern w:val="2"/>
          <w:sz w:val="28"/>
          <w:szCs w:val="24"/>
        </w:rPr>
        <w:t>6</w:t>
      </w:r>
      <w:r w:rsidR="00BB32FE">
        <w:rPr>
          <w:rFonts w:ascii="標楷體" w:eastAsia="標楷體" w:hAnsi="標楷體" w:hint="eastAsia"/>
          <w:bCs/>
          <w:kern w:val="2"/>
          <w:sz w:val="28"/>
          <w:szCs w:val="24"/>
        </w:rPr>
        <w:t>,</w:t>
      </w:r>
      <w:r w:rsidR="00E5275F">
        <w:rPr>
          <w:rFonts w:ascii="標楷體" w:eastAsia="標楷體" w:hAnsi="標楷體" w:hint="eastAsia"/>
          <w:bCs/>
          <w:kern w:val="2"/>
          <w:sz w:val="28"/>
          <w:szCs w:val="24"/>
        </w:rPr>
        <w:t>221</w:t>
      </w:r>
      <w:r w:rsidR="00BB32FE">
        <w:rPr>
          <w:rFonts w:ascii="標楷體" w:eastAsia="標楷體" w:hAnsi="標楷體" w:hint="eastAsia"/>
          <w:bCs/>
          <w:kern w:val="2"/>
          <w:sz w:val="28"/>
          <w:szCs w:val="24"/>
        </w:rPr>
        <w:t>元，均低於男性的</w:t>
      </w:r>
      <w:r w:rsidR="00755B36">
        <w:rPr>
          <w:rFonts w:ascii="標楷體" w:eastAsia="標楷體" w:hAnsi="標楷體" w:hint="eastAsia"/>
          <w:bCs/>
          <w:kern w:val="2"/>
          <w:sz w:val="28"/>
          <w:szCs w:val="24"/>
        </w:rPr>
        <w:t>平均每月營業</w:t>
      </w:r>
      <w:r w:rsidR="00E5275F">
        <w:rPr>
          <w:rFonts w:ascii="標楷體" w:eastAsia="標楷體" w:hAnsi="標楷體" w:hint="eastAsia"/>
          <w:bCs/>
          <w:kern w:val="2"/>
          <w:sz w:val="28"/>
          <w:szCs w:val="24"/>
        </w:rPr>
        <w:t>總</w:t>
      </w:r>
      <w:r w:rsidR="00755B36">
        <w:rPr>
          <w:rFonts w:ascii="標楷體" w:eastAsia="標楷體" w:hAnsi="標楷體" w:hint="eastAsia"/>
          <w:bCs/>
          <w:kern w:val="2"/>
          <w:sz w:val="28"/>
          <w:szCs w:val="24"/>
        </w:rPr>
        <w:t>收入</w:t>
      </w:r>
      <w:r w:rsidR="00BB32FE">
        <w:rPr>
          <w:rFonts w:ascii="標楷體" w:eastAsia="標楷體" w:hAnsi="標楷體" w:hint="eastAsia"/>
          <w:bCs/>
          <w:kern w:val="2"/>
          <w:sz w:val="28"/>
          <w:szCs w:val="24"/>
        </w:rPr>
        <w:t>4萬</w:t>
      </w:r>
      <w:r w:rsidR="00E5275F">
        <w:rPr>
          <w:rFonts w:ascii="標楷體" w:eastAsia="標楷體" w:hAnsi="標楷體" w:hint="eastAsia"/>
          <w:bCs/>
          <w:kern w:val="2"/>
          <w:sz w:val="28"/>
          <w:szCs w:val="24"/>
        </w:rPr>
        <w:t>1</w:t>
      </w:r>
      <w:r w:rsidR="00BB32FE">
        <w:rPr>
          <w:rFonts w:ascii="標楷體" w:eastAsia="標楷體" w:hAnsi="標楷體" w:hint="eastAsia"/>
          <w:bCs/>
          <w:kern w:val="2"/>
          <w:sz w:val="28"/>
          <w:szCs w:val="24"/>
        </w:rPr>
        <w:t>,</w:t>
      </w:r>
      <w:r w:rsidR="00E5275F">
        <w:rPr>
          <w:rFonts w:ascii="標楷體" w:eastAsia="標楷體" w:hAnsi="標楷體" w:hint="eastAsia"/>
          <w:bCs/>
          <w:kern w:val="2"/>
          <w:sz w:val="28"/>
          <w:szCs w:val="24"/>
        </w:rPr>
        <w:t>554</w:t>
      </w:r>
      <w:r w:rsidR="00BB32FE">
        <w:rPr>
          <w:rFonts w:ascii="標楷體" w:eastAsia="標楷體" w:hAnsi="標楷體" w:hint="eastAsia"/>
          <w:bCs/>
          <w:kern w:val="2"/>
          <w:sz w:val="28"/>
          <w:szCs w:val="24"/>
        </w:rPr>
        <w:t>元及</w:t>
      </w:r>
      <w:r w:rsidR="00755B36">
        <w:rPr>
          <w:rFonts w:ascii="標楷體" w:eastAsia="標楷體" w:hAnsi="標楷體" w:hint="eastAsia"/>
          <w:bCs/>
          <w:kern w:val="2"/>
          <w:sz w:val="28"/>
          <w:szCs w:val="24"/>
        </w:rPr>
        <w:t>平均每月營業</w:t>
      </w:r>
      <w:r w:rsidR="00E5275F">
        <w:rPr>
          <w:rFonts w:ascii="標楷體" w:eastAsia="標楷體" w:hAnsi="標楷體" w:hint="eastAsia"/>
          <w:bCs/>
          <w:kern w:val="2"/>
          <w:sz w:val="28"/>
          <w:szCs w:val="24"/>
        </w:rPr>
        <w:t>淨收入</w:t>
      </w:r>
      <w:r w:rsidR="00755B36">
        <w:rPr>
          <w:rFonts w:ascii="標楷體" w:eastAsia="標楷體" w:hAnsi="標楷體" w:hint="eastAsia"/>
          <w:bCs/>
          <w:kern w:val="2"/>
          <w:sz w:val="28"/>
          <w:szCs w:val="24"/>
        </w:rPr>
        <w:t>2萬</w:t>
      </w:r>
      <w:r w:rsidR="00E5275F">
        <w:rPr>
          <w:rFonts w:ascii="標楷體" w:eastAsia="標楷體" w:hAnsi="標楷體" w:hint="eastAsia"/>
          <w:bCs/>
          <w:kern w:val="2"/>
          <w:sz w:val="28"/>
          <w:szCs w:val="24"/>
        </w:rPr>
        <w:t>227</w:t>
      </w:r>
      <w:r w:rsidR="00755B36">
        <w:rPr>
          <w:rFonts w:ascii="標楷體" w:eastAsia="標楷體" w:hAnsi="標楷體" w:hint="eastAsia"/>
          <w:bCs/>
          <w:kern w:val="2"/>
          <w:sz w:val="28"/>
          <w:szCs w:val="24"/>
        </w:rPr>
        <w:t>元。</w:t>
      </w:r>
    </w:p>
    <w:p w:rsidR="001E0533" w:rsidRDefault="001E0533" w:rsidP="001E0533">
      <w:pPr>
        <w:spacing w:line="480" w:lineRule="exact"/>
        <w:ind w:leftChars="-59" w:left="-142"/>
        <w:jc w:val="center"/>
        <w:rPr>
          <w:rFonts w:ascii="標楷體" w:eastAsia="標楷體" w:hAnsi="標楷體"/>
          <w:b/>
          <w:bCs/>
          <w:sz w:val="28"/>
        </w:rPr>
      </w:pPr>
      <w:r>
        <w:rPr>
          <w:rFonts w:ascii="標楷體" w:eastAsia="標楷體" w:hAnsi="標楷體" w:hint="eastAsia"/>
          <w:b/>
          <w:bCs/>
          <w:sz w:val="28"/>
        </w:rPr>
        <w:t>表2</w:t>
      </w:r>
      <w:r w:rsidR="00462215">
        <w:rPr>
          <w:rFonts w:ascii="標楷體" w:eastAsia="標楷體" w:hAnsi="標楷體" w:hint="eastAsia"/>
          <w:b/>
          <w:bCs/>
          <w:sz w:val="28"/>
        </w:rPr>
        <w:t>7</w:t>
      </w:r>
      <w:r>
        <w:rPr>
          <w:rFonts w:ascii="標楷體" w:eastAsia="標楷體" w:hAnsi="標楷體" w:hint="eastAsia"/>
          <w:b/>
          <w:bCs/>
          <w:sz w:val="28"/>
        </w:rPr>
        <w:t>、計程車駕駛人平均每月收支情形—按性別分</w:t>
      </w:r>
    </w:p>
    <w:p w:rsidR="001E0533" w:rsidRDefault="001E0533" w:rsidP="009E1F40">
      <w:pPr>
        <w:spacing w:line="240" w:lineRule="exact"/>
        <w:ind w:leftChars="-59" w:left="-142" w:rightChars="58" w:right="139"/>
        <w:jc w:val="right"/>
        <w:rPr>
          <w:rFonts w:ascii="標楷體" w:eastAsia="標楷體" w:hAnsi="標楷體"/>
          <w:b/>
          <w:bCs/>
          <w:sz w:val="32"/>
        </w:rPr>
      </w:pPr>
      <w:r>
        <w:rPr>
          <w:rFonts w:ascii="標楷體" w:eastAsia="標楷體" w:hAnsi="標楷體" w:hint="eastAsia"/>
          <w:sz w:val="20"/>
        </w:rPr>
        <w:t>單位：元</w:t>
      </w:r>
    </w:p>
    <w:tbl>
      <w:tblPr>
        <w:tblW w:w="9214" w:type="dxa"/>
        <w:tblInd w:w="284" w:type="dxa"/>
        <w:tblLayout w:type="fixed"/>
        <w:tblCellMar>
          <w:left w:w="0" w:type="dxa"/>
          <w:right w:w="0" w:type="dxa"/>
        </w:tblCellMar>
        <w:tblLook w:val="0000" w:firstRow="0" w:lastRow="0" w:firstColumn="0" w:lastColumn="0" w:noHBand="0" w:noVBand="0"/>
      </w:tblPr>
      <w:tblGrid>
        <w:gridCol w:w="1276"/>
        <w:gridCol w:w="1134"/>
        <w:gridCol w:w="1134"/>
        <w:gridCol w:w="1134"/>
        <w:gridCol w:w="1275"/>
        <w:gridCol w:w="993"/>
        <w:gridCol w:w="1134"/>
        <w:gridCol w:w="1134"/>
      </w:tblGrid>
      <w:tr w:rsidR="00EF37B6" w:rsidTr="000966CE">
        <w:trPr>
          <w:cantSplit/>
          <w:trHeight w:val="81"/>
        </w:trPr>
        <w:tc>
          <w:tcPr>
            <w:tcW w:w="1276" w:type="dxa"/>
            <w:vMerge w:val="restart"/>
            <w:tcBorders>
              <w:top w:val="single" w:sz="12" w:space="0" w:color="auto"/>
              <w:left w:val="nil"/>
              <w:bottom w:val="single" w:sz="12" w:space="0" w:color="auto"/>
              <w:right w:val="single" w:sz="12" w:space="0" w:color="auto"/>
            </w:tcBorders>
            <w:noWrap/>
          </w:tcPr>
          <w:p w:rsidR="00EF37B6" w:rsidRDefault="00EF37B6" w:rsidP="005904C9">
            <w:pPr>
              <w:spacing w:line="320" w:lineRule="exact"/>
              <w:ind w:leftChars="-59" w:left="-142"/>
              <w:jc w:val="center"/>
              <w:rPr>
                <w:rFonts w:ascii="標楷體" w:eastAsia="標楷體" w:hAnsi="標楷體" w:cs="Arial Unicode MS"/>
              </w:rPr>
            </w:pPr>
            <w:r>
              <w:rPr>
                <w:rFonts w:ascii="標楷體" w:eastAsia="標楷體" w:hAnsi="標楷體" w:hint="eastAsia"/>
              </w:rPr>
              <w:t>項目別</w:t>
            </w:r>
          </w:p>
        </w:tc>
        <w:tc>
          <w:tcPr>
            <w:tcW w:w="1134" w:type="dxa"/>
            <w:vMerge w:val="restart"/>
            <w:tcBorders>
              <w:top w:val="single" w:sz="12" w:space="0" w:color="auto"/>
              <w:left w:val="single" w:sz="12" w:space="0" w:color="auto"/>
              <w:bottom w:val="single" w:sz="12" w:space="0" w:color="auto"/>
              <w:right w:val="single" w:sz="12" w:space="0" w:color="auto"/>
            </w:tcBorders>
          </w:tcPr>
          <w:p w:rsidR="001A6F1B" w:rsidRDefault="00EF37B6" w:rsidP="005904C9">
            <w:pPr>
              <w:spacing w:line="320" w:lineRule="exact"/>
              <w:ind w:leftChars="-59" w:left="-142"/>
              <w:jc w:val="center"/>
              <w:rPr>
                <w:rFonts w:ascii="標楷體" w:eastAsia="標楷體" w:hAnsi="標楷體"/>
              </w:rPr>
            </w:pPr>
            <w:r>
              <w:rPr>
                <w:rFonts w:ascii="標楷體" w:eastAsia="標楷體" w:hAnsi="標楷體" w:hint="eastAsia"/>
              </w:rPr>
              <w:t>平均每月</w:t>
            </w:r>
            <w:r>
              <w:rPr>
                <w:rFonts w:ascii="標楷體" w:eastAsia="標楷體" w:hAnsi="標楷體"/>
              </w:rPr>
              <w:br/>
            </w:r>
            <w:r>
              <w:rPr>
                <w:rFonts w:ascii="標楷體" w:eastAsia="標楷體" w:hAnsi="標楷體" w:hint="eastAsia"/>
              </w:rPr>
              <w:t>營業</w:t>
            </w:r>
          </w:p>
          <w:p w:rsidR="00EF37B6" w:rsidRDefault="001A6F1B" w:rsidP="005904C9">
            <w:pPr>
              <w:spacing w:line="320" w:lineRule="exact"/>
              <w:ind w:leftChars="-59" w:left="-142"/>
              <w:jc w:val="center"/>
              <w:rPr>
                <w:rFonts w:ascii="標楷體" w:eastAsia="標楷體" w:hAnsi="標楷體" w:cs="Arial Unicode MS"/>
              </w:rPr>
            </w:pPr>
            <w:r>
              <w:rPr>
                <w:rFonts w:ascii="標楷體" w:eastAsia="標楷體" w:hAnsi="標楷體" w:hint="eastAsia"/>
              </w:rPr>
              <w:t>總</w:t>
            </w:r>
            <w:r w:rsidR="00EF37B6">
              <w:rPr>
                <w:rFonts w:ascii="標楷體" w:eastAsia="標楷體" w:hAnsi="標楷體" w:hint="eastAsia"/>
              </w:rPr>
              <w:t>收入</w:t>
            </w:r>
          </w:p>
        </w:tc>
        <w:tc>
          <w:tcPr>
            <w:tcW w:w="6804" w:type="dxa"/>
            <w:gridSpan w:val="6"/>
            <w:tcBorders>
              <w:top w:val="single" w:sz="12" w:space="0" w:color="auto"/>
              <w:left w:val="single" w:sz="12" w:space="0" w:color="auto"/>
              <w:bottom w:val="single" w:sz="12" w:space="0" w:color="auto"/>
            </w:tcBorders>
            <w:noWrap/>
          </w:tcPr>
          <w:p w:rsidR="00EF37B6" w:rsidRDefault="00EF37B6" w:rsidP="005904C9">
            <w:pPr>
              <w:spacing w:line="320" w:lineRule="exact"/>
              <w:ind w:leftChars="-59" w:left="-142"/>
              <w:jc w:val="center"/>
              <w:rPr>
                <w:rFonts w:ascii="標楷體" w:eastAsia="標楷體" w:hAnsi="標楷體" w:cs="Arial Unicode MS"/>
              </w:rPr>
            </w:pPr>
            <w:r>
              <w:rPr>
                <w:rFonts w:ascii="標楷體" w:eastAsia="標楷體" w:hAnsi="標楷體" w:hint="eastAsia"/>
              </w:rPr>
              <w:t>平均每月營業支出</w:t>
            </w:r>
          </w:p>
        </w:tc>
      </w:tr>
      <w:tr w:rsidR="00EF37B6" w:rsidTr="000966CE">
        <w:trPr>
          <w:cantSplit/>
          <w:trHeight w:val="92"/>
        </w:trPr>
        <w:tc>
          <w:tcPr>
            <w:tcW w:w="1276" w:type="dxa"/>
            <w:vMerge/>
            <w:tcBorders>
              <w:top w:val="single" w:sz="12" w:space="0" w:color="auto"/>
              <w:left w:val="nil"/>
              <w:bottom w:val="single" w:sz="12" w:space="0" w:color="auto"/>
              <w:right w:val="single" w:sz="12" w:space="0" w:color="auto"/>
            </w:tcBorders>
            <w:vAlign w:val="center"/>
          </w:tcPr>
          <w:p w:rsidR="00EF37B6" w:rsidRDefault="00EF37B6" w:rsidP="005904C9">
            <w:pPr>
              <w:spacing w:line="320" w:lineRule="exact"/>
              <w:ind w:leftChars="-59" w:left="-142"/>
              <w:rPr>
                <w:rFonts w:ascii="標楷體" w:eastAsia="標楷體" w:hAnsi="標楷體" w:cs="Arial Unicode MS"/>
              </w:rPr>
            </w:pPr>
          </w:p>
        </w:tc>
        <w:tc>
          <w:tcPr>
            <w:tcW w:w="1134" w:type="dxa"/>
            <w:vMerge/>
            <w:tcBorders>
              <w:top w:val="single" w:sz="12" w:space="0" w:color="auto"/>
              <w:left w:val="single" w:sz="12" w:space="0" w:color="auto"/>
              <w:bottom w:val="single" w:sz="12" w:space="0" w:color="auto"/>
              <w:right w:val="single" w:sz="12" w:space="0" w:color="auto"/>
            </w:tcBorders>
            <w:vAlign w:val="center"/>
          </w:tcPr>
          <w:p w:rsidR="00EF37B6" w:rsidRDefault="00EF37B6" w:rsidP="005904C9">
            <w:pPr>
              <w:spacing w:line="320" w:lineRule="exact"/>
              <w:ind w:leftChars="-59" w:left="-142"/>
              <w:rPr>
                <w:rFonts w:ascii="標楷體" w:eastAsia="標楷體" w:hAnsi="標楷體" w:cs="Arial Unicode MS"/>
              </w:rPr>
            </w:pPr>
          </w:p>
        </w:tc>
        <w:tc>
          <w:tcPr>
            <w:tcW w:w="1134" w:type="dxa"/>
            <w:tcBorders>
              <w:top w:val="single" w:sz="12" w:space="0" w:color="auto"/>
              <w:left w:val="single" w:sz="12" w:space="0" w:color="auto"/>
              <w:bottom w:val="single" w:sz="12" w:space="0" w:color="auto"/>
              <w:right w:val="single" w:sz="12" w:space="0" w:color="auto"/>
            </w:tcBorders>
            <w:noWrap/>
          </w:tcPr>
          <w:p w:rsidR="00EF37B6" w:rsidRDefault="00EF37B6" w:rsidP="005904C9">
            <w:pPr>
              <w:spacing w:line="320" w:lineRule="exact"/>
              <w:ind w:leftChars="-59" w:left="-142"/>
              <w:jc w:val="center"/>
              <w:rPr>
                <w:rFonts w:ascii="標楷體" w:eastAsia="標楷體" w:hAnsi="標楷體" w:cs="Arial Unicode MS"/>
              </w:rPr>
            </w:pPr>
            <w:r>
              <w:rPr>
                <w:rFonts w:ascii="標楷體" w:eastAsia="標楷體" w:hAnsi="標楷體" w:hint="eastAsia"/>
              </w:rPr>
              <w:t>小計</w:t>
            </w:r>
          </w:p>
        </w:tc>
        <w:tc>
          <w:tcPr>
            <w:tcW w:w="1134" w:type="dxa"/>
            <w:tcBorders>
              <w:top w:val="single" w:sz="12" w:space="0" w:color="auto"/>
              <w:left w:val="single" w:sz="12" w:space="0" w:color="auto"/>
              <w:bottom w:val="single" w:sz="12" w:space="0" w:color="auto"/>
              <w:right w:val="single" w:sz="12" w:space="0" w:color="auto"/>
            </w:tcBorders>
            <w:noWrap/>
          </w:tcPr>
          <w:p w:rsidR="00EF37B6" w:rsidRDefault="00EF37B6" w:rsidP="005904C9">
            <w:pPr>
              <w:spacing w:line="320" w:lineRule="exact"/>
              <w:ind w:leftChars="-59" w:left="-142"/>
              <w:jc w:val="center"/>
              <w:rPr>
                <w:rFonts w:ascii="標楷體" w:eastAsia="標楷體" w:hAnsi="標楷體" w:cs="Arial Unicode MS"/>
              </w:rPr>
            </w:pPr>
            <w:r>
              <w:rPr>
                <w:rFonts w:ascii="標楷體" w:eastAsia="標楷體" w:hAnsi="標楷體" w:hint="eastAsia"/>
              </w:rPr>
              <w:t>燃料費</w:t>
            </w:r>
          </w:p>
        </w:tc>
        <w:tc>
          <w:tcPr>
            <w:tcW w:w="1275" w:type="dxa"/>
            <w:tcBorders>
              <w:top w:val="single" w:sz="12" w:space="0" w:color="auto"/>
              <w:left w:val="single" w:sz="12" w:space="0" w:color="auto"/>
              <w:bottom w:val="single" w:sz="12" w:space="0" w:color="auto"/>
              <w:right w:val="single" w:sz="12" w:space="0" w:color="auto"/>
            </w:tcBorders>
            <w:noWrap/>
          </w:tcPr>
          <w:p w:rsidR="00EF37B6" w:rsidRDefault="00EF37B6" w:rsidP="005904C9">
            <w:pPr>
              <w:spacing w:line="320" w:lineRule="exact"/>
              <w:ind w:leftChars="-59" w:left="-142"/>
              <w:jc w:val="center"/>
              <w:rPr>
                <w:rFonts w:ascii="標楷體" w:eastAsia="標楷體" w:hAnsi="標楷體"/>
              </w:rPr>
            </w:pPr>
            <w:r>
              <w:rPr>
                <w:rFonts w:ascii="標楷體" w:eastAsia="標楷體" w:hAnsi="標楷體" w:hint="eastAsia"/>
              </w:rPr>
              <w:t>保養</w:t>
            </w:r>
          </w:p>
          <w:p w:rsidR="00EF37B6" w:rsidRDefault="00EF37B6" w:rsidP="005904C9">
            <w:pPr>
              <w:spacing w:line="320" w:lineRule="exact"/>
              <w:ind w:leftChars="-59" w:left="-142"/>
              <w:jc w:val="center"/>
              <w:rPr>
                <w:rFonts w:ascii="標楷體" w:eastAsia="標楷體" w:hAnsi="標楷體" w:cs="Arial Unicode MS"/>
              </w:rPr>
            </w:pPr>
            <w:r>
              <w:rPr>
                <w:rFonts w:ascii="標楷體" w:eastAsia="標楷體" w:hAnsi="標楷體" w:hint="eastAsia"/>
              </w:rPr>
              <w:t>維修費</w:t>
            </w:r>
          </w:p>
        </w:tc>
        <w:tc>
          <w:tcPr>
            <w:tcW w:w="993" w:type="dxa"/>
            <w:tcBorders>
              <w:top w:val="single" w:sz="12" w:space="0" w:color="auto"/>
              <w:left w:val="single" w:sz="12" w:space="0" w:color="auto"/>
              <w:bottom w:val="single" w:sz="12" w:space="0" w:color="auto"/>
              <w:right w:val="single" w:sz="12" w:space="0" w:color="auto"/>
            </w:tcBorders>
            <w:noWrap/>
          </w:tcPr>
          <w:p w:rsidR="00EF37B6" w:rsidRDefault="00EF37B6" w:rsidP="005904C9">
            <w:pPr>
              <w:spacing w:line="320" w:lineRule="exact"/>
              <w:ind w:leftChars="-59" w:left="-142"/>
              <w:jc w:val="center"/>
              <w:rPr>
                <w:rFonts w:ascii="標楷體" w:eastAsia="標楷體" w:hAnsi="標楷體" w:cs="Arial Unicode MS"/>
              </w:rPr>
            </w:pPr>
            <w:r>
              <w:rPr>
                <w:rFonts w:ascii="標楷體" w:eastAsia="標楷體" w:hAnsi="標楷體" w:hint="eastAsia"/>
              </w:rPr>
              <w:t>保險費</w:t>
            </w:r>
          </w:p>
        </w:tc>
        <w:tc>
          <w:tcPr>
            <w:tcW w:w="1134" w:type="dxa"/>
            <w:tcBorders>
              <w:top w:val="single" w:sz="12" w:space="0" w:color="auto"/>
              <w:left w:val="single" w:sz="12" w:space="0" w:color="auto"/>
              <w:bottom w:val="single" w:sz="12" w:space="0" w:color="auto"/>
              <w:right w:val="single" w:sz="12" w:space="0" w:color="auto"/>
            </w:tcBorders>
            <w:noWrap/>
          </w:tcPr>
          <w:p w:rsidR="00EF37B6" w:rsidRDefault="00EF37B6" w:rsidP="005904C9">
            <w:pPr>
              <w:spacing w:line="320" w:lineRule="exact"/>
              <w:ind w:leftChars="-59" w:left="-142"/>
              <w:jc w:val="center"/>
              <w:rPr>
                <w:rFonts w:ascii="標楷體" w:eastAsia="標楷體" w:hAnsi="標楷體" w:cs="Arial Unicode MS"/>
              </w:rPr>
            </w:pPr>
            <w:r>
              <w:rPr>
                <w:rFonts w:ascii="標楷體" w:eastAsia="標楷體" w:hAnsi="標楷體" w:hint="eastAsia"/>
              </w:rPr>
              <w:t>服務費</w:t>
            </w:r>
          </w:p>
        </w:tc>
        <w:tc>
          <w:tcPr>
            <w:tcW w:w="1134" w:type="dxa"/>
            <w:tcBorders>
              <w:top w:val="single" w:sz="12" w:space="0" w:color="auto"/>
              <w:left w:val="single" w:sz="12" w:space="0" w:color="auto"/>
              <w:bottom w:val="single" w:sz="12" w:space="0" w:color="auto"/>
            </w:tcBorders>
            <w:noWrap/>
          </w:tcPr>
          <w:p w:rsidR="00EF37B6" w:rsidRDefault="00EF37B6" w:rsidP="005904C9">
            <w:pPr>
              <w:spacing w:line="320" w:lineRule="exact"/>
              <w:ind w:leftChars="-59" w:left="-142"/>
              <w:jc w:val="center"/>
              <w:rPr>
                <w:rFonts w:ascii="標楷體" w:eastAsia="標楷體" w:hAnsi="標楷體" w:cs="Arial Unicode MS"/>
              </w:rPr>
            </w:pPr>
            <w:r>
              <w:rPr>
                <w:rFonts w:ascii="標楷體" w:eastAsia="標楷體" w:hAnsi="標楷體" w:hint="eastAsia"/>
              </w:rPr>
              <w:t>停車費</w:t>
            </w:r>
          </w:p>
        </w:tc>
      </w:tr>
      <w:tr w:rsidR="00EF37B6" w:rsidTr="000966CE">
        <w:trPr>
          <w:trHeight w:val="102"/>
        </w:trPr>
        <w:tc>
          <w:tcPr>
            <w:tcW w:w="1276" w:type="dxa"/>
            <w:tcBorders>
              <w:top w:val="nil"/>
              <w:left w:val="nil"/>
              <w:bottom w:val="nil"/>
              <w:right w:val="single" w:sz="12" w:space="0" w:color="auto"/>
            </w:tcBorders>
            <w:noWrap/>
            <w:vAlign w:val="bottom"/>
          </w:tcPr>
          <w:p w:rsidR="00EF37B6" w:rsidRDefault="00EF37B6" w:rsidP="008D427D">
            <w:pPr>
              <w:spacing w:line="360" w:lineRule="exact"/>
              <w:ind w:leftChars="-59" w:left="-142" w:firstLineChars="59" w:firstLine="142"/>
              <w:jc w:val="center"/>
              <w:rPr>
                <w:rFonts w:ascii="標楷體" w:eastAsia="標楷體" w:hAnsi="標楷體" w:cs="Arial Unicode MS"/>
                <w:b/>
                <w:bCs/>
              </w:rPr>
            </w:pPr>
            <w:r>
              <w:rPr>
                <w:rFonts w:ascii="標楷體" w:eastAsia="標楷體" w:hAnsi="標楷體" w:hint="eastAsia"/>
                <w:b/>
                <w:bCs/>
              </w:rPr>
              <w:t>102</w:t>
            </w:r>
            <w:r>
              <w:rPr>
                <w:rFonts w:ascii="標楷體" w:eastAsia="標楷體" w:hAnsi="標楷體"/>
                <w:b/>
                <w:bCs/>
              </w:rPr>
              <w:t>年</w:t>
            </w:r>
          </w:p>
        </w:tc>
        <w:tc>
          <w:tcPr>
            <w:tcW w:w="1134" w:type="dxa"/>
            <w:tcBorders>
              <w:top w:val="nil"/>
              <w:left w:val="single" w:sz="12" w:space="0" w:color="auto"/>
              <w:bottom w:val="nil"/>
              <w:right w:val="nil"/>
            </w:tcBorders>
            <w:noWrap/>
          </w:tcPr>
          <w:p w:rsidR="00EF37B6" w:rsidRPr="00EF37B6" w:rsidRDefault="00EF37B6" w:rsidP="009E1F40">
            <w:pPr>
              <w:spacing w:line="360" w:lineRule="exact"/>
              <w:ind w:leftChars="-59" w:left="-142" w:rightChars="50" w:right="120"/>
              <w:jc w:val="right"/>
              <w:rPr>
                <w:rFonts w:ascii="標楷體" w:eastAsia="標楷體" w:hAnsi="標楷體" w:cs="Arial Unicode MS"/>
                <w:b/>
                <w:bCs/>
              </w:rPr>
            </w:pPr>
            <w:r w:rsidRPr="00EF37B6">
              <w:rPr>
                <w:rFonts w:ascii="標楷體" w:eastAsia="標楷體" w:hAnsi="標楷體" w:cs="Arial Unicode MS"/>
                <w:b/>
                <w:bCs/>
              </w:rPr>
              <w:t xml:space="preserve"> 41,366 </w:t>
            </w:r>
          </w:p>
        </w:tc>
        <w:tc>
          <w:tcPr>
            <w:tcW w:w="1134" w:type="dxa"/>
            <w:tcBorders>
              <w:top w:val="nil"/>
              <w:left w:val="nil"/>
              <w:bottom w:val="nil"/>
              <w:right w:val="nil"/>
            </w:tcBorders>
            <w:noWrap/>
          </w:tcPr>
          <w:p w:rsidR="00EF37B6" w:rsidRPr="00EF37B6" w:rsidRDefault="00EF37B6" w:rsidP="009E1F40">
            <w:pPr>
              <w:spacing w:line="360" w:lineRule="exact"/>
              <w:ind w:leftChars="-8" w:left="-19" w:rightChars="59" w:right="142" w:firstLineChars="8" w:firstLine="19"/>
              <w:jc w:val="right"/>
              <w:rPr>
                <w:rFonts w:ascii="標楷體" w:eastAsia="標楷體" w:hAnsi="標楷體" w:cs="Arial Unicode MS"/>
                <w:b/>
                <w:bCs/>
              </w:rPr>
            </w:pPr>
            <w:r w:rsidRPr="00EF37B6">
              <w:rPr>
                <w:rFonts w:ascii="標楷體" w:eastAsia="標楷體" w:hAnsi="標楷體" w:cs="Arial Unicode MS"/>
                <w:b/>
                <w:bCs/>
              </w:rPr>
              <w:t xml:space="preserve"> 21,318 </w:t>
            </w:r>
          </w:p>
        </w:tc>
        <w:tc>
          <w:tcPr>
            <w:tcW w:w="1134" w:type="dxa"/>
            <w:tcBorders>
              <w:top w:val="nil"/>
              <w:left w:val="nil"/>
              <w:bottom w:val="nil"/>
              <w:right w:val="nil"/>
            </w:tcBorders>
            <w:noWrap/>
          </w:tcPr>
          <w:p w:rsidR="00EF37B6" w:rsidRPr="00EF37B6" w:rsidRDefault="00EF37B6" w:rsidP="009E1F40">
            <w:pPr>
              <w:spacing w:line="360" w:lineRule="exact"/>
              <w:ind w:leftChars="-59" w:left="-142" w:rightChars="31" w:right="74" w:firstLineChars="59" w:firstLine="142"/>
              <w:jc w:val="right"/>
              <w:rPr>
                <w:rFonts w:ascii="標楷體" w:eastAsia="標楷體" w:hAnsi="標楷體" w:cs="Arial Unicode MS"/>
                <w:b/>
                <w:bCs/>
              </w:rPr>
            </w:pPr>
            <w:r w:rsidRPr="00EF37B6">
              <w:rPr>
                <w:rFonts w:ascii="標楷體" w:eastAsia="標楷體" w:hAnsi="標楷體" w:cs="Arial Unicode MS"/>
                <w:b/>
                <w:bCs/>
              </w:rPr>
              <w:t xml:space="preserve"> 16,077 </w:t>
            </w:r>
          </w:p>
        </w:tc>
        <w:tc>
          <w:tcPr>
            <w:tcW w:w="1275" w:type="dxa"/>
            <w:tcBorders>
              <w:top w:val="nil"/>
              <w:left w:val="nil"/>
              <w:bottom w:val="nil"/>
              <w:right w:val="nil"/>
            </w:tcBorders>
            <w:noWrap/>
          </w:tcPr>
          <w:p w:rsidR="00EF37B6" w:rsidRPr="00EF37B6" w:rsidRDefault="00EF37B6" w:rsidP="009E1F40">
            <w:pPr>
              <w:spacing w:line="360" w:lineRule="exact"/>
              <w:ind w:leftChars="-59" w:left="-142" w:rightChars="32" w:right="77" w:firstLineChars="59" w:firstLine="142"/>
              <w:jc w:val="right"/>
              <w:rPr>
                <w:rFonts w:ascii="標楷體" w:eastAsia="標楷體" w:hAnsi="標楷體" w:cs="Arial Unicode MS"/>
                <w:b/>
                <w:bCs/>
              </w:rPr>
            </w:pPr>
            <w:r w:rsidRPr="00EF37B6">
              <w:rPr>
                <w:rFonts w:ascii="標楷體" w:eastAsia="標楷體" w:hAnsi="標楷體" w:cs="Arial Unicode MS"/>
                <w:b/>
                <w:bCs/>
              </w:rPr>
              <w:t xml:space="preserve"> 2,535 </w:t>
            </w:r>
          </w:p>
        </w:tc>
        <w:tc>
          <w:tcPr>
            <w:tcW w:w="993" w:type="dxa"/>
            <w:tcBorders>
              <w:top w:val="nil"/>
              <w:left w:val="nil"/>
              <w:bottom w:val="nil"/>
              <w:right w:val="nil"/>
            </w:tcBorders>
            <w:noWrap/>
          </w:tcPr>
          <w:p w:rsidR="00EF37B6" w:rsidRPr="00EF37B6" w:rsidRDefault="00EF37B6" w:rsidP="009E1F40">
            <w:pPr>
              <w:spacing w:line="360" w:lineRule="exact"/>
              <w:ind w:leftChars="-59" w:left="-142" w:rightChars="32" w:right="77"/>
              <w:jc w:val="right"/>
              <w:rPr>
                <w:rFonts w:ascii="標楷體" w:eastAsia="標楷體" w:hAnsi="標楷體" w:cs="Arial Unicode MS"/>
                <w:b/>
                <w:bCs/>
              </w:rPr>
            </w:pPr>
            <w:r w:rsidRPr="00EF37B6">
              <w:rPr>
                <w:rFonts w:ascii="標楷體" w:eastAsia="標楷體" w:hAnsi="標楷體" w:cs="Arial Unicode MS"/>
                <w:b/>
                <w:bCs/>
              </w:rPr>
              <w:t xml:space="preserve"> 534 </w:t>
            </w:r>
          </w:p>
        </w:tc>
        <w:tc>
          <w:tcPr>
            <w:tcW w:w="1134" w:type="dxa"/>
            <w:tcBorders>
              <w:top w:val="nil"/>
              <w:left w:val="nil"/>
              <w:bottom w:val="nil"/>
              <w:right w:val="nil"/>
            </w:tcBorders>
            <w:noWrap/>
          </w:tcPr>
          <w:p w:rsidR="00EF37B6" w:rsidRPr="00EF37B6" w:rsidRDefault="00EF37B6" w:rsidP="009E1F40">
            <w:pPr>
              <w:spacing w:line="360" w:lineRule="exact"/>
              <w:ind w:leftChars="-59" w:left="-142" w:rightChars="20" w:right="48"/>
              <w:jc w:val="right"/>
              <w:rPr>
                <w:rFonts w:ascii="標楷體" w:eastAsia="標楷體" w:hAnsi="標楷體" w:cs="Arial Unicode MS"/>
                <w:b/>
                <w:bCs/>
              </w:rPr>
            </w:pPr>
            <w:r w:rsidRPr="00EF37B6">
              <w:rPr>
                <w:rFonts w:ascii="標楷體" w:eastAsia="標楷體" w:hAnsi="標楷體" w:cs="Arial Unicode MS"/>
                <w:b/>
                <w:bCs/>
              </w:rPr>
              <w:t xml:space="preserve"> 1,130 </w:t>
            </w:r>
          </w:p>
        </w:tc>
        <w:tc>
          <w:tcPr>
            <w:tcW w:w="1134" w:type="dxa"/>
            <w:tcBorders>
              <w:top w:val="nil"/>
              <w:left w:val="nil"/>
              <w:bottom w:val="nil"/>
            </w:tcBorders>
            <w:noWrap/>
          </w:tcPr>
          <w:p w:rsidR="00EF37B6" w:rsidRPr="00EF37B6" w:rsidRDefault="00EF37B6" w:rsidP="009E1F40">
            <w:pPr>
              <w:spacing w:line="360" w:lineRule="exact"/>
              <w:ind w:leftChars="-59" w:left="-142" w:rightChars="20" w:right="48"/>
              <w:jc w:val="right"/>
              <w:rPr>
                <w:rFonts w:ascii="標楷體" w:eastAsia="標楷體" w:hAnsi="標楷體" w:cs="Arial Unicode MS"/>
                <w:b/>
                <w:bCs/>
              </w:rPr>
            </w:pPr>
            <w:r w:rsidRPr="00EF37B6">
              <w:rPr>
                <w:rFonts w:ascii="標楷體" w:eastAsia="標楷體" w:hAnsi="標楷體" w:cs="Arial Unicode MS"/>
                <w:b/>
                <w:bCs/>
              </w:rPr>
              <w:t xml:space="preserve"> 1,042 </w:t>
            </w:r>
          </w:p>
        </w:tc>
      </w:tr>
      <w:tr w:rsidR="00EF37B6" w:rsidTr="000966CE">
        <w:trPr>
          <w:trHeight w:val="80"/>
        </w:trPr>
        <w:tc>
          <w:tcPr>
            <w:tcW w:w="1276" w:type="dxa"/>
            <w:tcBorders>
              <w:top w:val="nil"/>
              <w:left w:val="nil"/>
              <w:right w:val="single" w:sz="12" w:space="0" w:color="auto"/>
            </w:tcBorders>
            <w:noWrap/>
          </w:tcPr>
          <w:p w:rsidR="00EF37B6" w:rsidRDefault="00EF37B6" w:rsidP="009E1F40">
            <w:pPr>
              <w:spacing w:line="360" w:lineRule="exact"/>
              <w:ind w:leftChars="-59" w:left="-142" w:firstLineChars="59" w:firstLine="142"/>
              <w:jc w:val="center"/>
              <w:rPr>
                <w:rFonts w:ascii="標楷體" w:eastAsia="標楷體" w:hAnsi="標楷體" w:cs="Arial Unicode MS"/>
              </w:rPr>
            </w:pPr>
            <w:r>
              <w:rPr>
                <w:rFonts w:ascii="標楷體" w:eastAsia="標楷體" w:hAnsi="標楷體" w:cs="Arial Unicode MS" w:hint="eastAsia"/>
              </w:rPr>
              <w:t>男性</w:t>
            </w:r>
          </w:p>
        </w:tc>
        <w:tc>
          <w:tcPr>
            <w:tcW w:w="1134" w:type="dxa"/>
            <w:tcBorders>
              <w:top w:val="nil"/>
              <w:left w:val="single" w:sz="12" w:space="0" w:color="auto"/>
              <w:right w:val="nil"/>
            </w:tcBorders>
            <w:noWrap/>
          </w:tcPr>
          <w:p w:rsidR="00EF37B6" w:rsidRPr="00EF37B6" w:rsidRDefault="00EF37B6" w:rsidP="009E1F40">
            <w:pPr>
              <w:spacing w:line="360" w:lineRule="exact"/>
              <w:ind w:leftChars="-59" w:left="-142" w:rightChars="50" w:right="120"/>
              <w:jc w:val="right"/>
              <w:rPr>
                <w:rFonts w:ascii="標楷體" w:eastAsia="標楷體" w:hAnsi="標楷體" w:cs="Arial Unicode MS"/>
                <w:bCs/>
              </w:rPr>
            </w:pPr>
            <w:r w:rsidRPr="00EF37B6">
              <w:rPr>
                <w:rFonts w:ascii="標楷體" w:eastAsia="標楷體" w:hAnsi="標楷體" w:cs="Arial Unicode MS"/>
                <w:bCs/>
              </w:rPr>
              <w:t xml:space="preserve"> 41,554 </w:t>
            </w:r>
          </w:p>
        </w:tc>
        <w:tc>
          <w:tcPr>
            <w:tcW w:w="1134" w:type="dxa"/>
            <w:tcBorders>
              <w:top w:val="nil"/>
              <w:left w:val="nil"/>
              <w:right w:val="nil"/>
            </w:tcBorders>
            <w:noWrap/>
          </w:tcPr>
          <w:p w:rsidR="00EF37B6" w:rsidRPr="009E1F40" w:rsidRDefault="00EF37B6" w:rsidP="009E1F40">
            <w:pPr>
              <w:spacing w:line="360" w:lineRule="exact"/>
              <w:ind w:leftChars="-8" w:left="-19" w:rightChars="59" w:right="142" w:firstLineChars="8" w:firstLine="19"/>
              <w:jc w:val="right"/>
              <w:rPr>
                <w:rFonts w:ascii="標楷體" w:eastAsia="標楷體" w:hAnsi="標楷體" w:cs="Arial Unicode MS"/>
                <w:bCs/>
              </w:rPr>
            </w:pPr>
            <w:r w:rsidRPr="009E1F40">
              <w:rPr>
                <w:rFonts w:ascii="標楷體" w:eastAsia="標楷體" w:hAnsi="標楷體" w:cs="Arial Unicode MS"/>
                <w:bCs/>
              </w:rPr>
              <w:t xml:space="preserve"> 21,327 </w:t>
            </w:r>
          </w:p>
        </w:tc>
        <w:tc>
          <w:tcPr>
            <w:tcW w:w="1134" w:type="dxa"/>
            <w:tcBorders>
              <w:top w:val="nil"/>
              <w:left w:val="nil"/>
              <w:right w:val="nil"/>
            </w:tcBorders>
            <w:noWrap/>
          </w:tcPr>
          <w:p w:rsidR="00EF37B6" w:rsidRPr="009E1F40" w:rsidRDefault="00EF37B6" w:rsidP="009E1F40">
            <w:pPr>
              <w:spacing w:line="360" w:lineRule="exact"/>
              <w:ind w:leftChars="-59" w:left="-142" w:rightChars="31" w:right="74" w:firstLineChars="59" w:firstLine="142"/>
              <w:jc w:val="right"/>
              <w:rPr>
                <w:rFonts w:ascii="標楷體" w:eastAsia="標楷體" w:hAnsi="標楷體" w:cs="Arial Unicode MS"/>
                <w:bCs/>
              </w:rPr>
            </w:pPr>
            <w:r w:rsidRPr="009E1F40">
              <w:rPr>
                <w:rFonts w:ascii="標楷體" w:eastAsia="標楷體" w:hAnsi="標楷體" w:cs="Arial Unicode MS"/>
                <w:bCs/>
              </w:rPr>
              <w:t xml:space="preserve"> 16,083 </w:t>
            </w:r>
          </w:p>
        </w:tc>
        <w:tc>
          <w:tcPr>
            <w:tcW w:w="1275" w:type="dxa"/>
            <w:tcBorders>
              <w:top w:val="nil"/>
              <w:left w:val="nil"/>
              <w:right w:val="nil"/>
            </w:tcBorders>
            <w:noWrap/>
          </w:tcPr>
          <w:p w:rsidR="00EF37B6" w:rsidRPr="009E1F40" w:rsidRDefault="00EF37B6" w:rsidP="009E1F40">
            <w:pPr>
              <w:spacing w:line="360" w:lineRule="exact"/>
              <w:ind w:leftChars="-59" w:left="-142" w:rightChars="31" w:right="74" w:firstLineChars="59" w:firstLine="142"/>
              <w:jc w:val="right"/>
              <w:rPr>
                <w:rFonts w:ascii="標楷體" w:eastAsia="標楷體" w:hAnsi="標楷體" w:cs="Arial Unicode MS"/>
                <w:bCs/>
              </w:rPr>
            </w:pPr>
            <w:r w:rsidRPr="009E1F40">
              <w:rPr>
                <w:rFonts w:ascii="標楷體" w:eastAsia="標楷體" w:hAnsi="標楷體" w:cs="Arial Unicode MS"/>
                <w:bCs/>
              </w:rPr>
              <w:t xml:space="preserve"> 2,430 </w:t>
            </w:r>
          </w:p>
        </w:tc>
        <w:tc>
          <w:tcPr>
            <w:tcW w:w="993" w:type="dxa"/>
            <w:tcBorders>
              <w:top w:val="nil"/>
              <w:left w:val="nil"/>
              <w:right w:val="nil"/>
            </w:tcBorders>
            <w:noWrap/>
          </w:tcPr>
          <w:p w:rsidR="00EF37B6" w:rsidRPr="009E1F40" w:rsidRDefault="00EF37B6" w:rsidP="009E1F40">
            <w:pPr>
              <w:spacing w:line="360" w:lineRule="exact"/>
              <w:ind w:leftChars="-59" w:left="-142" w:rightChars="31" w:right="74" w:firstLineChars="59" w:firstLine="142"/>
              <w:jc w:val="right"/>
              <w:rPr>
                <w:rFonts w:ascii="標楷體" w:eastAsia="標楷體" w:hAnsi="標楷體" w:cs="Arial Unicode MS"/>
                <w:bCs/>
              </w:rPr>
            </w:pPr>
            <w:r w:rsidRPr="009E1F40">
              <w:rPr>
                <w:rFonts w:ascii="標楷體" w:eastAsia="標楷體" w:hAnsi="標楷體" w:cs="Arial Unicode MS"/>
                <w:bCs/>
              </w:rPr>
              <w:t xml:space="preserve"> 529 </w:t>
            </w:r>
          </w:p>
        </w:tc>
        <w:tc>
          <w:tcPr>
            <w:tcW w:w="1134" w:type="dxa"/>
            <w:tcBorders>
              <w:top w:val="nil"/>
              <w:left w:val="nil"/>
              <w:right w:val="nil"/>
            </w:tcBorders>
            <w:noWrap/>
          </w:tcPr>
          <w:p w:rsidR="00EF37B6" w:rsidRPr="009E1F40" w:rsidRDefault="00EF37B6" w:rsidP="009E1F40">
            <w:pPr>
              <w:spacing w:line="360" w:lineRule="exact"/>
              <w:ind w:leftChars="-59" w:left="-142" w:rightChars="31" w:right="74" w:firstLineChars="59" w:firstLine="142"/>
              <w:jc w:val="right"/>
              <w:rPr>
                <w:rFonts w:ascii="標楷體" w:eastAsia="標楷體" w:hAnsi="標楷體" w:cs="Arial Unicode MS"/>
                <w:bCs/>
              </w:rPr>
            </w:pPr>
            <w:r w:rsidRPr="009E1F40">
              <w:rPr>
                <w:rFonts w:ascii="標楷體" w:eastAsia="標楷體" w:hAnsi="標楷體" w:cs="Arial Unicode MS"/>
                <w:bCs/>
              </w:rPr>
              <w:t xml:space="preserve"> 1,320 </w:t>
            </w:r>
          </w:p>
        </w:tc>
        <w:tc>
          <w:tcPr>
            <w:tcW w:w="1134" w:type="dxa"/>
            <w:tcBorders>
              <w:top w:val="nil"/>
              <w:left w:val="nil"/>
            </w:tcBorders>
            <w:noWrap/>
          </w:tcPr>
          <w:p w:rsidR="00EF37B6" w:rsidRPr="009E1F40" w:rsidRDefault="00EF37B6" w:rsidP="009E1F40">
            <w:pPr>
              <w:spacing w:line="360" w:lineRule="exact"/>
              <w:ind w:leftChars="-59" w:left="-142" w:rightChars="31" w:right="74" w:firstLineChars="59" w:firstLine="142"/>
              <w:jc w:val="right"/>
              <w:rPr>
                <w:rFonts w:ascii="標楷體" w:eastAsia="標楷體" w:hAnsi="標楷體" w:cs="Arial Unicode MS"/>
                <w:bCs/>
              </w:rPr>
            </w:pPr>
            <w:r w:rsidRPr="009E1F40">
              <w:rPr>
                <w:rFonts w:ascii="標楷體" w:eastAsia="標楷體" w:hAnsi="標楷體" w:cs="Arial Unicode MS"/>
                <w:bCs/>
              </w:rPr>
              <w:t xml:space="preserve"> 965 </w:t>
            </w:r>
          </w:p>
        </w:tc>
      </w:tr>
      <w:tr w:rsidR="00EF37B6" w:rsidTr="000966CE">
        <w:trPr>
          <w:trHeight w:val="80"/>
        </w:trPr>
        <w:tc>
          <w:tcPr>
            <w:tcW w:w="1276" w:type="dxa"/>
            <w:tcBorders>
              <w:top w:val="nil"/>
              <w:left w:val="nil"/>
              <w:bottom w:val="single" w:sz="12" w:space="0" w:color="auto"/>
              <w:right w:val="single" w:sz="12" w:space="0" w:color="auto"/>
            </w:tcBorders>
            <w:noWrap/>
          </w:tcPr>
          <w:p w:rsidR="00EF37B6" w:rsidRDefault="00EF37B6" w:rsidP="009E1F40">
            <w:pPr>
              <w:spacing w:line="360" w:lineRule="exact"/>
              <w:ind w:leftChars="-59" w:left="-142" w:firstLineChars="59" w:firstLine="142"/>
              <w:jc w:val="center"/>
              <w:rPr>
                <w:rFonts w:ascii="標楷體" w:eastAsia="標楷體" w:hAnsi="標楷體" w:cs="Arial Unicode MS"/>
              </w:rPr>
            </w:pPr>
            <w:r>
              <w:rPr>
                <w:rFonts w:ascii="標楷體" w:eastAsia="標楷體" w:hAnsi="標楷體" w:cs="Arial Unicode MS" w:hint="eastAsia"/>
              </w:rPr>
              <w:t>女性</w:t>
            </w:r>
          </w:p>
        </w:tc>
        <w:tc>
          <w:tcPr>
            <w:tcW w:w="1134" w:type="dxa"/>
            <w:tcBorders>
              <w:top w:val="nil"/>
              <w:left w:val="single" w:sz="12" w:space="0" w:color="auto"/>
              <w:bottom w:val="single" w:sz="12" w:space="0" w:color="auto"/>
              <w:right w:val="nil"/>
            </w:tcBorders>
            <w:noWrap/>
          </w:tcPr>
          <w:p w:rsidR="00EF37B6" w:rsidRPr="00EF37B6" w:rsidRDefault="00EF37B6" w:rsidP="009E1F40">
            <w:pPr>
              <w:spacing w:line="360" w:lineRule="exact"/>
              <w:ind w:leftChars="-59" w:left="-142" w:rightChars="50" w:right="120"/>
              <w:jc w:val="right"/>
              <w:rPr>
                <w:rFonts w:ascii="標楷體" w:eastAsia="標楷體" w:hAnsi="標楷體" w:cs="Arial Unicode MS"/>
                <w:bCs/>
              </w:rPr>
            </w:pPr>
            <w:r w:rsidRPr="00EF37B6">
              <w:rPr>
                <w:rFonts w:ascii="標楷體" w:eastAsia="標楷體" w:hAnsi="標楷體" w:cs="Arial Unicode MS"/>
                <w:bCs/>
              </w:rPr>
              <w:t xml:space="preserve"> 37,554 </w:t>
            </w:r>
          </w:p>
        </w:tc>
        <w:tc>
          <w:tcPr>
            <w:tcW w:w="1134" w:type="dxa"/>
            <w:tcBorders>
              <w:top w:val="nil"/>
              <w:left w:val="nil"/>
              <w:bottom w:val="single" w:sz="12" w:space="0" w:color="auto"/>
              <w:right w:val="nil"/>
            </w:tcBorders>
            <w:noWrap/>
          </w:tcPr>
          <w:p w:rsidR="00EF37B6" w:rsidRPr="009E1F40" w:rsidRDefault="00EF37B6" w:rsidP="009E1F40">
            <w:pPr>
              <w:spacing w:line="360" w:lineRule="exact"/>
              <w:ind w:leftChars="-8" w:left="-19" w:rightChars="59" w:right="142" w:firstLineChars="8" w:firstLine="19"/>
              <w:jc w:val="right"/>
              <w:rPr>
                <w:rFonts w:ascii="標楷體" w:eastAsia="標楷體" w:hAnsi="標楷體" w:cs="Arial Unicode MS"/>
                <w:bCs/>
              </w:rPr>
            </w:pPr>
            <w:r w:rsidRPr="009E1F40">
              <w:rPr>
                <w:rFonts w:ascii="標楷體" w:eastAsia="標楷體" w:hAnsi="標楷體" w:cs="Arial Unicode MS"/>
                <w:bCs/>
              </w:rPr>
              <w:t xml:space="preserve"> 21,333 </w:t>
            </w:r>
          </w:p>
        </w:tc>
        <w:tc>
          <w:tcPr>
            <w:tcW w:w="1134" w:type="dxa"/>
            <w:tcBorders>
              <w:top w:val="nil"/>
              <w:left w:val="nil"/>
              <w:bottom w:val="single" w:sz="12" w:space="0" w:color="auto"/>
              <w:right w:val="nil"/>
            </w:tcBorders>
            <w:noWrap/>
          </w:tcPr>
          <w:p w:rsidR="00EF37B6" w:rsidRPr="009E1F40" w:rsidRDefault="00EF37B6" w:rsidP="009E1F40">
            <w:pPr>
              <w:spacing w:line="360" w:lineRule="exact"/>
              <w:ind w:leftChars="-59" w:left="-142" w:rightChars="31" w:right="74" w:firstLineChars="59" w:firstLine="142"/>
              <w:jc w:val="right"/>
              <w:rPr>
                <w:rFonts w:ascii="標楷體" w:eastAsia="標楷體" w:hAnsi="標楷體" w:cs="Arial Unicode MS"/>
                <w:bCs/>
              </w:rPr>
            </w:pPr>
            <w:r w:rsidRPr="009E1F40">
              <w:rPr>
                <w:rFonts w:ascii="標楷體" w:eastAsia="標楷體" w:hAnsi="標楷體" w:cs="Arial Unicode MS"/>
                <w:bCs/>
              </w:rPr>
              <w:t xml:space="preserve"> 15,754 </w:t>
            </w:r>
          </w:p>
        </w:tc>
        <w:tc>
          <w:tcPr>
            <w:tcW w:w="1275" w:type="dxa"/>
            <w:tcBorders>
              <w:top w:val="nil"/>
              <w:left w:val="nil"/>
              <w:bottom w:val="single" w:sz="12" w:space="0" w:color="auto"/>
              <w:right w:val="nil"/>
            </w:tcBorders>
            <w:noWrap/>
          </w:tcPr>
          <w:p w:rsidR="00EF37B6" w:rsidRPr="009E1F40" w:rsidRDefault="00EF37B6" w:rsidP="009E1F40">
            <w:pPr>
              <w:spacing w:line="360" w:lineRule="exact"/>
              <w:ind w:leftChars="-59" w:left="-142" w:rightChars="31" w:right="74" w:firstLineChars="59" w:firstLine="142"/>
              <w:jc w:val="right"/>
              <w:rPr>
                <w:rFonts w:ascii="標楷體" w:eastAsia="標楷體" w:hAnsi="標楷體" w:cs="Arial Unicode MS"/>
                <w:bCs/>
              </w:rPr>
            </w:pPr>
            <w:r w:rsidRPr="009E1F40">
              <w:rPr>
                <w:rFonts w:ascii="標楷體" w:eastAsia="標楷體" w:hAnsi="標楷體" w:cs="Arial Unicode MS"/>
                <w:bCs/>
              </w:rPr>
              <w:t xml:space="preserve"> 2,658 </w:t>
            </w:r>
          </w:p>
        </w:tc>
        <w:tc>
          <w:tcPr>
            <w:tcW w:w="993" w:type="dxa"/>
            <w:tcBorders>
              <w:top w:val="nil"/>
              <w:left w:val="nil"/>
              <w:bottom w:val="single" w:sz="12" w:space="0" w:color="auto"/>
              <w:right w:val="nil"/>
            </w:tcBorders>
            <w:noWrap/>
          </w:tcPr>
          <w:p w:rsidR="00EF37B6" w:rsidRPr="009E1F40" w:rsidRDefault="00EF37B6" w:rsidP="009E1F40">
            <w:pPr>
              <w:spacing w:line="360" w:lineRule="exact"/>
              <w:ind w:leftChars="-59" w:left="-142" w:rightChars="31" w:right="74" w:firstLineChars="59" w:firstLine="142"/>
              <w:jc w:val="right"/>
              <w:rPr>
                <w:rFonts w:ascii="標楷體" w:eastAsia="標楷體" w:hAnsi="標楷體" w:cs="Arial Unicode MS"/>
                <w:bCs/>
              </w:rPr>
            </w:pPr>
            <w:r w:rsidRPr="009E1F40">
              <w:rPr>
                <w:rFonts w:ascii="標楷體" w:eastAsia="標楷體" w:hAnsi="標楷體" w:cs="Arial Unicode MS"/>
                <w:bCs/>
              </w:rPr>
              <w:t xml:space="preserve"> 665 </w:t>
            </w:r>
          </w:p>
        </w:tc>
        <w:tc>
          <w:tcPr>
            <w:tcW w:w="1134" w:type="dxa"/>
            <w:tcBorders>
              <w:top w:val="nil"/>
              <w:left w:val="nil"/>
              <w:bottom w:val="single" w:sz="12" w:space="0" w:color="auto"/>
              <w:right w:val="nil"/>
            </w:tcBorders>
            <w:noWrap/>
          </w:tcPr>
          <w:p w:rsidR="00EF37B6" w:rsidRPr="009E1F40" w:rsidRDefault="00EF37B6" w:rsidP="009E1F40">
            <w:pPr>
              <w:spacing w:line="360" w:lineRule="exact"/>
              <w:ind w:leftChars="-59" w:left="-142" w:rightChars="31" w:right="74" w:firstLineChars="59" w:firstLine="142"/>
              <w:jc w:val="right"/>
              <w:rPr>
                <w:rFonts w:ascii="標楷體" w:eastAsia="標楷體" w:hAnsi="標楷體" w:cs="Arial Unicode MS"/>
                <w:bCs/>
              </w:rPr>
            </w:pPr>
            <w:r w:rsidRPr="009E1F40">
              <w:rPr>
                <w:rFonts w:ascii="標楷體" w:eastAsia="標楷體" w:hAnsi="標楷體" w:cs="Arial Unicode MS"/>
                <w:bCs/>
              </w:rPr>
              <w:t xml:space="preserve"> 1,139 </w:t>
            </w:r>
          </w:p>
        </w:tc>
        <w:tc>
          <w:tcPr>
            <w:tcW w:w="1134" w:type="dxa"/>
            <w:tcBorders>
              <w:top w:val="nil"/>
              <w:left w:val="nil"/>
              <w:bottom w:val="single" w:sz="12" w:space="0" w:color="auto"/>
            </w:tcBorders>
            <w:noWrap/>
          </w:tcPr>
          <w:p w:rsidR="00EF37B6" w:rsidRPr="009E1F40" w:rsidRDefault="00EF37B6" w:rsidP="009E1F40">
            <w:pPr>
              <w:spacing w:line="360" w:lineRule="exact"/>
              <w:ind w:leftChars="-59" w:left="-142" w:rightChars="31" w:right="74" w:firstLineChars="59" w:firstLine="142"/>
              <w:jc w:val="right"/>
              <w:rPr>
                <w:rFonts w:ascii="標楷體" w:eastAsia="標楷體" w:hAnsi="標楷體" w:cs="Arial Unicode MS"/>
                <w:bCs/>
              </w:rPr>
            </w:pPr>
            <w:r w:rsidRPr="009E1F40">
              <w:rPr>
                <w:rFonts w:ascii="標楷體" w:eastAsia="標楷體" w:hAnsi="標楷體" w:cs="Arial Unicode MS"/>
                <w:bCs/>
              </w:rPr>
              <w:t xml:space="preserve"> 1,117 </w:t>
            </w:r>
          </w:p>
        </w:tc>
      </w:tr>
    </w:tbl>
    <w:p w:rsidR="001E0533" w:rsidRDefault="001E0533" w:rsidP="000966CE">
      <w:pPr>
        <w:spacing w:line="200" w:lineRule="exact"/>
        <w:ind w:leftChars="118" w:left="397" w:rightChars="-234" w:right="-562" w:hangingChars="56" w:hanging="114"/>
        <w:rPr>
          <w:rFonts w:ascii="標楷體" w:eastAsia="標楷體" w:hAnsi="標楷體"/>
          <w:spacing w:val="2"/>
          <w:sz w:val="20"/>
        </w:rPr>
      </w:pPr>
      <w:r w:rsidRPr="00C20693">
        <w:rPr>
          <w:rFonts w:ascii="標楷體" w:eastAsia="標楷體" w:hAnsi="標楷體" w:hint="eastAsia"/>
          <w:spacing w:val="2"/>
          <w:sz w:val="20"/>
        </w:rPr>
        <w:t>說明</w:t>
      </w:r>
      <w:r w:rsidRPr="00BC40F2">
        <w:rPr>
          <w:rFonts w:ascii="標楷體" w:eastAsia="標楷體" w:hAnsi="標楷體" w:hint="eastAsia"/>
          <w:sz w:val="20"/>
        </w:rPr>
        <w:t>：</w:t>
      </w:r>
      <w:r>
        <w:rPr>
          <w:rFonts w:ascii="標楷體" w:eastAsia="標楷體" w:hAnsi="標楷體" w:hint="eastAsia"/>
          <w:sz w:val="20"/>
        </w:rPr>
        <w:t>1.服務費包含車行管理費、合作社服務費、客運服務業服務費、無線電臺服務費及衛星派遣服務費。</w:t>
      </w:r>
    </w:p>
    <w:p w:rsidR="001E0533" w:rsidRPr="000966CE" w:rsidRDefault="001E0533" w:rsidP="000966CE">
      <w:pPr>
        <w:spacing w:line="200" w:lineRule="exact"/>
        <w:ind w:leftChars="118" w:left="397" w:rightChars="-116" w:right="-278" w:hangingChars="56" w:hanging="114"/>
        <w:rPr>
          <w:rFonts w:ascii="標楷體" w:eastAsia="標楷體" w:hAnsi="標楷體"/>
          <w:spacing w:val="2"/>
          <w:sz w:val="20"/>
        </w:rPr>
      </w:pPr>
      <w:r w:rsidRPr="001620B9">
        <w:rPr>
          <w:rFonts w:ascii="標楷體" w:eastAsia="標楷體" w:hAnsi="標楷體" w:hint="eastAsia"/>
          <w:color w:val="FFFFFF"/>
          <w:spacing w:val="2"/>
          <w:sz w:val="20"/>
        </w:rPr>
        <w:t>說明：</w:t>
      </w:r>
      <w:r w:rsidRPr="000966CE">
        <w:rPr>
          <w:rFonts w:ascii="標楷體" w:eastAsia="標楷體" w:hAnsi="標楷體" w:hint="eastAsia"/>
          <w:spacing w:val="2"/>
          <w:sz w:val="20"/>
        </w:rPr>
        <w:t>2.平均每月服務費及平均每月停車費均為全體(包含無需支付費用者)之加權平均數。</w:t>
      </w:r>
    </w:p>
    <w:p w:rsidR="001E0533" w:rsidRPr="000966CE" w:rsidRDefault="001E0533" w:rsidP="000966CE">
      <w:pPr>
        <w:spacing w:line="200" w:lineRule="exact"/>
        <w:ind w:leftChars="118" w:left="397" w:rightChars="-40" w:right="-96" w:hangingChars="56" w:hanging="114"/>
        <w:rPr>
          <w:rFonts w:ascii="標楷體" w:eastAsia="標楷體" w:hAnsi="標楷體"/>
          <w:spacing w:val="2"/>
          <w:sz w:val="20"/>
        </w:rPr>
      </w:pPr>
      <w:r w:rsidRPr="001620B9">
        <w:rPr>
          <w:rFonts w:ascii="標楷體" w:eastAsia="標楷體" w:hAnsi="標楷體" w:hint="eastAsia"/>
          <w:color w:val="FFFFFF"/>
          <w:spacing w:val="2"/>
          <w:sz w:val="20"/>
        </w:rPr>
        <w:t>說明：</w:t>
      </w:r>
      <w:r w:rsidRPr="000966CE">
        <w:rPr>
          <w:rFonts w:ascii="標楷體" w:eastAsia="標楷體" w:hAnsi="標楷體" w:hint="eastAsia"/>
          <w:spacing w:val="2"/>
          <w:sz w:val="20"/>
        </w:rPr>
        <w:t>3.</w:t>
      </w:r>
      <w:r w:rsidR="001A6F1B" w:rsidRPr="000966CE">
        <w:rPr>
          <w:rFonts w:ascii="標楷體" w:eastAsia="標楷體" w:hAnsi="標楷體" w:hint="eastAsia"/>
          <w:spacing w:val="2"/>
          <w:sz w:val="20"/>
        </w:rPr>
        <w:t>平均每月營業總收入</w:t>
      </w:r>
      <w:r w:rsidRPr="000966CE">
        <w:rPr>
          <w:rFonts w:ascii="標楷體" w:eastAsia="標楷體" w:hAnsi="標楷體" w:hint="eastAsia"/>
          <w:spacing w:val="2"/>
          <w:sz w:val="20"/>
        </w:rPr>
        <w:t>係全體計程車(含專、兼職)</w:t>
      </w:r>
      <w:r w:rsidR="001A6F1B" w:rsidRPr="000966CE">
        <w:rPr>
          <w:rFonts w:ascii="標楷體" w:eastAsia="標楷體" w:hAnsi="標楷體" w:hint="eastAsia"/>
          <w:spacing w:val="2"/>
          <w:sz w:val="20"/>
        </w:rPr>
        <w:t>每月營業總收入</w:t>
      </w:r>
      <w:r w:rsidRPr="000966CE">
        <w:rPr>
          <w:rFonts w:ascii="標楷體" w:eastAsia="標楷體" w:hAnsi="標楷體" w:hint="eastAsia"/>
          <w:spacing w:val="2"/>
          <w:sz w:val="20"/>
        </w:rPr>
        <w:t>之平均數。</w:t>
      </w:r>
    </w:p>
    <w:p w:rsidR="00131B01" w:rsidRPr="00C20693" w:rsidRDefault="00131B01" w:rsidP="00131B01">
      <w:pPr>
        <w:spacing w:line="200" w:lineRule="exact"/>
        <w:ind w:leftChars="50" w:left="394" w:rightChars="-40" w:right="-96" w:hangingChars="137" w:hanging="274"/>
        <w:rPr>
          <w:rFonts w:ascii="標楷體" w:eastAsia="標楷體" w:hAnsi="標楷體"/>
          <w:sz w:val="20"/>
        </w:rPr>
      </w:pPr>
    </w:p>
    <w:p w:rsidR="00FD6611" w:rsidRPr="00E81D29" w:rsidRDefault="00600A37" w:rsidP="00E81D29">
      <w:pPr>
        <w:spacing w:beforeLines="50" w:before="120" w:afterLines="50" w:after="120" w:line="400" w:lineRule="exact"/>
        <w:jc w:val="both"/>
        <w:rPr>
          <w:rFonts w:ascii="標楷體" w:eastAsia="標楷體" w:hAnsi="標楷體"/>
          <w:b/>
          <w:bCs/>
          <w:sz w:val="32"/>
        </w:rPr>
      </w:pPr>
      <w:r>
        <w:rPr>
          <w:rFonts w:ascii="標楷體" w:eastAsia="標楷體" w:hAnsi="標楷體"/>
          <w:b/>
          <w:bCs/>
          <w:sz w:val="32"/>
        </w:rPr>
        <w:br w:type="page"/>
      </w:r>
      <w:r w:rsidR="00FD6611" w:rsidRPr="00E81D29">
        <w:rPr>
          <w:rFonts w:ascii="標楷體" w:eastAsia="標楷體" w:hAnsi="標楷體" w:hint="eastAsia"/>
          <w:b/>
          <w:bCs/>
          <w:sz w:val="32"/>
        </w:rPr>
        <w:lastRenderedPageBreak/>
        <w:t>參、結論</w:t>
      </w:r>
    </w:p>
    <w:p w:rsidR="00FD6611" w:rsidRDefault="00FD6611" w:rsidP="00C60E77">
      <w:pPr>
        <w:spacing w:line="400" w:lineRule="exact"/>
        <w:ind w:leftChars="-59" w:left="-142" w:firstLineChars="200" w:firstLine="560"/>
        <w:jc w:val="both"/>
        <w:rPr>
          <w:rFonts w:ascii="標楷體" w:eastAsia="標楷體" w:hAnsi="標楷體"/>
          <w:color w:val="000000"/>
          <w:sz w:val="28"/>
        </w:rPr>
      </w:pPr>
      <w:r>
        <w:rPr>
          <w:rFonts w:ascii="標楷體" w:eastAsia="標楷體" w:hAnsi="標楷體" w:hint="eastAsia"/>
          <w:sz w:val="28"/>
        </w:rPr>
        <w:t>為提升計程車業者服務及提供主管單位研訂計程車管理措施之參考，本調查每2年辦理1次，藉以蒐集計程車之持有管理、使用、收支情形等營運資料及駕駛人對計程車相關措施之意見</w:t>
      </w:r>
      <w:r>
        <w:rPr>
          <w:rFonts w:ascii="標楷體" w:eastAsia="標楷體" w:hAnsi="標楷體" w:hint="eastAsia"/>
          <w:color w:val="000000"/>
          <w:sz w:val="28"/>
        </w:rPr>
        <w:t>。以下</w:t>
      </w:r>
      <w:r w:rsidR="00E407F6">
        <w:rPr>
          <w:rFonts w:ascii="標楷體" w:eastAsia="標楷體" w:hAnsi="標楷體" w:hint="eastAsia"/>
          <w:color w:val="000000"/>
          <w:sz w:val="28"/>
        </w:rPr>
        <w:t>茲</w:t>
      </w:r>
      <w:r>
        <w:rPr>
          <w:rFonts w:ascii="標楷體" w:eastAsia="標楷體" w:hAnsi="標楷體" w:hint="eastAsia"/>
          <w:color w:val="000000"/>
          <w:sz w:val="28"/>
        </w:rPr>
        <w:t>將</w:t>
      </w:r>
      <w:r w:rsidR="007A35ED">
        <w:rPr>
          <w:rFonts w:ascii="標楷體" w:eastAsia="標楷體" w:hAnsi="標楷體" w:hint="eastAsia"/>
          <w:color w:val="000000"/>
          <w:sz w:val="28"/>
        </w:rPr>
        <w:t>102</w:t>
      </w:r>
      <w:r>
        <w:rPr>
          <w:rFonts w:ascii="標楷體" w:eastAsia="標楷體" w:hAnsi="標楷體" w:hint="eastAsia"/>
          <w:color w:val="000000"/>
          <w:sz w:val="28"/>
        </w:rPr>
        <w:t>年</w:t>
      </w:r>
      <w:r w:rsidR="007A35ED">
        <w:rPr>
          <w:rFonts w:ascii="標楷體" w:eastAsia="標楷體" w:hAnsi="標楷體" w:hint="eastAsia"/>
          <w:color w:val="000000"/>
          <w:sz w:val="28"/>
        </w:rPr>
        <w:t>我國</w:t>
      </w:r>
      <w:r w:rsidR="003C3B5B">
        <w:rPr>
          <w:rFonts w:ascii="標楷體" w:eastAsia="標楷體" w:hAnsi="標楷體" w:hint="eastAsia"/>
          <w:color w:val="000000"/>
          <w:sz w:val="28"/>
        </w:rPr>
        <w:t>計程車營運狀況調查重要統計結果歸納</w:t>
      </w:r>
      <w:r>
        <w:rPr>
          <w:rFonts w:ascii="標楷體" w:eastAsia="標楷體" w:hAnsi="標楷體" w:hint="eastAsia"/>
          <w:color w:val="000000"/>
          <w:sz w:val="28"/>
        </w:rPr>
        <w:t>如下</w:t>
      </w:r>
      <w:r w:rsidR="003C3B5B">
        <w:rPr>
          <w:rFonts w:ascii="標楷體" w:eastAsia="標楷體" w:hAnsi="標楷體" w:hint="eastAsia"/>
          <w:color w:val="000000"/>
          <w:sz w:val="28"/>
        </w:rPr>
        <w:t>：</w:t>
      </w:r>
    </w:p>
    <w:p w:rsidR="00FD6611" w:rsidRPr="005E43C0" w:rsidRDefault="00FD6611" w:rsidP="00FC7EB8">
      <w:pPr>
        <w:numPr>
          <w:ilvl w:val="0"/>
          <w:numId w:val="16"/>
        </w:numPr>
        <w:adjustRightInd/>
        <w:spacing w:beforeLines="25" w:before="60" w:afterLines="25" w:after="60" w:line="400" w:lineRule="exact"/>
        <w:ind w:left="567" w:hanging="709"/>
        <w:textAlignment w:val="auto"/>
        <w:rPr>
          <w:rFonts w:ascii="標楷體" w:eastAsia="標楷體" w:hAnsi="標楷體"/>
          <w:b/>
          <w:bCs/>
          <w:kern w:val="2"/>
          <w:sz w:val="28"/>
          <w:szCs w:val="28"/>
        </w:rPr>
      </w:pPr>
      <w:r w:rsidRPr="005E43C0">
        <w:rPr>
          <w:rFonts w:ascii="標楷體" w:eastAsia="標楷體" w:hAnsi="標楷體" w:hint="eastAsia"/>
          <w:b/>
          <w:bCs/>
          <w:kern w:val="2"/>
          <w:sz w:val="28"/>
          <w:szCs w:val="28"/>
        </w:rPr>
        <w:t>計程車駕駛人及車輛概況：</w:t>
      </w:r>
    </w:p>
    <w:p w:rsidR="00FD6611" w:rsidRPr="00B70754" w:rsidRDefault="00FD6611" w:rsidP="00FC7EB8">
      <w:pPr>
        <w:numPr>
          <w:ilvl w:val="0"/>
          <w:numId w:val="10"/>
        </w:numPr>
        <w:adjustRightInd/>
        <w:spacing w:beforeLines="20" w:before="48" w:line="360" w:lineRule="exact"/>
        <w:ind w:left="1134" w:hanging="709"/>
        <w:jc w:val="both"/>
        <w:textAlignment w:val="auto"/>
        <w:rPr>
          <w:rFonts w:ascii="標楷體" w:eastAsia="標楷體" w:hAnsi="標楷體"/>
          <w:b/>
          <w:bCs/>
          <w:kern w:val="2"/>
          <w:sz w:val="28"/>
          <w:szCs w:val="24"/>
        </w:rPr>
      </w:pPr>
      <w:r w:rsidRPr="00327975">
        <w:rPr>
          <w:rFonts w:ascii="標楷體" w:eastAsia="標楷體" w:hAnsi="標楷體" w:hint="eastAsia"/>
          <w:b/>
          <w:bCs/>
          <w:kern w:val="2"/>
          <w:sz w:val="28"/>
          <w:szCs w:val="24"/>
        </w:rPr>
        <w:t>計程車駕駛人平均年齡</w:t>
      </w:r>
      <w:r w:rsidR="00B70754">
        <w:rPr>
          <w:rFonts w:ascii="標楷體" w:eastAsia="標楷體" w:hAnsi="標楷體" w:hint="eastAsia"/>
          <w:b/>
          <w:bCs/>
          <w:kern w:val="2"/>
          <w:sz w:val="28"/>
          <w:szCs w:val="24"/>
        </w:rPr>
        <w:t>及工作總年資均</w:t>
      </w:r>
      <w:r w:rsidR="0049219D">
        <w:rPr>
          <w:rFonts w:ascii="標楷體" w:eastAsia="標楷體" w:hAnsi="標楷體" w:hint="eastAsia"/>
          <w:b/>
          <w:bCs/>
          <w:kern w:val="2"/>
          <w:sz w:val="28"/>
          <w:szCs w:val="24"/>
        </w:rPr>
        <w:t>持續</w:t>
      </w:r>
      <w:r w:rsidRPr="00327975">
        <w:rPr>
          <w:rFonts w:ascii="標楷體" w:eastAsia="標楷體" w:hAnsi="標楷體" w:hint="eastAsia"/>
          <w:b/>
          <w:bCs/>
          <w:kern w:val="2"/>
          <w:sz w:val="28"/>
          <w:szCs w:val="24"/>
        </w:rPr>
        <w:t>上升：</w:t>
      </w:r>
      <w:r w:rsidR="007A35ED">
        <w:rPr>
          <w:rFonts w:ascii="標楷體" w:eastAsia="標楷體" w:hAnsi="標楷體" w:hint="eastAsia"/>
          <w:bCs/>
          <w:kern w:val="2"/>
          <w:sz w:val="28"/>
          <w:szCs w:val="24"/>
        </w:rPr>
        <w:t>102</w:t>
      </w:r>
      <w:r w:rsidR="00B70754">
        <w:rPr>
          <w:rFonts w:ascii="標楷體" w:eastAsia="標楷體" w:hAnsi="標楷體" w:hint="eastAsia"/>
          <w:bCs/>
          <w:kern w:val="2"/>
          <w:sz w:val="28"/>
          <w:szCs w:val="24"/>
        </w:rPr>
        <w:t>年底計程車</w:t>
      </w:r>
      <w:r w:rsidRPr="00327975">
        <w:rPr>
          <w:rFonts w:ascii="標楷體" w:eastAsia="標楷體" w:hAnsi="標楷體" w:hint="eastAsia"/>
          <w:bCs/>
          <w:kern w:val="2"/>
          <w:sz w:val="28"/>
          <w:szCs w:val="24"/>
        </w:rPr>
        <w:t>駕駛人平均年齡為</w:t>
      </w:r>
      <w:r w:rsidR="00F47A72" w:rsidRPr="00327975">
        <w:rPr>
          <w:rFonts w:ascii="標楷體" w:eastAsia="標楷體" w:hAnsi="標楷體" w:hint="eastAsia"/>
          <w:bCs/>
          <w:kern w:val="2"/>
          <w:sz w:val="28"/>
          <w:szCs w:val="24"/>
        </w:rPr>
        <w:t>5</w:t>
      </w:r>
      <w:r w:rsidR="007A35ED">
        <w:rPr>
          <w:rFonts w:ascii="標楷體" w:eastAsia="標楷體" w:hAnsi="標楷體" w:hint="eastAsia"/>
          <w:bCs/>
          <w:kern w:val="2"/>
          <w:sz w:val="28"/>
          <w:szCs w:val="24"/>
        </w:rPr>
        <w:t>4.2</w:t>
      </w:r>
      <w:r w:rsidRPr="00327975">
        <w:rPr>
          <w:rFonts w:ascii="標楷體" w:eastAsia="標楷體" w:hAnsi="標楷體" w:hint="eastAsia"/>
          <w:bCs/>
          <w:kern w:val="2"/>
          <w:sz w:val="28"/>
          <w:szCs w:val="24"/>
        </w:rPr>
        <w:t>歲，較</w:t>
      </w:r>
      <w:r w:rsidR="007A35ED">
        <w:rPr>
          <w:rFonts w:ascii="標楷體" w:eastAsia="標楷體" w:hAnsi="標楷體" w:hint="eastAsia"/>
          <w:bCs/>
          <w:kern w:val="2"/>
          <w:sz w:val="28"/>
          <w:szCs w:val="24"/>
        </w:rPr>
        <w:t>100年</w:t>
      </w:r>
      <w:r w:rsidRPr="00327975">
        <w:rPr>
          <w:rFonts w:ascii="標楷體" w:eastAsia="標楷體" w:hAnsi="標楷體" w:hint="eastAsia"/>
          <w:bCs/>
          <w:kern w:val="2"/>
          <w:sz w:val="28"/>
          <w:szCs w:val="24"/>
        </w:rPr>
        <w:t>底增加1.</w:t>
      </w:r>
      <w:r w:rsidR="007A35ED">
        <w:rPr>
          <w:rFonts w:ascii="標楷體" w:eastAsia="標楷體" w:hAnsi="標楷體" w:hint="eastAsia"/>
          <w:bCs/>
          <w:kern w:val="2"/>
          <w:sz w:val="28"/>
          <w:szCs w:val="24"/>
        </w:rPr>
        <w:t>5</w:t>
      </w:r>
      <w:r w:rsidR="00B70754">
        <w:rPr>
          <w:rFonts w:ascii="標楷體" w:eastAsia="標楷體" w:hAnsi="標楷體" w:hint="eastAsia"/>
          <w:bCs/>
          <w:kern w:val="2"/>
          <w:sz w:val="28"/>
          <w:szCs w:val="24"/>
        </w:rPr>
        <w:t>歲，且</w:t>
      </w:r>
      <w:r w:rsidR="0049219D">
        <w:rPr>
          <w:rFonts w:ascii="標楷體" w:eastAsia="標楷體" w:hAnsi="標楷體" w:hint="eastAsia"/>
          <w:bCs/>
          <w:kern w:val="2"/>
          <w:sz w:val="28"/>
          <w:szCs w:val="24"/>
        </w:rPr>
        <w:t>近10年駕駛人年齡</w:t>
      </w:r>
      <w:r w:rsidRPr="00327975">
        <w:rPr>
          <w:rFonts w:ascii="標楷體" w:eastAsia="標楷體" w:hAnsi="標楷體" w:hint="eastAsia"/>
          <w:bCs/>
          <w:kern w:val="2"/>
          <w:sz w:val="28"/>
          <w:szCs w:val="24"/>
        </w:rPr>
        <w:t>有</w:t>
      </w:r>
      <w:r w:rsidR="0049219D">
        <w:rPr>
          <w:rFonts w:ascii="標楷體" w:eastAsia="標楷體" w:hAnsi="標楷體" w:hint="eastAsia"/>
          <w:bCs/>
          <w:kern w:val="2"/>
          <w:sz w:val="28"/>
          <w:szCs w:val="24"/>
        </w:rPr>
        <w:t>逐漸</w:t>
      </w:r>
      <w:r w:rsidRPr="00327975">
        <w:rPr>
          <w:rFonts w:ascii="標楷體" w:eastAsia="標楷體" w:hAnsi="標楷體" w:hint="eastAsia"/>
          <w:bCs/>
          <w:kern w:val="2"/>
          <w:sz w:val="28"/>
          <w:szCs w:val="24"/>
        </w:rPr>
        <w:t>提高之趨勢。</w:t>
      </w:r>
      <w:r w:rsidR="00B70754">
        <w:rPr>
          <w:rFonts w:ascii="標楷體" w:eastAsia="標楷體" w:hAnsi="標楷體" w:hint="eastAsia"/>
          <w:bCs/>
          <w:kern w:val="2"/>
          <w:sz w:val="28"/>
          <w:szCs w:val="24"/>
        </w:rPr>
        <w:t>102</w:t>
      </w:r>
      <w:r w:rsidR="00B70754" w:rsidRPr="000A2E1E">
        <w:rPr>
          <w:rFonts w:ascii="標楷體" w:eastAsia="標楷體" w:hAnsi="標楷體" w:hint="eastAsia"/>
          <w:bCs/>
          <w:kern w:val="2"/>
          <w:sz w:val="28"/>
          <w:szCs w:val="24"/>
        </w:rPr>
        <w:t>年底計程</w:t>
      </w:r>
      <w:r w:rsidR="00B70754" w:rsidRPr="00327975">
        <w:rPr>
          <w:rFonts w:ascii="標楷體" w:eastAsia="標楷體" w:hAnsi="標楷體" w:hint="eastAsia"/>
          <w:bCs/>
          <w:kern w:val="2"/>
          <w:sz w:val="28"/>
          <w:szCs w:val="24"/>
        </w:rPr>
        <w:t>車駕駛人平均工作總年資為1</w:t>
      </w:r>
      <w:r w:rsidR="00B70754">
        <w:rPr>
          <w:rFonts w:ascii="標楷體" w:eastAsia="標楷體" w:hAnsi="標楷體" w:hint="eastAsia"/>
          <w:bCs/>
          <w:kern w:val="2"/>
          <w:sz w:val="28"/>
          <w:szCs w:val="24"/>
        </w:rPr>
        <w:t>7</w:t>
      </w:r>
      <w:r w:rsidR="00B70754" w:rsidRPr="00327975">
        <w:rPr>
          <w:rFonts w:ascii="標楷體" w:eastAsia="標楷體" w:hAnsi="標楷體" w:hint="eastAsia"/>
          <w:bCs/>
          <w:kern w:val="2"/>
          <w:sz w:val="28"/>
          <w:szCs w:val="24"/>
        </w:rPr>
        <w:t>.5年，</w:t>
      </w:r>
      <w:r w:rsidR="00B70754">
        <w:rPr>
          <w:rFonts w:ascii="標楷體" w:eastAsia="標楷體" w:hAnsi="標楷體" w:hint="eastAsia"/>
          <w:bCs/>
          <w:kern w:val="2"/>
          <w:sz w:val="28"/>
          <w:szCs w:val="24"/>
        </w:rPr>
        <w:t>亦</w:t>
      </w:r>
      <w:r w:rsidR="00B70754" w:rsidRPr="00327975">
        <w:rPr>
          <w:rFonts w:ascii="標楷體" w:eastAsia="標楷體" w:hAnsi="標楷體" w:hint="eastAsia"/>
          <w:bCs/>
          <w:kern w:val="2"/>
          <w:sz w:val="28"/>
          <w:szCs w:val="24"/>
        </w:rPr>
        <w:t>較</w:t>
      </w:r>
      <w:r w:rsidR="00B70754">
        <w:rPr>
          <w:rFonts w:ascii="標楷體" w:eastAsia="標楷體" w:hAnsi="標楷體" w:hint="eastAsia"/>
          <w:bCs/>
          <w:kern w:val="2"/>
          <w:sz w:val="28"/>
          <w:szCs w:val="24"/>
        </w:rPr>
        <w:t>100</w:t>
      </w:r>
      <w:r w:rsidR="00B70754" w:rsidRPr="00327975">
        <w:rPr>
          <w:rFonts w:ascii="標楷體" w:eastAsia="標楷體" w:hAnsi="標楷體" w:hint="eastAsia"/>
          <w:bCs/>
          <w:kern w:val="2"/>
          <w:sz w:val="28"/>
          <w:szCs w:val="24"/>
        </w:rPr>
        <w:t>年底增加</w:t>
      </w:r>
      <w:r w:rsidR="00B70754">
        <w:rPr>
          <w:rFonts w:ascii="標楷體" w:eastAsia="標楷體" w:hAnsi="標楷體" w:hint="eastAsia"/>
          <w:bCs/>
          <w:kern w:val="2"/>
          <w:sz w:val="28"/>
          <w:szCs w:val="24"/>
        </w:rPr>
        <w:t>2.0</w:t>
      </w:r>
      <w:r w:rsidR="00B70754" w:rsidRPr="00327975">
        <w:rPr>
          <w:rFonts w:ascii="標楷體" w:eastAsia="標楷體" w:hAnsi="標楷體" w:hint="eastAsia"/>
          <w:bCs/>
          <w:kern w:val="2"/>
          <w:sz w:val="28"/>
          <w:szCs w:val="24"/>
        </w:rPr>
        <w:t>年。</w:t>
      </w:r>
    </w:p>
    <w:p w:rsidR="00FD6611" w:rsidRPr="00327975" w:rsidRDefault="00D6183F" w:rsidP="00FC7EB8">
      <w:pPr>
        <w:numPr>
          <w:ilvl w:val="0"/>
          <w:numId w:val="10"/>
        </w:numPr>
        <w:adjustRightInd/>
        <w:spacing w:beforeLines="20" w:before="48" w:line="360" w:lineRule="exact"/>
        <w:ind w:left="1134" w:hanging="709"/>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「營業時間較自由」仍為選擇開計程車之主要原因</w:t>
      </w:r>
      <w:r w:rsidRPr="003F0AAF">
        <w:rPr>
          <w:rFonts w:ascii="標楷體" w:eastAsia="標楷體" w:hAnsi="標楷體" w:hint="eastAsia"/>
          <w:b/>
          <w:bCs/>
          <w:kern w:val="2"/>
          <w:sz w:val="28"/>
          <w:szCs w:val="24"/>
        </w:rPr>
        <w:t>：</w:t>
      </w:r>
      <w:r w:rsidRPr="00A82CFC">
        <w:rPr>
          <w:rFonts w:ascii="標楷體" w:eastAsia="標楷體" w:hAnsi="標楷體" w:hint="eastAsia"/>
          <w:bCs/>
          <w:kern w:val="2"/>
          <w:sz w:val="28"/>
          <w:szCs w:val="24"/>
        </w:rPr>
        <w:t>計程車駕駛人選擇開計程車為職業之主因以「營業時間較自由」占</w:t>
      </w:r>
      <w:r>
        <w:rPr>
          <w:rFonts w:ascii="標楷體" w:eastAsia="標楷體" w:hAnsi="標楷體" w:hint="eastAsia"/>
          <w:bCs/>
          <w:kern w:val="2"/>
          <w:sz w:val="28"/>
          <w:szCs w:val="24"/>
        </w:rPr>
        <w:t>57.7</w:t>
      </w:r>
      <w:r w:rsidRPr="00A82CFC">
        <w:rPr>
          <w:rFonts w:ascii="標楷體" w:eastAsia="標楷體" w:hAnsi="標楷體" w:hint="eastAsia"/>
          <w:bCs/>
          <w:kern w:val="2"/>
          <w:sz w:val="28"/>
          <w:szCs w:val="24"/>
        </w:rPr>
        <w:t>%最高，「一時找不到其他職業」占</w:t>
      </w:r>
      <w:r>
        <w:rPr>
          <w:rFonts w:ascii="標楷體" w:eastAsia="標楷體" w:hAnsi="標楷體" w:hint="eastAsia"/>
          <w:bCs/>
          <w:kern w:val="2"/>
          <w:sz w:val="28"/>
          <w:szCs w:val="24"/>
        </w:rPr>
        <w:t>19.1</w:t>
      </w:r>
      <w:r w:rsidRPr="00A82CFC">
        <w:rPr>
          <w:rFonts w:ascii="標楷體" w:eastAsia="標楷體" w:hAnsi="標楷體" w:hint="eastAsia"/>
          <w:bCs/>
          <w:kern w:val="2"/>
          <w:sz w:val="28"/>
          <w:szCs w:val="24"/>
        </w:rPr>
        <w:t>%次之。</w:t>
      </w:r>
    </w:p>
    <w:p w:rsidR="00FD6611" w:rsidRPr="00327975" w:rsidRDefault="0049219D" w:rsidP="00FC7EB8">
      <w:pPr>
        <w:numPr>
          <w:ilvl w:val="0"/>
          <w:numId w:val="10"/>
        </w:numPr>
        <w:adjustRightInd/>
        <w:spacing w:beforeLines="20" w:before="48" w:line="360" w:lineRule="exact"/>
        <w:ind w:left="1134" w:hanging="709"/>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計程車之</w:t>
      </w:r>
      <w:r w:rsidR="00FD6611" w:rsidRPr="00327975">
        <w:rPr>
          <w:rFonts w:ascii="標楷體" w:eastAsia="標楷體" w:hAnsi="標楷體" w:hint="eastAsia"/>
          <w:b/>
          <w:bCs/>
          <w:kern w:val="2"/>
          <w:sz w:val="28"/>
          <w:szCs w:val="24"/>
        </w:rPr>
        <w:t>平均車齡</w:t>
      </w:r>
      <w:r w:rsidR="008D427D">
        <w:rPr>
          <w:rFonts w:ascii="標楷體" w:eastAsia="標楷體" w:hAnsi="標楷體" w:hint="eastAsia"/>
          <w:b/>
          <w:bCs/>
          <w:kern w:val="2"/>
          <w:sz w:val="28"/>
          <w:szCs w:val="24"/>
        </w:rPr>
        <w:t>較100年</w:t>
      </w:r>
      <w:r>
        <w:rPr>
          <w:rFonts w:ascii="標楷體" w:eastAsia="標楷體" w:hAnsi="標楷體" w:hint="eastAsia"/>
          <w:b/>
          <w:bCs/>
          <w:kern w:val="2"/>
          <w:sz w:val="28"/>
          <w:szCs w:val="24"/>
        </w:rPr>
        <w:t>下降，</w:t>
      </w:r>
      <w:r w:rsidR="00170485" w:rsidRPr="00327975">
        <w:rPr>
          <w:rFonts w:ascii="標楷體" w:eastAsia="標楷體" w:hAnsi="標楷體" w:hint="eastAsia"/>
          <w:b/>
          <w:bCs/>
          <w:kern w:val="2"/>
          <w:sz w:val="28"/>
          <w:szCs w:val="24"/>
        </w:rPr>
        <w:t>平均排氣量</w:t>
      </w:r>
      <w:r>
        <w:rPr>
          <w:rFonts w:ascii="標楷體" w:eastAsia="標楷體" w:hAnsi="標楷體" w:hint="eastAsia"/>
          <w:b/>
          <w:bCs/>
          <w:kern w:val="2"/>
          <w:sz w:val="28"/>
          <w:szCs w:val="24"/>
        </w:rPr>
        <w:t>則</w:t>
      </w:r>
      <w:r w:rsidR="00FD6611" w:rsidRPr="00327975">
        <w:rPr>
          <w:rFonts w:ascii="標楷體" w:eastAsia="標楷體" w:hAnsi="標楷體" w:hint="eastAsia"/>
          <w:b/>
          <w:bCs/>
          <w:kern w:val="2"/>
          <w:sz w:val="28"/>
          <w:szCs w:val="24"/>
        </w:rPr>
        <w:t>續增：</w:t>
      </w:r>
      <w:r w:rsidR="001958EA">
        <w:rPr>
          <w:rFonts w:ascii="標楷體" w:eastAsia="標楷體" w:hAnsi="標楷體" w:hint="eastAsia"/>
          <w:bCs/>
          <w:kern w:val="2"/>
          <w:sz w:val="28"/>
          <w:szCs w:val="24"/>
        </w:rPr>
        <w:t>受政府101年起推動「老舊計程車汰舊換新」政策影響</w:t>
      </w:r>
      <w:r w:rsidR="001958EA" w:rsidRPr="00A82CFC">
        <w:rPr>
          <w:rFonts w:ascii="標楷體" w:eastAsia="標楷體" w:hAnsi="標楷體" w:hint="eastAsia"/>
          <w:bCs/>
          <w:kern w:val="2"/>
          <w:sz w:val="28"/>
          <w:szCs w:val="24"/>
        </w:rPr>
        <w:t>，</w:t>
      </w:r>
      <w:r w:rsidR="001958EA">
        <w:rPr>
          <w:rFonts w:ascii="標楷體" w:eastAsia="標楷體" w:hAnsi="標楷體" w:hint="eastAsia"/>
          <w:bCs/>
          <w:kern w:val="2"/>
          <w:sz w:val="28"/>
          <w:szCs w:val="24"/>
        </w:rPr>
        <w:t>102年</w:t>
      </w:r>
      <w:r w:rsidR="006665E8">
        <w:rPr>
          <w:rFonts w:ascii="標楷體" w:eastAsia="標楷體" w:hAnsi="標楷體" w:hint="eastAsia"/>
          <w:bCs/>
          <w:kern w:val="2"/>
          <w:sz w:val="28"/>
          <w:szCs w:val="24"/>
        </w:rPr>
        <w:t>底</w:t>
      </w:r>
      <w:r w:rsidR="001958EA" w:rsidRPr="00A82CFC">
        <w:rPr>
          <w:rFonts w:ascii="標楷體" w:eastAsia="標楷體" w:hAnsi="標楷體" w:hint="eastAsia"/>
          <w:bCs/>
          <w:kern w:val="2"/>
          <w:sz w:val="28"/>
          <w:szCs w:val="24"/>
        </w:rPr>
        <w:t>平均車齡為7.</w:t>
      </w:r>
      <w:r w:rsidR="001958EA">
        <w:rPr>
          <w:rFonts w:ascii="標楷體" w:eastAsia="標楷體" w:hAnsi="標楷體" w:hint="eastAsia"/>
          <w:bCs/>
          <w:kern w:val="2"/>
          <w:sz w:val="28"/>
          <w:szCs w:val="24"/>
        </w:rPr>
        <w:t>4</w:t>
      </w:r>
      <w:r w:rsidR="001958EA" w:rsidRPr="00A82CFC">
        <w:rPr>
          <w:rFonts w:ascii="標楷體" w:eastAsia="標楷體" w:hAnsi="標楷體" w:hint="eastAsia"/>
          <w:bCs/>
          <w:kern w:val="2"/>
          <w:sz w:val="28"/>
          <w:szCs w:val="24"/>
        </w:rPr>
        <w:t>年，較</w:t>
      </w:r>
      <w:r w:rsidR="001958EA">
        <w:rPr>
          <w:rFonts w:ascii="標楷體" w:eastAsia="標楷體" w:hAnsi="標楷體" w:hint="eastAsia"/>
          <w:bCs/>
          <w:kern w:val="2"/>
          <w:sz w:val="28"/>
          <w:szCs w:val="24"/>
        </w:rPr>
        <w:t>100年底略減</w:t>
      </w:r>
      <w:r w:rsidR="001958EA" w:rsidRPr="00A82CFC">
        <w:rPr>
          <w:rFonts w:ascii="標楷體" w:eastAsia="標楷體" w:hAnsi="標楷體" w:hint="eastAsia"/>
          <w:bCs/>
          <w:kern w:val="2"/>
          <w:sz w:val="28"/>
          <w:szCs w:val="24"/>
        </w:rPr>
        <w:t>0.</w:t>
      </w:r>
      <w:r w:rsidR="001958EA">
        <w:rPr>
          <w:rFonts w:ascii="標楷體" w:eastAsia="標楷體" w:hAnsi="標楷體" w:hint="eastAsia"/>
          <w:bCs/>
          <w:kern w:val="2"/>
          <w:sz w:val="28"/>
          <w:szCs w:val="24"/>
        </w:rPr>
        <w:t>5</w:t>
      </w:r>
      <w:r w:rsidR="001958EA" w:rsidRPr="00A82CFC">
        <w:rPr>
          <w:rFonts w:ascii="標楷體" w:eastAsia="標楷體" w:hAnsi="標楷體" w:hint="eastAsia"/>
          <w:bCs/>
          <w:kern w:val="2"/>
          <w:sz w:val="28"/>
          <w:szCs w:val="24"/>
        </w:rPr>
        <w:t>年</w:t>
      </w:r>
      <w:r w:rsidR="00327975">
        <w:rPr>
          <w:rFonts w:ascii="標楷體" w:eastAsia="標楷體" w:hAnsi="標楷體" w:hint="eastAsia"/>
          <w:bCs/>
          <w:kern w:val="2"/>
          <w:sz w:val="28"/>
          <w:szCs w:val="24"/>
        </w:rPr>
        <w:t>，</w:t>
      </w:r>
      <w:r w:rsidR="00B70754">
        <w:rPr>
          <w:rFonts w:ascii="標楷體" w:eastAsia="標楷體" w:hAnsi="標楷體" w:hint="eastAsia"/>
          <w:bCs/>
          <w:kern w:val="2"/>
          <w:sz w:val="28"/>
          <w:szCs w:val="24"/>
        </w:rPr>
        <w:t>顯示</w:t>
      </w:r>
      <w:r>
        <w:rPr>
          <w:rFonts w:ascii="標楷體" w:eastAsia="標楷體" w:hAnsi="標楷體" w:hint="eastAsia"/>
          <w:bCs/>
          <w:kern w:val="2"/>
          <w:sz w:val="28"/>
          <w:szCs w:val="24"/>
        </w:rPr>
        <w:t>「老舊計程車汰舊換新」</w:t>
      </w:r>
      <w:r w:rsidR="00B70754">
        <w:rPr>
          <w:rFonts w:ascii="標楷體" w:eastAsia="標楷體" w:hAnsi="標楷體" w:hint="eastAsia"/>
          <w:bCs/>
          <w:kern w:val="2"/>
          <w:sz w:val="28"/>
          <w:szCs w:val="24"/>
        </w:rPr>
        <w:t>補助</w:t>
      </w:r>
      <w:r>
        <w:rPr>
          <w:rFonts w:ascii="標楷體" w:eastAsia="標楷體" w:hAnsi="標楷體" w:hint="eastAsia"/>
          <w:bCs/>
          <w:kern w:val="2"/>
          <w:sz w:val="28"/>
          <w:szCs w:val="24"/>
        </w:rPr>
        <w:t>政策已收初步成效。</w:t>
      </w:r>
      <w:r w:rsidR="00170485" w:rsidRPr="00327975">
        <w:rPr>
          <w:rFonts w:ascii="標楷體" w:eastAsia="標楷體" w:hAnsi="標楷體" w:hint="eastAsia"/>
          <w:bCs/>
          <w:kern w:val="2"/>
          <w:sz w:val="28"/>
          <w:szCs w:val="24"/>
        </w:rPr>
        <w:t>而平均排氣量為1,8</w:t>
      </w:r>
      <w:r>
        <w:rPr>
          <w:rFonts w:ascii="標楷體" w:eastAsia="標楷體" w:hAnsi="標楷體" w:hint="eastAsia"/>
          <w:bCs/>
          <w:kern w:val="2"/>
          <w:sz w:val="28"/>
          <w:szCs w:val="24"/>
        </w:rPr>
        <w:t>53</w:t>
      </w:r>
      <w:r w:rsidR="00170485" w:rsidRPr="00327975">
        <w:rPr>
          <w:rFonts w:ascii="標楷體" w:eastAsia="標楷體" w:hAnsi="標楷體" w:hint="eastAsia"/>
          <w:bCs/>
          <w:kern w:val="2"/>
          <w:sz w:val="28"/>
          <w:szCs w:val="24"/>
        </w:rPr>
        <w:t>cc，較</w:t>
      </w:r>
      <w:r>
        <w:rPr>
          <w:rFonts w:ascii="標楷體" w:eastAsia="標楷體" w:hAnsi="標楷體" w:hint="eastAsia"/>
          <w:bCs/>
          <w:kern w:val="2"/>
          <w:sz w:val="28"/>
          <w:szCs w:val="24"/>
        </w:rPr>
        <w:t>100</w:t>
      </w:r>
      <w:r w:rsidR="00170485" w:rsidRPr="00327975">
        <w:rPr>
          <w:rFonts w:ascii="標楷體" w:eastAsia="標楷體" w:hAnsi="標楷體" w:hint="eastAsia"/>
          <w:bCs/>
          <w:kern w:val="2"/>
          <w:sz w:val="28"/>
          <w:szCs w:val="24"/>
        </w:rPr>
        <w:t>年底增加</w:t>
      </w:r>
      <w:r w:rsidR="00524C5A">
        <w:rPr>
          <w:rFonts w:ascii="標楷體" w:eastAsia="標楷體" w:hAnsi="標楷體" w:hint="eastAsia"/>
          <w:bCs/>
          <w:kern w:val="2"/>
          <w:sz w:val="28"/>
          <w:szCs w:val="24"/>
        </w:rPr>
        <w:t>3</w:t>
      </w:r>
      <w:r>
        <w:rPr>
          <w:rFonts w:ascii="標楷體" w:eastAsia="標楷體" w:hAnsi="標楷體" w:hint="eastAsia"/>
          <w:bCs/>
          <w:kern w:val="2"/>
          <w:sz w:val="28"/>
          <w:szCs w:val="24"/>
        </w:rPr>
        <w:t>2</w:t>
      </w:r>
      <w:r w:rsidR="00170485" w:rsidRPr="00327975">
        <w:rPr>
          <w:rFonts w:ascii="標楷體" w:eastAsia="標楷體" w:hAnsi="標楷體" w:hint="eastAsia"/>
          <w:bCs/>
          <w:kern w:val="2"/>
          <w:sz w:val="28"/>
          <w:szCs w:val="24"/>
        </w:rPr>
        <w:t>cc。</w:t>
      </w:r>
    </w:p>
    <w:p w:rsidR="00FD6611" w:rsidRPr="005E43C0" w:rsidRDefault="00FD6611" w:rsidP="00FC7EB8">
      <w:pPr>
        <w:numPr>
          <w:ilvl w:val="0"/>
          <w:numId w:val="16"/>
        </w:numPr>
        <w:adjustRightInd/>
        <w:spacing w:beforeLines="25" w:before="60" w:afterLines="25" w:after="60" w:line="400" w:lineRule="exact"/>
        <w:ind w:left="567" w:hanging="709"/>
        <w:textAlignment w:val="auto"/>
        <w:rPr>
          <w:rFonts w:ascii="標楷體" w:eastAsia="標楷體" w:hAnsi="標楷體"/>
          <w:b/>
          <w:bCs/>
          <w:kern w:val="2"/>
          <w:sz w:val="28"/>
          <w:szCs w:val="28"/>
        </w:rPr>
      </w:pPr>
      <w:r w:rsidRPr="005E43C0">
        <w:rPr>
          <w:rFonts w:ascii="標楷體" w:eastAsia="標楷體" w:hAnsi="標楷體" w:hint="eastAsia"/>
          <w:b/>
          <w:bCs/>
          <w:kern w:val="2"/>
          <w:sz w:val="28"/>
          <w:szCs w:val="28"/>
        </w:rPr>
        <w:t>計程車</w:t>
      </w:r>
      <w:r w:rsidR="00FC2B1F">
        <w:rPr>
          <w:rFonts w:ascii="標楷體" w:eastAsia="標楷體" w:hAnsi="標楷體" w:hint="eastAsia"/>
          <w:b/>
          <w:bCs/>
          <w:kern w:val="2"/>
          <w:sz w:val="28"/>
          <w:szCs w:val="28"/>
        </w:rPr>
        <w:t>營業</w:t>
      </w:r>
      <w:r w:rsidRPr="005E43C0">
        <w:rPr>
          <w:rFonts w:ascii="標楷體" w:eastAsia="標楷體" w:hAnsi="標楷體" w:hint="eastAsia"/>
          <w:b/>
          <w:bCs/>
          <w:kern w:val="2"/>
          <w:sz w:val="28"/>
          <w:szCs w:val="28"/>
        </w:rPr>
        <w:t>載客方式：</w:t>
      </w:r>
    </w:p>
    <w:p w:rsidR="00FD6611" w:rsidRPr="00524C5A" w:rsidRDefault="007D5F79" w:rsidP="00FC7EB8">
      <w:pPr>
        <w:numPr>
          <w:ilvl w:val="0"/>
          <w:numId w:val="11"/>
        </w:numPr>
        <w:adjustRightInd/>
        <w:spacing w:beforeLines="20" w:before="48" w:line="360" w:lineRule="exact"/>
        <w:ind w:left="1134" w:hanging="709"/>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計程車駕駛人之營業方式仍以「巡迴攬客」為主</w:t>
      </w:r>
      <w:r w:rsidR="00FD6611" w:rsidRPr="00524C5A">
        <w:rPr>
          <w:rFonts w:ascii="標楷體" w:eastAsia="標楷體" w:hAnsi="標楷體" w:hint="eastAsia"/>
          <w:b/>
          <w:bCs/>
          <w:kern w:val="2"/>
          <w:sz w:val="28"/>
          <w:szCs w:val="24"/>
        </w:rPr>
        <w:t>：</w:t>
      </w:r>
      <w:r w:rsidR="00FD6611" w:rsidRPr="00524C5A">
        <w:rPr>
          <w:rFonts w:ascii="標楷體" w:eastAsia="標楷體" w:hAnsi="標楷體" w:hint="eastAsia"/>
          <w:bCs/>
          <w:kern w:val="2"/>
          <w:sz w:val="28"/>
          <w:szCs w:val="24"/>
        </w:rPr>
        <w:t>駕駛人主要營業載客方式以「巡迴攬客」</w:t>
      </w:r>
      <w:r w:rsidR="00F96FD2" w:rsidRPr="00524C5A">
        <w:rPr>
          <w:rFonts w:ascii="標楷體" w:eastAsia="標楷體" w:hAnsi="標楷體" w:hint="eastAsia"/>
          <w:bCs/>
          <w:kern w:val="2"/>
          <w:sz w:val="28"/>
          <w:szCs w:val="24"/>
        </w:rPr>
        <w:t>占</w:t>
      </w:r>
      <w:r>
        <w:rPr>
          <w:rFonts w:ascii="標楷體" w:eastAsia="標楷體" w:hAnsi="標楷體" w:hint="eastAsia"/>
          <w:bCs/>
          <w:kern w:val="2"/>
          <w:sz w:val="28"/>
          <w:szCs w:val="24"/>
        </w:rPr>
        <w:t>73.4</w:t>
      </w:r>
      <w:r w:rsidR="00F96FD2" w:rsidRPr="00524C5A">
        <w:rPr>
          <w:rFonts w:ascii="標楷體" w:eastAsia="標楷體" w:hAnsi="標楷體" w:hint="eastAsia"/>
          <w:bCs/>
          <w:kern w:val="2"/>
          <w:sz w:val="28"/>
          <w:szCs w:val="24"/>
        </w:rPr>
        <w:t>%</w:t>
      </w:r>
      <w:r w:rsidR="00FD6611" w:rsidRPr="00524C5A">
        <w:rPr>
          <w:rFonts w:ascii="標楷體" w:eastAsia="標楷體" w:hAnsi="標楷體" w:hint="eastAsia"/>
          <w:bCs/>
          <w:kern w:val="2"/>
          <w:sz w:val="28"/>
          <w:szCs w:val="24"/>
        </w:rPr>
        <w:t>最高，</w:t>
      </w:r>
      <w:r w:rsidR="002A4070" w:rsidRPr="002A4070">
        <w:rPr>
          <w:rFonts w:ascii="標楷體" w:eastAsia="標楷體" w:hAnsi="標楷體" w:hint="eastAsia"/>
          <w:bCs/>
          <w:kern w:val="2"/>
          <w:sz w:val="28"/>
          <w:szCs w:val="24"/>
        </w:rPr>
        <w:t>「無線電</w:t>
      </w:r>
      <w:r w:rsidR="002A4070">
        <w:rPr>
          <w:rFonts w:ascii="標楷體" w:eastAsia="標楷體" w:hAnsi="標楷體" w:hint="eastAsia"/>
          <w:bCs/>
          <w:kern w:val="2"/>
          <w:sz w:val="28"/>
          <w:szCs w:val="24"/>
        </w:rPr>
        <w:t>或</w:t>
      </w:r>
      <w:r w:rsidR="002A4070" w:rsidRPr="002A4070">
        <w:rPr>
          <w:rFonts w:ascii="標楷體" w:eastAsia="標楷體" w:hAnsi="標楷體" w:hint="eastAsia"/>
          <w:bCs/>
          <w:kern w:val="2"/>
          <w:sz w:val="28"/>
          <w:szCs w:val="24"/>
        </w:rPr>
        <w:t>衛星派車」</w:t>
      </w:r>
      <w:r w:rsidR="00F96FD2" w:rsidRPr="00524C5A">
        <w:rPr>
          <w:rFonts w:ascii="標楷體" w:eastAsia="標楷體" w:hAnsi="標楷體" w:hint="eastAsia"/>
          <w:bCs/>
          <w:kern w:val="2"/>
          <w:sz w:val="28"/>
          <w:szCs w:val="24"/>
        </w:rPr>
        <w:t>占3</w:t>
      </w:r>
      <w:r>
        <w:rPr>
          <w:rFonts w:ascii="標楷體" w:eastAsia="標楷體" w:hAnsi="標楷體" w:hint="eastAsia"/>
          <w:bCs/>
          <w:kern w:val="2"/>
          <w:sz w:val="28"/>
          <w:szCs w:val="24"/>
        </w:rPr>
        <w:t>8.1</w:t>
      </w:r>
      <w:r w:rsidR="00F96FD2" w:rsidRPr="00524C5A">
        <w:rPr>
          <w:rFonts w:ascii="標楷體" w:eastAsia="標楷體" w:hAnsi="標楷體" w:hint="eastAsia"/>
          <w:bCs/>
          <w:kern w:val="2"/>
          <w:sz w:val="28"/>
          <w:szCs w:val="24"/>
        </w:rPr>
        <w:t>%</w:t>
      </w:r>
      <w:r w:rsidR="00FD6611" w:rsidRPr="00524C5A">
        <w:rPr>
          <w:rFonts w:ascii="標楷體" w:eastAsia="標楷體" w:hAnsi="標楷體" w:hint="eastAsia"/>
          <w:bCs/>
          <w:kern w:val="2"/>
          <w:sz w:val="28"/>
          <w:szCs w:val="24"/>
        </w:rPr>
        <w:t>次之，相較於</w:t>
      </w:r>
      <w:r>
        <w:rPr>
          <w:rFonts w:ascii="標楷體" w:eastAsia="標楷體" w:hAnsi="標楷體" w:hint="eastAsia"/>
          <w:bCs/>
          <w:kern w:val="2"/>
          <w:sz w:val="28"/>
          <w:szCs w:val="24"/>
        </w:rPr>
        <w:t>100</w:t>
      </w:r>
      <w:r w:rsidR="00FD6611" w:rsidRPr="00524C5A">
        <w:rPr>
          <w:rFonts w:ascii="標楷體" w:eastAsia="標楷體" w:hAnsi="標楷體" w:hint="eastAsia"/>
          <w:bCs/>
          <w:kern w:val="2"/>
          <w:sz w:val="28"/>
          <w:szCs w:val="24"/>
        </w:rPr>
        <w:t>年，</w:t>
      </w:r>
      <w:r w:rsidR="00B70754">
        <w:rPr>
          <w:rFonts w:ascii="標楷體" w:eastAsia="標楷體" w:hAnsi="標楷體" w:hint="eastAsia"/>
          <w:bCs/>
          <w:kern w:val="2"/>
          <w:sz w:val="28"/>
          <w:szCs w:val="24"/>
        </w:rPr>
        <w:t>則</w:t>
      </w:r>
      <w:r w:rsidR="00FD6611" w:rsidRPr="00524C5A">
        <w:rPr>
          <w:rFonts w:ascii="標楷體" w:eastAsia="標楷體" w:hAnsi="標楷體" w:hint="eastAsia"/>
          <w:bCs/>
          <w:kern w:val="2"/>
          <w:sz w:val="28"/>
          <w:szCs w:val="24"/>
        </w:rPr>
        <w:t>以</w:t>
      </w:r>
      <w:r w:rsidR="002A4070" w:rsidRPr="002A4070">
        <w:rPr>
          <w:rFonts w:ascii="標楷體" w:eastAsia="標楷體" w:hAnsi="標楷體" w:hint="eastAsia"/>
          <w:bCs/>
          <w:kern w:val="2"/>
          <w:sz w:val="28"/>
          <w:szCs w:val="24"/>
        </w:rPr>
        <w:t>「</w:t>
      </w:r>
      <w:r w:rsidRPr="007D5F79">
        <w:rPr>
          <w:rFonts w:ascii="標楷體" w:eastAsia="標楷體" w:hAnsi="標楷體" w:hint="eastAsia"/>
          <w:bCs/>
          <w:kern w:val="2"/>
          <w:sz w:val="28"/>
          <w:szCs w:val="24"/>
        </w:rPr>
        <w:t>熟客電話(手機)叫車</w:t>
      </w:r>
      <w:r w:rsidR="002A4070" w:rsidRPr="007D5F79">
        <w:rPr>
          <w:rFonts w:ascii="標楷體" w:eastAsia="標楷體" w:hAnsi="標楷體" w:hint="eastAsia"/>
          <w:bCs/>
          <w:kern w:val="2"/>
          <w:sz w:val="28"/>
          <w:szCs w:val="24"/>
        </w:rPr>
        <w:t>」</w:t>
      </w:r>
      <w:r w:rsidR="00FD6611" w:rsidRPr="00524C5A">
        <w:rPr>
          <w:rFonts w:ascii="標楷體" w:eastAsia="標楷體" w:hAnsi="標楷體" w:hint="eastAsia"/>
          <w:bCs/>
          <w:kern w:val="2"/>
          <w:sz w:val="28"/>
          <w:szCs w:val="24"/>
        </w:rPr>
        <w:t>增加</w:t>
      </w:r>
      <w:r>
        <w:rPr>
          <w:rFonts w:ascii="標楷體" w:eastAsia="標楷體" w:hAnsi="標楷體" w:hint="eastAsia"/>
          <w:bCs/>
          <w:kern w:val="2"/>
          <w:sz w:val="28"/>
          <w:szCs w:val="24"/>
        </w:rPr>
        <w:t>5.5</w:t>
      </w:r>
      <w:r w:rsidR="00FD6611" w:rsidRPr="00524C5A">
        <w:rPr>
          <w:rFonts w:ascii="標楷體" w:eastAsia="標楷體" w:hAnsi="標楷體" w:hint="eastAsia"/>
          <w:bCs/>
          <w:kern w:val="2"/>
          <w:sz w:val="28"/>
          <w:szCs w:val="24"/>
        </w:rPr>
        <w:t>個百分點幅度最大。</w:t>
      </w:r>
    </w:p>
    <w:p w:rsidR="00FD6611" w:rsidRPr="002A4070" w:rsidRDefault="00FD6611" w:rsidP="00FC7EB8">
      <w:pPr>
        <w:numPr>
          <w:ilvl w:val="0"/>
          <w:numId w:val="11"/>
        </w:numPr>
        <w:adjustRightInd/>
        <w:spacing w:beforeLines="20" w:before="48" w:line="360" w:lineRule="exact"/>
        <w:ind w:left="1134" w:hanging="709"/>
        <w:jc w:val="both"/>
        <w:textAlignment w:val="auto"/>
        <w:rPr>
          <w:rFonts w:ascii="標楷體" w:eastAsia="標楷體" w:hAnsi="標楷體"/>
          <w:bCs/>
          <w:kern w:val="2"/>
          <w:sz w:val="28"/>
          <w:szCs w:val="24"/>
        </w:rPr>
      </w:pPr>
      <w:r w:rsidRPr="002A4070">
        <w:rPr>
          <w:rFonts w:ascii="標楷體" w:eastAsia="標楷體" w:hAnsi="標楷體" w:hint="eastAsia"/>
          <w:b/>
          <w:bCs/>
          <w:kern w:val="2"/>
          <w:sz w:val="28"/>
          <w:szCs w:val="24"/>
        </w:rPr>
        <w:t>計程車營業載客方式因地制宜，各地區消費者選擇搭乘計程車之方式亦有所不同：</w:t>
      </w:r>
      <w:r w:rsidR="007D5F79">
        <w:rPr>
          <w:rFonts w:ascii="標楷體" w:eastAsia="標楷體" w:hAnsi="標楷體" w:hint="eastAsia"/>
          <w:bCs/>
          <w:kern w:val="2"/>
          <w:sz w:val="28"/>
          <w:szCs w:val="24"/>
        </w:rPr>
        <w:t>102</w:t>
      </w:r>
      <w:r w:rsidRPr="002A4070">
        <w:rPr>
          <w:rFonts w:ascii="標楷體" w:eastAsia="標楷體" w:hAnsi="標楷體" w:hint="eastAsia"/>
          <w:bCs/>
          <w:kern w:val="2"/>
          <w:sz w:val="28"/>
          <w:szCs w:val="24"/>
        </w:rPr>
        <w:t>年北部地區之計程車駕駛人，超過8成以「巡迴攬客」方式載客；</w:t>
      </w:r>
      <w:r w:rsidR="009C1B04" w:rsidRPr="00A072B2">
        <w:rPr>
          <w:rFonts w:ascii="標楷體" w:eastAsia="標楷體" w:hAnsi="標楷體" w:hint="eastAsia"/>
          <w:bCs/>
          <w:kern w:val="2"/>
          <w:sz w:val="28"/>
          <w:szCs w:val="24"/>
        </w:rPr>
        <w:t>中部地區及南部地區均以</w:t>
      </w:r>
      <w:r w:rsidR="009C1B04">
        <w:rPr>
          <w:rFonts w:ascii="標楷體" w:eastAsia="標楷體" w:hAnsi="標楷體" w:hint="eastAsia"/>
          <w:bCs/>
          <w:kern w:val="2"/>
          <w:sz w:val="28"/>
          <w:szCs w:val="24"/>
        </w:rPr>
        <w:t>「無線電或</w:t>
      </w:r>
      <w:r w:rsidR="009C1B04" w:rsidRPr="00A072B2">
        <w:rPr>
          <w:rFonts w:ascii="標楷體" w:eastAsia="標楷體" w:hAnsi="標楷體" w:hint="eastAsia"/>
          <w:bCs/>
          <w:kern w:val="2"/>
          <w:sz w:val="28"/>
          <w:szCs w:val="24"/>
        </w:rPr>
        <w:t>衛星派車」</w:t>
      </w:r>
      <w:r w:rsidR="00B70754" w:rsidRPr="00A072B2">
        <w:rPr>
          <w:rFonts w:ascii="標楷體" w:eastAsia="標楷體" w:hAnsi="標楷體" w:hint="eastAsia"/>
          <w:bCs/>
          <w:kern w:val="2"/>
          <w:sz w:val="28"/>
          <w:szCs w:val="24"/>
        </w:rPr>
        <w:t>及</w:t>
      </w:r>
      <w:r w:rsidR="009C1B04" w:rsidRPr="00A072B2">
        <w:rPr>
          <w:rFonts w:ascii="標楷體" w:eastAsia="標楷體" w:hAnsi="標楷體" w:hint="eastAsia"/>
          <w:bCs/>
          <w:kern w:val="2"/>
          <w:sz w:val="28"/>
          <w:szCs w:val="24"/>
        </w:rPr>
        <w:t>「定點排班」</w:t>
      </w:r>
      <w:r w:rsidR="009C1B04">
        <w:rPr>
          <w:rFonts w:ascii="標楷體" w:eastAsia="標楷體" w:hAnsi="標楷體" w:hint="eastAsia"/>
          <w:bCs/>
          <w:kern w:val="2"/>
          <w:sz w:val="28"/>
          <w:szCs w:val="24"/>
        </w:rPr>
        <w:t>為主要載客方式</w:t>
      </w:r>
      <w:r w:rsidR="009C1B04" w:rsidRPr="00A072B2">
        <w:rPr>
          <w:rFonts w:ascii="標楷體" w:eastAsia="標楷體" w:hAnsi="標楷體" w:hint="eastAsia"/>
          <w:bCs/>
          <w:kern w:val="2"/>
          <w:sz w:val="28"/>
          <w:szCs w:val="24"/>
        </w:rPr>
        <w:t>；東部地區則以「熟客電話(手機)叫車」方式載客占</w:t>
      </w:r>
      <w:r w:rsidR="009C1B04">
        <w:rPr>
          <w:rFonts w:ascii="標楷體" w:eastAsia="標楷體" w:hAnsi="標楷體" w:hint="eastAsia"/>
          <w:bCs/>
          <w:kern w:val="2"/>
          <w:sz w:val="28"/>
          <w:szCs w:val="24"/>
        </w:rPr>
        <w:t>64.3</w:t>
      </w:r>
      <w:r w:rsidR="009C1B04" w:rsidRPr="00A072B2">
        <w:rPr>
          <w:rFonts w:ascii="標楷體" w:eastAsia="標楷體" w:hAnsi="標楷體" w:hint="eastAsia"/>
          <w:bCs/>
          <w:kern w:val="2"/>
          <w:sz w:val="28"/>
          <w:szCs w:val="24"/>
        </w:rPr>
        <w:t>%最多</w:t>
      </w:r>
      <w:r w:rsidRPr="002A4070">
        <w:rPr>
          <w:rFonts w:ascii="標楷體" w:eastAsia="標楷體" w:hAnsi="標楷體" w:hint="eastAsia"/>
          <w:bCs/>
          <w:kern w:val="2"/>
          <w:sz w:val="28"/>
          <w:szCs w:val="24"/>
        </w:rPr>
        <w:t>。</w:t>
      </w:r>
    </w:p>
    <w:p w:rsidR="00FD6611" w:rsidRPr="005E43C0" w:rsidRDefault="00FC2B1F" w:rsidP="00FC7EB8">
      <w:pPr>
        <w:numPr>
          <w:ilvl w:val="0"/>
          <w:numId w:val="16"/>
        </w:numPr>
        <w:adjustRightInd/>
        <w:spacing w:beforeLines="25" w:before="60" w:afterLines="25" w:after="60" w:line="400" w:lineRule="exact"/>
        <w:ind w:left="567" w:hanging="709"/>
        <w:textAlignment w:val="auto"/>
        <w:rPr>
          <w:rFonts w:ascii="標楷體" w:eastAsia="標楷體" w:hAnsi="標楷體"/>
          <w:b/>
          <w:bCs/>
          <w:kern w:val="2"/>
          <w:sz w:val="28"/>
          <w:szCs w:val="28"/>
        </w:rPr>
      </w:pPr>
      <w:r>
        <w:rPr>
          <w:rFonts w:ascii="標楷體" w:eastAsia="標楷體" w:hAnsi="標楷體" w:hint="eastAsia"/>
          <w:b/>
          <w:bCs/>
          <w:kern w:val="2"/>
          <w:sz w:val="28"/>
          <w:szCs w:val="28"/>
        </w:rPr>
        <w:t>計程車</w:t>
      </w:r>
      <w:r w:rsidR="00FD6611" w:rsidRPr="005E43C0">
        <w:rPr>
          <w:rFonts w:ascii="標楷體" w:eastAsia="標楷體" w:hAnsi="標楷體" w:hint="eastAsia"/>
          <w:b/>
          <w:bCs/>
          <w:kern w:val="2"/>
          <w:sz w:val="28"/>
          <w:szCs w:val="28"/>
        </w:rPr>
        <w:t>營運情形：</w:t>
      </w:r>
    </w:p>
    <w:p w:rsidR="00FD6611" w:rsidRPr="00311138" w:rsidRDefault="00FD6611" w:rsidP="00FC7EB8">
      <w:pPr>
        <w:numPr>
          <w:ilvl w:val="0"/>
          <w:numId w:val="12"/>
        </w:numPr>
        <w:adjustRightInd/>
        <w:spacing w:beforeLines="20" w:before="48" w:line="360" w:lineRule="exact"/>
        <w:ind w:left="1134" w:hanging="709"/>
        <w:jc w:val="both"/>
        <w:textAlignment w:val="auto"/>
        <w:rPr>
          <w:rFonts w:ascii="標楷體" w:eastAsia="標楷體" w:hAnsi="標楷體"/>
          <w:b/>
          <w:bCs/>
          <w:kern w:val="2"/>
          <w:sz w:val="28"/>
          <w:szCs w:val="24"/>
        </w:rPr>
      </w:pPr>
      <w:r w:rsidRPr="002A4070">
        <w:rPr>
          <w:rFonts w:ascii="標楷體" w:eastAsia="標楷體" w:hAnsi="標楷體" w:hint="eastAsia"/>
          <w:b/>
          <w:bCs/>
          <w:kern w:val="2"/>
          <w:sz w:val="28"/>
          <w:szCs w:val="24"/>
        </w:rPr>
        <w:t>時間空車率</w:t>
      </w:r>
      <w:r w:rsidR="00311138">
        <w:rPr>
          <w:rFonts w:ascii="標楷體" w:eastAsia="標楷體" w:hAnsi="標楷體" w:hint="eastAsia"/>
          <w:b/>
          <w:bCs/>
          <w:kern w:val="2"/>
          <w:sz w:val="28"/>
          <w:szCs w:val="24"/>
        </w:rPr>
        <w:t>上升</w:t>
      </w:r>
      <w:r w:rsidRPr="002A4070">
        <w:rPr>
          <w:rFonts w:ascii="標楷體" w:eastAsia="標楷體" w:hAnsi="標楷體" w:hint="eastAsia"/>
          <w:b/>
          <w:bCs/>
          <w:kern w:val="2"/>
          <w:sz w:val="28"/>
          <w:szCs w:val="24"/>
        </w:rPr>
        <w:t>：</w:t>
      </w:r>
      <w:r w:rsidR="00311138">
        <w:rPr>
          <w:rFonts w:ascii="標楷體" w:eastAsia="標楷體" w:hAnsi="標楷體" w:hint="eastAsia"/>
          <w:bCs/>
          <w:kern w:val="2"/>
          <w:sz w:val="28"/>
          <w:szCs w:val="24"/>
        </w:rPr>
        <w:t>102</w:t>
      </w:r>
      <w:r w:rsidRPr="00F96627">
        <w:rPr>
          <w:rFonts w:ascii="標楷體" w:eastAsia="標楷體" w:hAnsi="標楷體" w:hint="eastAsia"/>
          <w:bCs/>
          <w:kern w:val="2"/>
          <w:sz w:val="28"/>
          <w:szCs w:val="24"/>
        </w:rPr>
        <w:t>年計程車之時間空車率為3</w:t>
      </w:r>
      <w:r w:rsidR="00311138">
        <w:rPr>
          <w:rFonts w:ascii="標楷體" w:eastAsia="標楷體" w:hAnsi="標楷體" w:hint="eastAsia"/>
          <w:bCs/>
          <w:kern w:val="2"/>
          <w:sz w:val="28"/>
          <w:szCs w:val="24"/>
        </w:rPr>
        <w:t>6.8</w:t>
      </w:r>
      <w:r w:rsidRPr="00F96627">
        <w:rPr>
          <w:rFonts w:ascii="標楷體" w:eastAsia="標楷體" w:hAnsi="標楷體" w:hint="eastAsia"/>
          <w:bCs/>
          <w:kern w:val="2"/>
          <w:sz w:val="28"/>
          <w:szCs w:val="24"/>
        </w:rPr>
        <w:t>%，相較</w:t>
      </w:r>
      <w:r w:rsidR="002A4070" w:rsidRPr="00F96627">
        <w:rPr>
          <w:rFonts w:ascii="標楷體" w:eastAsia="標楷體" w:hAnsi="標楷體" w:hint="eastAsia"/>
          <w:bCs/>
          <w:kern w:val="2"/>
          <w:sz w:val="28"/>
          <w:szCs w:val="24"/>
        </w:rPr>
        <w:t>於</w:t>
      </w:r>
      <w:r w:rsidR="00311138">
        <w:rPr>
          <w:rFonts w:ascii="標楷體" w:eastAsia="標楷體" w:hAnsi="標楷體" w:hint="eastAsia"/>
          <w:bCs/>
          <w:kern w:val="2"/>
          <w:sz w:val="28"/>
          <w:szCs w:val="24"/>
        </w:rPr>
        <w:t>100</w:t>
      </w:r>
      <w:r w:rsidRPr="00F96627">
        <w:rPr>
          <w:rFonts w:ascii="標楷體" w:eastAsia="標楷體" w:hAnsi="標楷體" w:hint="eastAsia"/>
          <w:bCs/>
          <w:kern w:val="2"/>
          <w:sz w:val="28"/>
          <w:szCs w:val="24"/>
        </w:rPr>
        <w:t>年，</w:t>
      </w:r>
      <w:r w:rsidR="00311138">
        <w:rPr>
          <w:rFonts w:ascii="標楷體" w:eastAsia="標楷體" w:hAnsi="標楷體" w:hint="eastAsia"/>
          <w:bCs/>
          <w:kern w:val="2"/>
          <w:sz w:val="28"/>
          <w:szCs w:val="24"/>
        </w:rPr>
        <w:t>上升1.7</w:t>
      </w:r>
      <w:r w:rsidR="002A4070" w:rsidRPr="00F96627">
        <w:rPr>
          <w:rFonts w:ascii="標楷體" w:eastAsia="標楷體" w:hAnsi="標楷體" w:hint="eastAsia"/>
          <w:bCs/>
          <w:kern w:val="2"/>
          <w:sz w:val="28"/>
          <w:szCs w:val="24"/>
        </w:rPr>
        <w:t>個百分點</w:t>
      </w:r>
      <w:r w:rsidRPr="00F96627">
        <w:rPr>
          <w:rFonts w:ascii="標楷體" w:eastAsia="標楷體" w:hAnsi="標楷體" w:hint="eastAsia"/>
          <w:bCs/>
          <w:kern w:val="2"/>
          <w:sz w:val="28"/>
          <w:szCs w:val="24"/>
        </w:rPr>
        <w:t>。就地區別觀之，時間空車率及距離空車率皆以北部地區最低，東部地區最高。</w:t>
      </w:r>
    </w:p>
    <w:p w:rsidR="00311138" w:rsidRPr="002A4070" w:rsidRDefault="00311138" w:rsidP="00FC7EB8">
      <w:pPr>
        <w:numPr>
          <w:ilvl w:val="0"/>
          <w:numId w:val="12"/>
        </w:numPr>
        <w:adjustRightInd/>
        <w:spacing w:beforeLines="20" w:before="48" w:line="360" w:lineRule="exact"/>
        <w:ind w:left="1134" w:hanging="709"/>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近10年計程車</w:t>
      </w:r>
      <w:r w:rsidR="00D6183F">
        <w:rPr>
          <w:rFonts w:ascii="標楷體" w:eastAsia="標楷體" w:hAnsi="標楷體" w:hint="eastAsia"/>
          <w:b/>
          <w:bCs/>
          <w:kern w:val="2"/>
          <w:sz w:val="28"/>
          <w:szCs w:val="24"/>
        </w:rPr>
        <w:t>之營</w:t>
      </w:r>
      <w:r w:rsidR="001958EA">
        <w:rPr>
          <w:rFonts w:ascii="標楷體" w:eastAsia="標楷體" w:hAnsi="標楷體" w:hint="eastAsia"/>
          <w:b/>
          <w:bCs/>
          <w:kern w:val="2"/>
          <w:sz w:val="28"/>
          <w:szCs w:val="24"/>
        </w:rPr>
        <w:t>業時數</w:t>
      </w:r>
      <w:r w:rsidR="00B96F5E">
        <w:rPr>
          <w:rFonts w:ascii="標楷體" w:eastAsia="標楷體" w:hAnsi="標楷體" w:hint="eastAsia"/>
          <w:b/>
          <w:bCs/>
          <w:kern w:val="2"/>
          <w:sz w:val="28"/>
          <w:szCs w:val="24"/>
        </w:rPr>
        <w:t>及載客趟數均下滑</w:t>
      </w:r>
      <w:r>
        <w:rPr>
          <w:rFonts w:ascii="標楷體" w:eastAsia="標楷體" w:hAnsi="標楷體" w:hint="eastAsia"/>
          <w:b/>
          <w:bCs/>
          <w:kern w:val="2"/>
          <w:sz w:val="28"/>
          <w:szCs w:val="24"/>
        </w:rPr>
        <w:t>：</w:t>
      </w:r>
      <w:r>
        <w:rPr>
          <w:rFonts w:ascii="標楷體" w:eastAsia="標楷體" w:hAnsi="標楷體" w:hint="eastAsia"/>
          <w:bCs/>
          <w:kern w:val="2"/>
          <w:sz w:val="28"/>
          <w:szCs w:val="24"/>
        </w:rPr>
        <w:t>觀察計程車近10年</w:t>
      </w:r>
      <w:r w:rsidR="00886EF2">
        <w:rPr>
          <w:rFonts w:ascii="標楷體" w:eastAsia="標楷體" w:hAnsi="標楷體" w:hint="eastAsia"/>
          <w:bCs/>
          <w:kern w:val="2"/>
          <w:sz w:val="28"/>
          <w:szCs w:val="24"/>
        </w:rPr>
        <w:t>(92年~102年)</w:t>
      </w:r>
      <w:r>
        <w:rPr>
          <w:rFonts w:ascii="標楷體" w:eastAsia="標楷體" w:hAnsi="標楷體" w:hint="eastAsia"/>
          <w:bCs/>
          <w:kern w:val="2"/>
          <w:sz w:val="28"/>
          <w:szCs w:val="24"/>
        </w:rPr>
        <w:t>之車輛使用情形</w:t>
      </w:r>
      <w:r w:rsidRPr="009E2001">
        <w:rPr>
          <w:rFonts w:ascii="標楷體" w:eastAsia="標楷體" w:hAnsi="標楷體" w:hint="eastAsia"/>
          <w:bCs/>
          <w:kern w:val="2"/>
          <w:sz w:val="28"/>
          <w:szCs w:val="24"/>
        </w:rPr>
        <w:t>，</w:t>
      </w:r>
      <w:r>
        <w:rPr>
          <w:rFonts w:ascii="標楷體" w:eastAsia="標楷體" w:hAnsi="標楷體" w:hint="eastAsia"/>
          <w:bCs/>
          <w:kern w:val="2"/>
          <w:sz w:val="28"/>
          <w:szCs w:val="24"/>
        </w:rPr>
        <w:t>平均每天營業時數由10.1小時小幅減少至9.5小時；平均每天載客趟數則由13.2趟下降至11.9趟；致平均每天行駛里程</w:t>
      </w:r>
      <w:r w:rsidR="00886EF2">
        <w:rPr>
          <w:rFonts w:ascii="標楷體" w:eastAsia="標楷體" w:hAnsi="標楷體" w:hint="eastAsia"/>
          <w:bCs/>
          <w:kern w:val="2"/>
          <w:sz w:val="28"/>
          <w:szCs w:val="24"/>
        </w:rPr>
        <w:t>由</w:t>
      </w:r>
      <w:r>
        <w:rPr>
          <w:rFonts w:ascii="標楷體" w:eastAsia="標楷體" w:hAnsi="標楷體" w:hint="eastAsia"/>
          <w:bCs/>
          <w:kern w:val="2"/>
          <w:sz w:val="28"/>
          <w:szCs w:val="24"/>
        </w:rPr>
        <w:t>148.8公里下降到137.1公里</w:t>
      </w:r>
      <w:r w:rsidR="00886EF2">
        <w:rPr>
          <w:rFonts w:ascii="標楷體" w:eastAsia="標楷體" w:hAnsi="標楷體" w:hint="eastAsia"/>
          <w:bCs/>
          <w:kern w:val="2"/>
          <w:sz w:val="28"/>
          <w:szCs w:val="24"/>
        </w:rPr>
        <w:t>；而時間空車率則由</w:t>
      </w:r>
      <w:r w:rsidR="00886EF2">
        <w:rPr>
          <w:rFonts w:ascii="標楷體" w:eastAsia="標楷體" w:hAnsi="標楷體" w:hint="eastAsia"/>
          <w:bCs/>
          <w:kern w:val="2"/>
          <w:sz w:val="28"/>
          <w:szCs w:val="24"/>
        </w:rPr>
        <w:lastRenderedPageBreak/>
        <w:t>31.7%上升至36.8%</w:t>
      </w:r>
      <w:r w:rsidRPr="009E2001">
        <w:rPr>
          <w:rFonts w:ascii="標楷體" w:eastAsia="標楷體" w:hAnsi="標楷體" w:hint="eastAsia"/>
          <w:bCs/>
          <w:kern w:val="2"/>
          <w:sz w:val="28"/>
          <w:szCs w:val="24"/>
        </w:rPr>
        <w:t>。</w:t>
      </w:r>
    </w:p>
    <w:p w:rsidR="00FD6611" w:rsidRDefault="00FC2B1F" w:rsidP="00FC7EB8">
      <w:pPr>
        <w:numPr>
          <w:ilvl w:val="0"/>
          <w:numId w:val="16"/>
        </w:numPr>
        <w:adjustRightInd/>
        <w:spacing w:beforeLines="25" w:before="60" w:afterLines="25" w:after="60" w:line="400" w:lineRule="exact"/>
        <w:ind w:left="567" w:hanging="709"/>
        <w:textAlignment w:val="auto"/>
        <w:rPr>
          <w:rFonts w:ascii="標楷體" w:eastAsia="標楷體" w:hAnsi="標楷體"/>
          <w:b/>
          <w:bCs/>
          <w:kern w:val="2"/>
          <w:sz w:val="28"/>
          <w:szCs w:val="28"/>
        </w:rPr>
      </w:pPr>
      <w:r>
        <w:rPr>
          <w:rFonts w:ascii="標楷體" w:eastAsia="標楷體" w:hAnsi="標楷體" w:hint="eastAsia"/>
          <w:b/>
          <w:bCs/>
          <w:kern w:val="2"/>
          <w:sz w:val="28"/>
          <w:szCs w:val="28"/>
        </w:rPr>
        <w:t>計程車</w:t>
      </w:r>
      <w:r w:rsidR="00FD6611" w:rsidRPr="005E43C0">
        <w:rPr>
          <w:rFonts w:ascii="標楷體" w:eastAsia="標楷體" w:hAnsi="標楷體" w:hint="eastAsia"/>
          <w:b/>
          <w:bCs/>
          <w:kern w:val="2"/>
          <w:sz w:val="28"/>
          <w:szCs w:val="28"/>
        </w:rPr>
        <w:t>營業收支情形：</w:t>
      </w:r>
    </w:p>
    <w:p w:rsidR="00FD6611" w:rsidRPr="00951BFE" w:rsidRDefault="008D427D" w:rsidP="00FC7EB8">
      <w:pPr>
        <w:numPr>
          <w:ilvl w:val="0"/>
          <w:numId w:val="13"/>
        </w:numPr>
        <w:adjustRightInd/>
        <w:spacing w:beforeLines="20" w:before="48" w:line="360" w:lineRule="exact"/>
        <w:ind w:left="1134" w:hanging="709"/>
        <w:jc w:val="both"/>
        <w:textAlignment w:val="auto"/>
        <w:rPr>
          <w:rFonts w:ascii="標楷體" w:eastAsia="標楷體" w:hAnsi="標楷體"/>
          <w:b/>
          <w:bCs/>
          <w:kern w:val="2"/>
          <w:sz w:val="28"/>
          <w:szCs w:val="24"/>
        </w:rPr>
      </w:pPr>
      <w:r w:rsidRPr="00D6183F">
        <w:rPr>
          <w:rFonts w:ascii="標楷體" w:eastAsia="標楷體" w:hAnsi="標楷體" w:hint="eastAsia"/>
          <w:b/>
          <w:bCs/>
          <w:kern w:val="2"/>
          <w:sz w:val="28"/>
          <w:szCs w:val="24"/>
        </w:rPr>
        <w:t>近10年</w:t>
      </w:r>
      <w:r w:rsidR="00D6183F" w:rsidRPr="00D6183F">
        <w:rPr>
          <w:rFonts w:ascii="標楷體" w:eastAsia="標楷體" w:hAnsi="標楷體" w:hint="eastAsia"/>
          <w:b/>
          <w:bCs/>
          <w:kern w:val="2"/>
          <w:sz w:val="28"/>
          <w:szCs w:val="24"/>
        </w:rPr>
        <w:t>計程車營運收</w:t>
      </w:r>
      <w:r w:rsidR="00B96F5E">
        <w:rPr>
          <w:rFonts w:ascii="標楷體" w:eastAsia="標楷體" w:hAnsi="標楷體" w:hint="eastAsia"/>
          <w:b/>
          <w:bCs/>
          <w:kern w:val="2"/>
          <w:sz w:val="28"/>
          <w:szCs w:val="24"/>
        </w:rPr>
        <w:t>入增加6.8%</w:t>
      </w:r>
      <w:r w:rsidRPr="00D6183F">
        <w:rPr>
          <w:rFonts w:ascii="標楷體" w:eastAsia="標楷體" w:hAnsi="標楷體" w:hint="eastAsia"/>
          <w:b/>
          <w:bCs/>
          <w:kern w:val="2"/>
          <w:sz w:val="28"/>
          <w:szCs w:val="24"/>
        </w:rPr>
        <w:t>：</w:t>
      </w:r>
      <w:r w:rsidRPr="00776222">
        <w:rPr>
          <w:rFonts w:ascii="標楷體" w:eastAsia="標楷體" w:hAnsi="標楷體" w:hint="eastAsia"/>
          <w:bCs/>
          <w:kern w:val="2"/>
          <w:sz w:val="28"/>
          <w:szCs w:val="24"/>
        </w:rPr>
        <w:t>觀察近10年計程車</w:t>
      </w:r>
      <w:r>
        <w:rPr>
          <w:rFonts w:ascii="標楷體" w:eastAsia="標楷體" w:hAnsi="標楷體" w:hint="eastAsia"/>
          <w:bCs/>
          <w:kern w:val="2"/>
          <w:sz w:val="28"/>
          <w:szCs w:val="24"/>
        </w:rPr>
        <w:t>的營運收支狀況，平均每月營業支出大幅增加47.2%(或6,834元)；而平均每月營業總收入僅增加6.8%(或2,640元)，</w:t>
      </w:r>
      <w:r w:rsidR="00B96F5E">
        <w:rPr>
          <w:rFonts w:ascii="標楷體" w:eastAsia="標楷體" w:hAnsi="標楷體" w:hint="eastAsia"/>
          <w:bCs/>
          <w:kern w:val="2"/>
          <w:sz w:val="28"/>
          <w:szCs w:val="24"/>
        </w:rPr>
        <w:t>顯示近10</w:t>
      </w:r>
      <w:r w:rsidR="006665E8">
        <w:rPr>
          <w:rFonts w:ascii="標楷體" w:eastAsia="標楷體" w:hAnsi="標楷體" w:hint="eastAsia"/>
          <w:bCs/>
          <w:kern w:val="2"/>
          <w:sz w:val="28"/>
          <w:szCs w:val="24"/>
        </w:rPr>
        <w:t>年計程車的營業總支出因油價上漲帶動燃料費支出增加，惟政府</w:t>
      </w:r>
      <w:r w:rsidR="00B96F5E">
        <w:rPr>
          <w:rFonts w:ascii="標楷體" w:eastAsia="標楷體" w:hAnsi="標楷體" w:hint="eastAsia"/>
          <w:bCs/>
          <w:kern w:val="2"/>
          <w:sz w:val="28"/>
          <w:szCs w:val="24"/>
        </w:rPr>
        <w:t>於100年推出計程車</w:t>
      </w:r>
      <w:r w:rsidR="00B96F5E">
        <w:rPr>
          <w:rFonts w:ascii="新細明體" w:eastAsia="新細明體" w:hAnsi="新細明體" w:hint="eastAsia"/>
          <w:bCs/>
          <w:kern w:val="2"/>
          <w:sz w:val="28"/>
          <w:szCs w:val="24"/>
        </w:rPr>
        <w:t>「</w:t>
      </w:r>
      <w:r w:rsidR="00B96F5E">
        <w:rPr>
          <w:rFonts w:ascii="標楷體" w:eastAsia="標楷體" w:hAnsi="標楷體" w:hint="eastAsia"/>
          <w:bCs/>
          <w:kern w:val="2"/>
          <w:sz w:val="28"/>
          <w:szCs w:val="24"/>
        </w:rPr>
        <w:t>油價補貼</w:t>
      </w:r>
      <w:r w:rsidR="00B96F5E">
        <w:rPr>
          <w:rFonts w:ascii="新細明體" w:eastAsia="新細明體" w:hAnsi="新細明體" w:hint="eastAsia"/>
          <w:bCs/>
          <w:kern w:val="2"/>
          <w:sz w:val="28"/>
          <w:szCs w:val="24"/>
        </w:rPr>
        <w:t>」</w:t>
      </w:r>
      <w:r w:rsidR="00B96F5E">
        <w:rPr>
          <w:rFonts w:ascii="標楷體" w:eastAsia="標楷體" w:hAnsi="標楷體" w:hint="eastAsia"/>
          <w:bCs/>
          <w:kern w:val="2"/>
          <w:sz w:val="28"/>
          <w:szCs w:val="24"/>
        </w:rPr>
        <w:t>政策，</w:t>
      </w:r>
      <w:r w:rsidR="006665E8">
        <w:rPr>
          <w:rFonts w:ascii="標楷體" w:eastAsia="標楷體" w:hAnsi="標楷體" w:hint="eastAsia"/>
          <w:bCs/>
          <w:kern w:val="2"/>
          <w:sz w:val="28"/>
          <w:szCs w:val="24"/>
        </w:rPr>
        <w:t>降低駕駛人負擔，減緩</w:t>
      </w:r>
      <w:r w:rsidR="00B96F5E">
        <w:rPr>
          <w:rFonts w:ascii="標楷體" w:eastAsia="標楷體" w:hAnsi="標楷體" w:hint="eastAsia"/>
          <w:bCs/>
          <w:kern w:val="2"/>
          <w:sz w:val="28"/>
          <w:szCs w:val="24"/>
        </w:rPr>
        <w:t>營運收支差距</w:t>
      </w:r>
      <w:r w:rsidR="006665E8">
        <w:rPr>
          <w:rFonts w:ascii="標楷體" w:eastAsia="標楷體" w:hAnsi="標楷體" w:hint="eastAsia"/>
          <w:bCs/>
          <w:kern w:val="2"/>
          <w:sz w:val="28"/>
          <w:szCs w:val="24"/>
        </w:rPr>
        <w:t>縮小之</w:t>
      </w:r>
      <w:r w:rsidR="00B96F5E">
        <w:rPr>
          <w:rFonts w:ascii="標楷體" w:eastAsia="標楷體" w:hAnsi="標楷體" w:hint="eastAsia"/>
          <w:bCs/>
          <w:kern w:val="2"/>
          <w:sz w:val="28"/>
          <w:szCs w:val="24"/>
        </w:rPr>
        <w:t>趨勢。</w:t>
      </w:r>
    </w:p>
    <w:p w:rsidR="00395122" w:rsidRPr="008D427D" w:rsidRDefault="00FD6611" w:rsidP="00FC7EB8">
      <w:pPr>
        <w:numPr>
          <w:ilvl w:val="0"/>
          <w:numId w:val="13"/>
        </w:numPr>
        <w:adjustRightInd/>
        <w:spacing w:beforeLines="20" w:before="48" w:line="360" w:lineRule="exact"/>
        <w:ind w:left="1134" w:hanging="709"/>
        <w:jc w:val="both"/>
        <w:textAlignment w:val="auto"/>
        <w:rPr>
          <w:rFonts w:ascii="標楷體" w:eastAsia="標楷體" w:hAnsi="標楷體"/>
          <w:b/>
          <w:bCs/>
          <w:kern w:val="2"/>
          <w:sz w:val="28"/>
          <w:szCs w:val="24"/>
        </w:rPr>
      </w:pPr>
      <w:r w:rsidRPr="002A4070">
        <w:rPr>
          <w:rFonts w:ascii="標楷體" w:eastAsia="標楷體" w:hAnsi="標楷體" w:hint="eastAsia"/>
          <w:b/>
          <w:bCs/>
          <w:kern w:val="2"/>
          <w:sz w:val="28"/>
          <w:szCs w:val="24"/>
        </w:rPr>
        <w:t>計程車</w:t>
      </w:r>
      <w:r w:rsidR="0086598D">
        <w:rPr>
          <w:rFonts w:ascii="標楷體" w:eastAsia="標楷體" w:hAnsi="標楷體" w:hint="eastAsia"/>
          <w:b/>
          <w:bCs/>
          <w:kern w:val="2"/>
          <w:sz w:val="28"/>
          <w:szCs w:val="24"/>
        </w:rPr>
        <w:t>平均每月</w:t>
      </w:r>
      <w:r w:rsidRPr="002A4070">
        <w:rPr>
          <w:rFonts w:ascii="標楷體" w:eastAsia="標楷體" w:hAnsi="標楷體" w:hint="eastAsia"/>
          <w:b/>
          <w:bCs/>
          <w:kern w:val="2"/>
          <w:sz w:val="28"/>
          <w:szCs w:val="24"/>
        </w:rPr>
        <w:t>營業</w:t>
      </w:r>
      <w:r w:rsidR="00395122">
        <w:rPr>
          <w:rFonts w:ascii="標楷體" w:eastAsia="標楷體" w:hAnsi="標楷體" w:hint="eastAsia"/>
          <w:b/>
          <w:bCs/>
          <w:kern w:val="2"/>
          <w:sz w:val="28"/>
          <w:szCs w:val="24"/>
        </w:rPr>
        <w:t>總收入</w:t>
      </w:r>
      <w:r w:rsidRPr="002A4070">
        <w:rPr>
          <w:rFonts w:ascii="標楷體" w:eastAsia="標楷體" w:hAnsi="標楷體" w:hint="eastAsia"/>
          <w:b/>
          <w:bCs/>
          <w:kern w:val="2"/>
          <w:sz w:val="28"/>
          <w:szCs w:val="24"/>
        </w:rPr>
        <w:t>有地區性差異，以北部地區最高，</w:t>
      </w:r>
      <w:r w:rsidR="00C00B98" w:rsidRPr="002A4070">
        <w:rPr>
          <w:rFonts w:ascii="標楷體" w:eastAsia="標楷體" w:hAnsi="標楷體" w:hint="eastAsia"/>
          <w:b/>
          <w:bCs/>
          <w:kern w:val="2"/>
          <w:sz w:val="28"/>
          <w:szCs w:val="24"/>
        </w:rPr>
        <w:t>東</w:t>
      </w:r>
      <w:r w:rsidRPr="002A4070">
        <w:rPr>
          <w:rFonts w:ascii="標楷體" w:eastAsia="標楷體" w:hAnsi="標楷體" w:hint="eastAsia"/>
          <w:b/>
          <w:bCs/>
          <w:kern w:val="2"/>
          <w:sz w:val="28"/>
          <w:szCs w:val="24"/>
        </w:rPr>
        <w:t>部</w:t>
      </w:r>
      <w:r w:rsidR="00FC2B1F">
        <w:rPr>
          <w:rFonts w:ascii="標楷體" w:eastAsia="標楷體" w:hAnsi="標楷體" w:hint="eastAsia"/>
          <w:b/>
          <w:bCs/>
          <w:kern w:val="2"/>
          <w:sz w:val="28"/>
          <w:szCs w:val="24"/>
        </w:rPr>
        <w:t>地區</w:t>
      </w:r>
      <w:r w:rsidRPr="002A4070">
        <w:rPr>
          <w:rFonts w:ascii="標楷體" w:eastAsia="標楷體" w:hAnsi="標楷體" w:hint="eastAsia"/>
          <w:b/>
          <w:bCs/>
          <w:kern w:val="2"/>
          <w:sz w:val="28"/>
          <w:szCs w:val="24"/>
        </w:rPr>
        <w:t>最低：</w:t>
      </w:r>
      <w:r w:rsidR="0086598D">
        <w:rPr>
          <w:rFonts w:ascii="標楷體" w:eastAsia="標楷體" w:hAnsi="標楷體" w:hint="eastAsia"/>
          <w:bCs/>
          <w:kern w:val="2"/>
          <w:sz w:val="28"/>
          <w:szCs w:val="24"/>
        </w:rPr>
        <w:t>按地區別觀之，平均每月營業總收入</w:t>
      </w:r>
      <w:r w:rsidRPr="00F96627">
        <w:rPr>
          <w:rFonts w:ascii="標楷體" w:eastAsia="標楷體" w:hAnsi="標楷體" w:hint="eastAsia"/>
          <w:bCs/>
          <w:kern w:val="2"/>
          <w:sz w:val="28"/>
          <w:szCs w:val="24"/>
        </w:rPr>
        <w:t>以</w:t>
      </w:r>
      <w:r w:rsidR="00F82FC8" w:rsidRPr="00077C8E">
        <w:rPr>
          <w:rFonts w:ascii="標楷體" w:eastAsia="標楷體" w:hAnsi="標楷體" w:hint="eastAsia"/>
          <w:bCs/>
          <w:kern w:val="2"/>
          <w:sz w:val="28"/>
          <w:szCs w:val="24"/>
        </w:rPr>
        <w:t>北部地區</w:t>
      </w:r>
      <w:r w:rsidR="00395122">
        <w:rPr>
          <w:rFonts w:ascii="標楷體" w:eastAsia="標楷體" w:hAnsi="標楷體" w:hint="eastAsia"/>
          <w:bCs/>
          <w:kern w:val="2"/>
          <w:sz w:val="28"/>
          <w:szCs w:val="24"/>
        </w:rPr>
        <w:t>4</w:t>
      </w:r>
      <w:r w:rsidR="00395122" w:rsidRPr="00077C8E">
        <w:rPr>
          <w:rFonts w:ascii="標楷體" w:eastAsia="標楷體" w:hAnsi="標楷體" w:hint="eastAsia"/>
          <w:bCs/>
          <w:kern w:val="2"/>
          <w:sz w:val="28"/>
          <w:szCs w:val="24"/>
        </w:rPr>
        <w:t>萬</w:t>
      </w:r>
      <w:r w:rsidR="00395122">
        <w:rPr>
          <w:rFonts w:ascii="標楷體" w:eastAsia="標楷體" w:hAnsi="標楷體" w:hint="eastAsia"/>
          <w:bCs/>
          <w:kern w:val="2"/>
          <w:sz w:val="28"/>
          <w:szCs w:val="24"/>
        </w:rPr>
        <w:t>3,147</w:t>
      </w:r>
      <w:r w:rsidR="00F82FC8" w:rsidRPr="00077C8E">
        <w:rPr>
          <w:rFonts w:ascii="標楷體" w:eastAsia="標楷體" w:hAnsi="標楷體" w:hint="eastAsia"/>
          <w:bCs/>
          <w:kern w:val="2"/>
          <w:sz w:val="28"/>
          <w:szCs w:val="24"/>
        </w:rPr>
        <w:t>元最高，中部地區</w:t>
      </w:r>
      <w:r w:rsidR="00395122">
        <w:rPr>
          <w:rFonts w:ascii="標楷體" w:eastAsia="標楷體" w:hAnsi="標楷體" w:hint="eastAsia"/>
          <w:bCs/>
          <w:kern w:val="2"/>
          <w:sz w:val="28"/>
          <w:szCs w:val="24"/>
        </w:rPr>
        <w:t>3</w:t>
      </w:r>
      <w:r w:rsidR="00395122" w:rsidRPr="00077C8E">
        <w:rPr>
          <w:rFonts w:ascii="標楷體" w:eastAsia="標楷體" w:hAnsi="標楷體" w:hint="eastAsia"/>
          <w:bCs/>
          <w:kern w:val="2"/>
          <w:sz w:val="28"/>
          <w:szCs w:val="24"/>
        </w:rPr>
        <w:t>萬</w:t>
      </w:r>
      <w:r w:rsidR="00395122">
        <w:rPr>
          <w:rFonts w:ascii="標楷體" w:eastAsia="標楷體" w:hAnsi="標楷體" w:hint="eastAsia"/>
          <w:bCs/>
          <w:kern w:val="2"/>
          <w:sz w:val="28"/>
          <w:szCs w:val="24"/>
        </w:rPr>
        <w:t>6,677</w:t>
      </w:r>
      <w:r w:rsidR="00395122" w:rsidRPr="00077C8E">
        <w:rPr>
          <w:rFonts w:ascii="標楷體" w:eastAsia="標楷體" w:hAnsi="標楷體" w:hint="eastAsia"/>
          <w:bCs/>
          <w:kern w:val="2"/>
          <w:sz w:val="28"/>
          <w:szCs w:val="24"/>
        </w:rPr>
        <w:t>元</w:t>
      </w:r>
      <w:r w:rsidR="00F82FC8" w:rsidRPr="00077C8E">
        <w:rPr>
          <w:rFonts w:ascii="標楷體" w:eastAsia="標楷體" w:hAnsi="標楷體" w:hint="eastAsia"/>
          <w:bCs/>
          <w:kern w:val="2"/>
          <w:sz w:val="28"/>
          <w:szCs w:val="24"/>
        </w:rPr>
        <w:t>次之，東部地區</w:t>
      </w:r>
      <w:r w:rsidR="00395122">
        <w:rPr>
          <w:rFonts w:ascii="標楷體" w:eastAsia="標楷體" w:hAnsi="標楷體" w:hint="eastAsia"/>
          <w:bCs/>
          <w:kern w:val="2"/>
          <w:sz w:val="28"/>
          <w:szCs w:val="24"/>
        </w:rPr>
        <w:t>2</w:t>
      </w:r>
      <w:r w:rsidR="00395122" w:rsidRPr="00077C8E">
        <w:rPr>
          <w:rFonts w:ascii="標楷體" w:eastAsia="標楷體" w:hAnsi="標楷體" w:hint="eastAsia"/>
          <w:bCs/>
          <w:kern w:val="2"/>
          <w:sz w:val="28"/>
          <w:szCs w:val="24"/>
        </w:rPr>
        <w:t>萬</w:t>
      </w:r>
      <w:r w:rsidR="00395122">
        <w:rPr>
          <w:rFonts w:ascii="標楷體" w:eastAsia="標楷體" w:hAnsi="標楷體" w:hint="eastAsia"/>
          <w:bCs/>
          <w:kern w:val="2"/>
          <w:sz w:val="28"/>
          <w:szCs w:val="24"/>
        </w:rPr>
        <w:t>8</w:t>
      </w:r>
      <w:r w:rsidR="00395122" w:rsidRPr="00077C8E">
        <w:rPr>
          <w:rFonts w:ascii="標楷體" w:eastAsia="標楷體" w:hAnsi="標楷體" w:hint="eastAsia"/>
          <w:bCs/>
          <w:kern w:val="2"/>
          <w:sz w:val="28"/>
          <w:szCs w:val="24"/>
        </w:rPr>
        <w:t>,</w:t>
      </w:r>
      <w:r w:rsidR="00395122">
        <w:rPr>
          <w:rFonts w:ascii="標楷體" w:eastAsia="標楷體" w:hAnsi="標楷體" w:hint="eastAsia"/>
          <w:bCs/>
          <w:kern w:val="2"/>
          <w:sz w:val="28"/>
          <w:szCs w:val="24"/>
        </w:rPr>
        <w:t>940</w:t>
      </w:r>
      <w:r w:rsidR="00395122" w:rsidRPr="00077C8E">
        <w:rPr>
          <w:rFonts w:ascii="標楷體" w:eastAsia="標楷體" w:hAnsi="標楷體" w:hint="eastAsia"/>
          <w:bCs/>
          <w:kern w:val="2"/>
          <w:sz w:val="28"/>
          <w:szCs w:val="24"/>
        </w:rPr>
        <w:t>元</w:t>
      </w:r>
      <w:r w:rsidR="00F82FC8" w:rsidRPr="00077C8E">
        <w:rPr>
          <w:rFonts w:ascii="標楷體" w:eastAsia="標楷體" w:hAnsi="標楷體" w:hint="eastAsia"/>
          <w:bCs/>
          <w:kern w:val="2"/>
          <w:sz w:val="28"/>
          <w:szCs w:val="24"/>
        </w:rPr>
        <w:t>最低</w:t>
      </w:r>
      <w:r w:rsidR="00395122" w:rsidRPr="00077C8E">
        <w:rPr>
          <w:rFonts w:ascii="標楷體" w:eastAsia="標楷體" w:hAnsi="標楷體" w:hint="eastAsia"/>
          <w:bCs/>
          <w:kern w:val="2"/>
          <w:sz w:val="28"/>
          <w:szCs w:val="24"/>
        </w:rPr>
        <w:t>。</w:t>
      </w:r>
    </w:p>
    <w:p w:rsidR="00FD6611" w:rsidRPr="005E43C0" w:rsidRDefault="00FD6611" w:rsidP="00FC7EB8">
      <w:pPr>
        <w:numPr>
          <w:ilvl w:val="0"/>
          <w:numId w:val="16"/>
        </w:numPr>
        <w:adjustRightInd/>
        <w:spacing w:beforeLines="25" w:before="60" w:afterLines="25" w:after="60" w:line="400" w:lineRule="exact"/>
        <w:ind w:left="567" w:hanging="709"/>
        <w:textAlignment w:val="auto"/>
        <w:rPr>
          <w:rFonts w:ascii="標楷體" w:eastAsia="標楷體" w:hAnsi="標楷體"/>
          <w:b/>
          <w:bCs/>
          <w:kern w:val="2"/>
          <w:sz w:val="28"/>
          <w:szCs w:val="28"/>
        </w:rPr>
      </w:pPr>
      <w:r w:rsidRPr="005E43C0">
        <w:rPr>
          <w:rFonts w:ascii="標楷體" w:eastAsia="標楷體" w:hAnsi="標楷體" w:hint="eastAsia"/>
          <w:b/>
          <w:bCs/>
          <w:kern w:val="2"/>
          <w:sz w:val="28"/>
          <w:szCs w:val="28"/>
        </w:rPr>
        <w:t>計程車有沒有加入無線電或衛星派遣車隊：</w:t>
      </w:r>
    </w:p>
    <w:p w:rsidR="00FD6611" w:rsidRPr="009F2125" w:rsidRDefault="00FD6611" w:rsidP="00FC7EB8">
      <w:pPr>
        <w:numPr>
          <w:ilvl w:val="0"/>
          <w:numId w:val="14"/>
        </w:numPr>
        <w:adjustRightInd/>
        <w:spacing w:beforeLines="20" w:before="48" w:line="360" w:lineRule="exact"/>
        <w:ind w:left="1134" w:hanging="709"/>
        <w:jc w:val="both"/>
        <w:textAlignment w:val="auto"/>
        <w:rPr>
          <w:rFonts w:ascii="標楷體" w:eastAsia="標楷體" w:hAnsi="標楷體"/>
          <w:b/>
          <w:bCs/>
          <w:kern w:val="2"/>
          <w:sz w:val="28"/>
          <w:szCs w:val="24"/>
        </w:rPr>
      </w:pPr>
      <w:r w:rsidRPr="009F2125">
        <w:rPr>
          <w:rFonts w:ascii="標楷體" w:eastAsia="標楷體" w:hAnsi="標楷體" w:hint="eastAsia"/>
          <w:b/>
          <w:bCs/>
          <w:kern w:val="2"/>
          <w:sz w:val="28"/>
          <w:szCs w:val="24"/>
        </w:rPr>
        <w:t>有</w:t>
      </w:r>
      <w:r w:rsidR="00BC40F2">
        <w:rPr>
          <w:rFonts w:ascii="標楷體" w:eastAsia="標楷體" w:hAnsi="標楷體" w:hint="eastAsia"/>
          <w:b/>
          <w:bCs/>
          <w:kern w:val="2"/>
          <w:sz w:val="28"/>
          <w:szCs w:val="24"/>
        </w:rPr>
        <w:t>近</w:t>
      </w:r>
      <w:r w:rsidR="000A2E1E">
        <w:rPr>
          <w:rFonts w:ascii="標楷體" w:eastAsia="標楷體" w:hAnsi="標楷體" w:hint="eastAsia"/>
          <w:b/>
          <w:bCs/>
          <w:kern w:val="2"/>
          <w:sz w:val="28"/>
          <w:szCs w:val="24"/>
        </w:rPr>
        <w:t>4</w:t>
      </w:r>
      <w:r w:rsidRPr="009F2125">
        <w:rPr>
          <w:rFonts w:ascii="標楷體" w:eastAsia="標楷體" w:hAnsi="標楷體" w:hint="eastAsia"/>
          <w:b/>
          <w:bCs/>
          <w:kern w:val="2"/>
          <w:sz w:val="28"/>
          <w:szCs w:val="24"/>
        </w:rPr>
        <w:t>成之計程車駕駛人加入無線電或衛星派遣車隊：</w:t>
      </w:r>
      <w:r w:rsidR="00C00B98" w:rsidRPr="009F2125">
        <w:rPr>
          <w:rFonts w:ascii="標楷體" w:eastAsia="標楷體" w:hAnsi="標楷體" w:hint="eastAsia"/>
          <w:bCs/>
          <w:kern w:val="2"/>
          <w:sz w:val="28"/>
          <w:szCs w:val="24"/>
        </w:rPr>
        <w:t>10</w:t>
      </w:r>
      <w:r w:rsidR="00395122">
        <w:rPr>
          <w:rFonts w:ascii="標楷體" w:eastAsia="標楷體" w:hAnsi="標楷體" w:hint="eastAsia"/>
          <w:bCs/>
          <w:kern w:val="2"/>
          <w:sz w:val="28"/>
          <w:szCs w:val="24"/>
        </w:rPr>
        <w:t>2</w:t>
      </w:r>
      <w:r w:rsidRPr="009F2125">
        <w:rPr>
          <w:rFonts w:ascii="標楷體" w:eastAsia="標楷體" w:hAnsi="標楷體" w:hint="eastAsia"/>
          <w:bCs/>
          <w:kern w:val="2"/>
          <w:sz w:val="28"/>
          <w:szCs w:val="24"/>
        </w:rPr>
        <w:t>年計程車駕駛人加入無線電或衛星派遣車隊之比例為3</w:t>
      </w:r>
      <w:r w:rsidR="00395122">
        <w:rPr>
          <w:rFonts w:ascii="標楷體" w:eastAsia="標楷體" w:hAnsi="標楷體" w:hint="eastAsia"/>
          <w:bCs/>
          <w:kern w:val="2"/>
          <w:sz w:val="28"/>
          <w:szCs w:val="24"/>
        </w:rPr>
        <w:t>8.0</w:t>
      </w:r>
      <w:r w:rsidRPr="009F2125">
        <w:rPr>
          <w:rFonts w:ascii="標楷體" w:eastAsia="標楷體" w:hAnsi="標楷體" w:hint="eastAsia"/>
          <w:bCs/>
          <w:kern w:val="2"/>
          <w:sz w:val="28"/>
          <w:szCs w:val="24"/>
        </w:rPr>
        <w:t>%，其中表示未來會繼續加入者占</w:t>
      </w:r>
      <w:r w:rsidR="001958EA">
        <w:rPr>
          <w:rFonts w:ascii="標楷體" w:eastAsia="標楷體" w:hAnsi="標楷體" w:hint="eastAsia"/>
          <w:bCs/>
          <w:kern w:val="2"/>
          <w:sz w:val="28"/>
          <w:szCs w:val="24"/>
        </w:rPr>
        <w:t>66.2</w:t>
      </w:r>
      <w:r w:rsidRPr="009F2125">
        <w:rPr>
          <w:rFonts w:ascii="標楷體" w:eastAsia="標楷體" w:hAnsi="標楷體" w:hint="eastAsia"/>
          <w:bCs/>
          <w:kern w:val="2"/>
          <w:sz w:val="28"/>
          <w:szCs w:val="24"/>
        </w:rPr>
        <w:t>%。</w:t>
      </w:r>
    </w:p>
    <w:p w:rsidR="00FD6611" w:rsidRPr="009F2125" w:rsidRDefault="00FD6611" w:rsidP="00FC7EB8">
      <w:pPr>
        <w:numPr>
          <w:ilvl w:val="0"/>
          <w:numId w:val="14"/>
        </w:numPr>
        <w:adjustRightInd/>
        <w:spacing w:beforeLines="20" w:before="48" w:line="360" w:lineRule="exact"/>
        <w:ind w:left="1134" w:hanging="709"/>
        <w:jc w:val="both"/>
        <w:textAlignment w:val="auto"/>
        <w:rPr>
          <w:rFonts w:ascii="標楷體" w:eastAsia="標楷體" w:hAnsi="標楷體"/>
          <w:bCs/>
          <w:kern w:val="2"/>
          <w:sz w:val="28"/>
          <w:szCs w:val="24"/>
        </w:rPr>
      </w:pPr>
      <w:r w:rsidRPr="009F2125">
        <w:rPr>
          <w:rFonts w:ascii="標楷體" w:eastAsia="標楷體" w:hAnsi="標楷體" w:hint="eastAsia"/>
          <w:b/>
          <w:bCs/>
          <w:kern w:val="2"/>
          <w:sz w:val="28"/>
          <w:szCs w:val="24"/>
        </w:rPr>
        <w:t>加入無線電或衛星派遣車隊之計程車駕駛人之平均年齡及工作總年資均較未加入者為低</w:t>
      </w:r>
      <w:r w:rsidR="00FC2B1F">
        <w:rPr>
          <w:rFonts w:ascii="標楷體" w:eastAsia="標楷體" w:hAnsi="標楷體" w:hint="eastAsia"/>
          <w:b/>
          <w:bCs/>
          <w:kern w:val="2"/>
          <w:sz w:val="28"/>
          <w:szCs w:val="24"/>
        </w:rPr>
        <w:t>，</w:t>
      </w:r>
      <w:r w:rsidR="00FC2B1F" w:rsidRPr="009F2125">
        <w:rPr>
          <w:rFonts w:ascii="標楷體" w:eastAsia="標楷體" w:hAnsi="標楷體" w:hint="eastAsia"/>
          <w:b/>
          <w:bCs/>
          <w:kern w:val="2"/>
          <w:sz w:val="28"/>
          <w:szCs w:val="24"/>
        </w:rPr>
        <w:t>平均車齡</w:t>
      </w:r>
      <w:r w:rsidR="00FC2B1F">
        <w:rPr>
          <w:rFonts w:ascii="標楷體" w:eastAsia="標楷體" w:hAnsi="標楷體" w:hint="eastAsia"/>
          <w:b/>
          <w:bCs/>
          <w:kern w:val="2"/>
          <w:sz w:val="28"/>
          <w:szCs w:val="24"/>
        </w:rPr>
        <w:t>亦</w:t>
      </w:r>
      <w:r w:rsidR="00FC2B1F" w:rsidRPr="009F2125">
        <w:rPr>
          <w:rFonts w:ascii="標楷體" w:eastAsia="標楷體" w:hAnsi="標楷體" w:hint="eastAsia"/>
          <w:b/>
          <w:bCs/>
          <w:kern w:val="2"/>
          <w:sz w:val="28"/>
          <w:szCs w:val="24"/>
        </w:rPr>
        <w:t>較低</w:t>
      </w:r>
      <w:r w:rsidRPr="009F2125">
        <w:rPr>
          <w:rFonts w:ascii="標楷體" w:eastAsia="標楷體" w:hAnsi="標楷體" w:hint="eastAsia"/>
          <w:b/>
          <w:bCs/>
          <w:kern w:val="2"/>
          <w:sz w:val="28"/>
          <w:szCs w:val="24"/>
        </w:rPr>
        <w:t>：</w:t>
      </w:r>
      <w:r w:rsidR="00DA157C">
        <w:rPr>
          <w:rFonts w:ascii="標楷體" w:eastAsia="標楷體" w:hAnsi="標楷體" w:hint="eastAsia"/>
          <w:bCs/>
          <w:kern w:val="2"/>
          <w:sz w:val="28"/>
          <w:szCs w:val="24"/>
        </w:rPr>
        <w:t>102</w:t>
      </w:r>
      <w:r w:rsidR="00C00B98" w:rsidRPr="009F2125">
        <w:rPr>
          <w:rFonts w:ascii="標楷體" w:eastAsia="標楷體" w:hAnsi="標楷體" w:hint="eastAsia"/>
          <w:bCs/>
          <w:kern w:val="2"/>
          <w:sz w:val="28"/>
          <w:szCs w:val="24"/>
        </w:rPr>
        <w:t>年</w:t>
      </w:r>
      <w:r w:rsidR="00CF52AE">
        <w:rPr>
          <w:rFonts w:ascii="標楷體" w:eastAsia="標楷體" w:hAnsi="標楷體" w:hint="eastAsia"/>
          <w:bCs/>
          <w:kern w:val="2"/>
          <w:sz w:val="28"/>
          <w:szCs w:val="24"/>
        </w:rPr>
        <w:t>底有</w:t>
      </w:r>
      <w:r w:rsidRPr="009F2125">
        <w:rPr>
          <w:rFonts w:ascii="標楷體" w:eastAsia="標楷體" w:hAnsi="標楷體" w:hint="eastAsia"/>
          <w:bCs/>
          <w:kern w:val="2"/>
          <w:sz w:val="28"/>
          <w:szCs w:val="24"/>
        </w:rPr>
        <w:t>加入無線電或衛星派遣車隊之駕駛人，平均年齡</w:t>
      </w:r>
      <w:r w:rsidR="001958EA">
        <w:rPr>
          <w:rFonts w:ascii="標楷體" w:eastAsia="標楷體" w:hAnsi="標楷體" w:hint="eastAsia"/>
          <w:bCs/>
          <w:kern w:val="2"/>
          <w:sz w:val="28"/>
          <w:szCs w:val="24"/>
        </w:rPr>
        <w:t>為52.8歲</w:t>
      </w:r>
      <w:r w:rsidR="001958EA" w:rsidRPr="009F2125">
        <w:rPr>
          <w:rFonts w:ascii="標楷體" w:eastAsia="標楷體" w:hAnsi="標楷體" w:hint="eastAsia"/>
          <w:bCs/>
          <w:kern w:val="2"/>
          <w:sz w:val="28"/>
          <w:szCs w:val="24"/>
        </w:rPr>
        <w:t>，</w:t>
      </w:r>
      <w:r w:rsidRPr="009F2125">
        <w:rPr>
          <w:rFonts w:ascii="標楷體" w:eastAsia="標楷體" w:hAnsi="標楷體" w:hint="eastAsia"/>
          <w:bCs/>
          <w:kern w:val="2"/>
          <w:sz w:val="28"/>
          <w:szCs w:val="24"/>
        </w:rPr>
        <w:t>較未加入者少</w:t>
      </w:r>
      <w:r w:rsidR="00DA157C">
        <w:rPr>
          <w:rFonts w:ascii="標楷體" w:eastAsia="標楷體" w:hAnsi="標楷體" w:hint="eastAsia"/>
          <w:bCs/>
          <w:kern w:val="2"/>
          <w:sz w:val="28"/>
          <w:szCs w:val="24"/>
        </w:rPr>
        <w:t>2.2</w:t>
      </w:r>
      <w:r w:rsidRPr="009F2125">
        <w:rPr>
          <w:rFonts w:ascii="標楷體" w:eastAsia="標楷體" w:hAnsi="標楷體" w:hint="eastAsia"/>
          <w:bCs/>
          <w:kern w:val="2"/>
          <w:sz w:val="28"/>
          <w:szCs w:val="24"/>
        </w:rPr>
        <w:t>歲，平均工作總年資</w:t>
      </w:r>
      <w:r w:rsidR="001958EA">
        <w:rPr>
          <w:rFonts w:ascii="標楷體" w:eastAsia="標楷體" w:hAnsi="標楷體" w:hint="eastAsia"/>
          <w:bCs/>
          <w:kern w:val="2"/>
          <w:sz w:val="28"/>
          <w:szCs w:val="24"/>
        </w:rPr>
        <w:t>為16.</w:t>
      </w:r>
      <w:r w:rsidR="00D80644">
        <w:rPr>
          <w:rFonts w:ascii="標楷體" w:eastAsia="標楷體" w:hAnsi="標楷體" w:hint="eastAsia"/>
          <w:bCs/>
          <w:kern w:val="2"/>
          <w:sz w:val="28"/>
          <w:szCs w:val="24"/>
        </w:rPr>
        <w:t>3</w:t>
      </w:r>
      <w:r w:rsidR="001958EA">
        <w:rPr>
          <w:rFonts w:ascii="標楷體" w:eastAsia="標楷體" w:hAnsi="標楷體" w:hint="eastAsia"/>
          <w:bCs/>
          <w:kern w:val="2"/>
          <w:sz w:val="28"/>
          <w:szCs w:val="24"/>
        </w:rPr>
        <w:t>年</w:t>
      </w:r>
      <w:r w:rsidR="001958EA" w:rsidRPr="009F2125">
        <w:rPr>
          <w:rFonts w:ascii="標楷體" w:eastAsia="標楷體" w:hAnsi="標楷體" w:hint="eastAsia"/>
          <w:bCs/>
          <w:kern w:val="2"/>
          <w:sz w:val="28"/>
          <w:szCs w:val="24"/>
        </w:rPr>
        <w:t>，</w:t>
      </w:r>
      <w:r w:rsidRPr="009F2125">
        <w:rPr>
          <w:rFonts w:ascii="標楷體" w:eastAsia="標楷體" w:hAnsi="標楷體" w:hint="eastAsia"/>
          <w:bCs/>
          <w:kern w:val="2"/>
          <w:sz w:val="28"/>
          <w:szCs w:val="24"/>
        </w:rPr>
        <w:t>亦較未加入者少</w:t>
      </w:r>
      <w:r w:rsidR="00DA157C">
        <w:rPr>
          <w:rFonts w:ascii="標楷體" w:eastAsia="標楷體" w:hAnsi="標楷體" w:hint="eastAsia"/>
          <w:bCs/>
          <w:kern w:val="2"/>
          <w:sz w:val="28"/>
          <w:szCs w:val="24"/>
        </w:rPr>
        <w:t>2.0</w:t>
      </w:r>
      <w:r w:rsidR="00CF52AE">
        <w:rPr>
          <w:rFonts w:ascii="標楷體" w:eastAsia="標楷體" w:hAnsi="標楷體" w:hint="eastAsia"/>
          <w:bCs/>
          <w:kern w:val="2"/>
          <w:sz w:val="28"/>
          <w:szCs w:val="24"/>
        </w:rPr>
        <w:t>年</w:t>
      </w:r>
      <w:r w:rsidR="009F2125">
        <w:rPr>
          <w:rFonts w:ascii="標楷體" w:eastAsia="標楷體" w:hAnsi="標楷體" w:hint="eastAsia"/>
          <w:bCs/>
          <w:kern w:val="2"/>
          <w:sz w:val="28"/>
          <w:szCs w:val="24"/>
        </w:rPr>
        <w:t>。</w:t>
      </w:r>
      <w:r w:rsidR="00FC2B1F" w:rsidRPr="00CF52AE">
        <w:rPr>
          <w:rFonts w:ascii="標楷體" w:eastAsia="標楷體" w:hAnsi="標楷體" w:hint="eastAsia"/>
          <w:bCs/>
          <w:kern w:val="2"/>
          <w:sz w:val="28"/>
          <w:szCs w:val="24"/>
        </w:rPr>
        <w:t>10</w:t>
      </w:r>
      <w:r w:rsidR="00FC2B1F">
        <w:rPr>
          <w:rFonts w:ascii="標楷體" w:eastAsia="標楷體" w:hAnsi="標楷體" w:hint="eastAsia"/>
          <w:bCs/>
          <w:kern w:val="2"/>
          <w:sz w:val="28"/>
          <w:szCs w:val="24"/>
        </w:rPr>
        <w:t>2</w:t>
      </w:r>
      <w:r w:rsidR="00FC2B1F" w:rsidRPr="00CF52AE">
        <w:rPr>
          <w:rFonts w:ascii="標楷體" w:eastAsia="標楷體" w:hAnsi="標楷體" w:hint="eastAsia"/>
          <w:bCs/>
          <w:kern w:val="2"/>
          <w:sz w:val="28"/>
          <w:szCs w:val="24"/>
        </w:rPr>
        <w:t>年底有</w:t>
      </w:r>
      <w:r w:rsidR="00FC2B1F" w:rsidRPr="009F2125">
        <w:rPr>
          <w:rFonts w:ascii="標楷體" w:eastAsia="標楷體" w:hAnsi="標楷體" w:hint="eastAsia"/>
          <w:bCs/>
          <w:kern w:val="2"/>
          <w:sz w:val="28"/>
          <w:szCs w:val="24"/>
        </w:rPr>
        <w:t>加入無線電或衛星派遣車隊之平均車齡</w:t>
      </w:r>
      <w:r w:rsidR="001958EA">
        <w:rPr>
          <w:rFonts w:ascii="標楷體" w:eastAsia="標楷體" w:hAnsi="標楷體" w:hint="eastAsia"/>
          <w:bCs/>
          <w:kern w:val="2"/>
          <w:sz w:val="28"/>
          <w:szCs w:val="24"/>
        </w:rPr>
        <w:t>6.3年</w:t>
      </w:r>
      <w:r w:rsidR="001958EA" w:rsidRPr="009F2125">
        <w:rPr>
          <w:rFonts w:ascii="標楷體" w:eastAsia="標楷體" w:hAnsi="標楷體" w:hint="eastAsia"/>
          <w:bCs/>
          <w:kern w:val="2"/>
          <w:sz w:val="28"/>
          <w:szCs w:val="24"/>
        </w:rPr>
        <w:t>，</w:t>
      </w:r>
      <w:r w:rsidR="00FC2B1F" w:rsidRPr="009F2125">
        <w:rPr>
          <w:rFonts w:ascii="標楷體" w:eastAsia="標楷體" w:hAnsi="標楷體" w:hint="eastAsia"/>
          <w:bCs/>
          <w:kern w:val="2"/>
          <w:sz w:val="28"/>
          <w:szCs w:val="24"/>
        </w:rPr>
        <w:t>較未加入者少2.</w:t>
      </w:r>
      <w:r w:rsidR="00FC2B1F">
        <w:rPr>
          <w:rFonts w:ascii="標楷體" w:eastAsia="標楷體" w:hAnsi="標楷體" w:hint="eastAsia"/>
          <w:bCs/>
          <w:kern w:val="2"/>
          <w:sz w:val="28"/>
          <w:szCs w:val="24"/>
        </w:rPr>
        <w:t>3</w:t>
      </w:r>
      <w:r w:rsidR="00FC2B1F" w:rsidRPr="009F2125">
        <w:rPr>
          <w:rFonts w:ascii="標楷體" w:eastAsia="標楷體" w:hAnsi="標楷體" w:hint="eastAsia"/>
          <w:bCs/>
          <w:kern w:val="2"/>
          <w:sz w:val="28"/>
          <w:szCs w:val="24"/>
        </w:rPr>
        <w:t>年，</w:t>
      </w:r>
      <w:r w:rsidR="00FC2B1F">
        <w:rPr>
          <w:rFonts w:ascii="標楷體" w:eastAsia="標楷體" w:hAnsi="標楷體" w:hint="eastAsia"/>
          <w:bCs/>
          <w:kern w:val="2"/>
          <w:sz w:val="28"/>
          <w:szCs w:val="24"/>
        </w:rPr>
        <w:t>車況較新</w:t>
      </w:r>
      <w:r w:rsidR="00FC2B1F" w:rsidRPr="009F2125">
        <w:rPr>
          <w:rFonts w:ascii="標楷體" w:eastAsia="標楷體" w:hAnsi="標楷體" w:hint="eastAsia"/>
          <w:bCs/>
          <w:kern w:val="2"/>
          <w:sz w:val="28"/>
          <w:szCs w:val="24"/>
        </w:rPr>
        <w:t>。</w:t>
      </w:r>
    </w:p>
    <w:p w:rsidR="009F2125" w:rsidRPr="009F2125" w:rsidRDefault="000A2E1E" w:rsidP="00FC7EB8">
      <w:pPr>
        <w:numPr>
          <w:ilvl w:val="0"/>
          <w:numId w:val="14"/>
        </w:numPr>
        <w:adjustRightInd/>
        <w:spacing w:beforeLines="20" w:before="48" w:line="360" w:lineRule="exact"/>
        <w:ind w:left="1134" w:hanging="709"/>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w:t>
      </w:r>
      <w:r w:rsidR="00DA157C">
        <w:rPr>
          <w:rFonts w:ascii="標楷體" w:eastAsia="標楷體" w:hAnsi="標楷體" w:hint="eastAsia"/>
          <w:b/>
          <w:bCs/>
          <w:kern w:val="2"/>
          <w:sz w:val="28"/>
          <w:szCs w:val="24"/>
        </w:rPr>
        <w:t>不願被車隊管理約束</w:t>
      </w:r>
      <w:r>
        <w:rPr>
          <w:rFonts w:ascii="標楷體" w:eastAsia="標楷體" w:hAnsi="標楷體" w:hint="eastAsia"/>
          <w:b/>
          <w:bCs/>
          <w:kern w:val="2"/>
          <w:sz w:val="28"/>
          <w:szCs w:val="24"/>
        </w:rPr>
        <w:t>」</w:t>
      </w:r>
      <w:r w:rsidR="00CF52AE">
        <w:rPr>
          <w:rFonts w:ascii="標楷體" w:eastAsia="標楷體" w:hAnsi="標楷體" w:hint="eastAsia"/>
          <w:b/>
          <w:bCs/>
          <w:kern w:val="2"/>
          <w:sz w:val="28"/>
          <w:szCs w:val="24"/>
        </w:rPr>
        <w:t>及</w:t>
      </w:r>
      <w:r>
        <w:rPr>
          <w:rFonts w:ascii="標楷體" w:eastAsia="標楷體" w:hAnsi="標楷體" w:hint="eastAsia"/>
          <w:b/>
          <w:bCs/>
          <w:kern w:val="2"/>
          <w:sz w:val="28"/>
          <w:szCs w:val="24"/>
        </w:rPr>
        <w:t>「</w:t>
      </w:r>
      <w:r w:rsidR="00DA157C">
        <w:rPr>
          <w:rFonts w:ascii="標楷體" w:eastAsia="標楷體" w:hAnsi="標楷體" w:hint="eastAsia"/>
          <w:b/>
          <w:bCs/>
          <w:kern w:val="2"/>
          <w:sz w:val="28"/>
          <w:szCs w:val="24"/>
        </w:rPr>
        <w:t>對收入幫助不大</w:t>
      </w:r>
      <w:r>
        <w:rPr>
          <w:rFonts w:ascii="標楷體" w:eastAsia="標楷體" w:hAnsi="標楷體" w:hint="eastAsia"/>
          <w:b/>
          <w:bCs/>
          <w:kern w:val="2"/>
          <w:sz w:val="28"/>
          <w:szCs w:val="24"/>
        </w:rPr>
        <w:t>」</w:t>
      </w:r>
      <w:r w:rsidR="00CF52AE">
        <w:rPr>
          <w:rFonts w:ascii="標楷體" w:eastAsia="標楷體" w:hAnsi="標楷體" w:hint="eastAsia"/>
          <w:b/>
          <w:bCs/>
          <w:kern w:val="2"/>
          <w:sz w:val="28"/>
          <w:szCs w:val="24"/>
        </w:rPr>
        <w:t>是</w:t>
      </w:r>
      <w:r w:rsidR="001D5983">
        <w:rPr>
          <w:rFonts w:ascii="標楷體" w:eastAsia="標楷體" w:hAnsi="標楷體" w:hint="eastAsia"/>
          <w:b/>
          <w:bCs/>
          <w:kern w:val="2"/>
          <w:sz w:val="28"/>
          <w:szCs w:val="24"/>
        </w:rPr>
        <w:t>計程車</w:t>
      </w:r>
      <w:r w:rsidR="00CF52AE">
        <w:rPr>
          <w:rFonts w:ascii="標楷體" w:eastAsia="標楷體" w:hAnsi="標楷體" w:hint="eastAsia"/>
          <w:b/>
          <w:bCs/>
          <w:kern w:val="2"/>
          <w:sz w:val="28"/>
          <w:szCs w:val="24"/>
        </w:rPr>
        <w:t>駕駛人</w:t>
      </w:r>
      <w:r w:rsidR="001D5983">
        <w:rPr>
          <w:rFonts w:ascii="標楷體" w:eastAsia="標楷體" w:hAnsi="標楷體" w:hint="eastAsia"/>
          <w:b/>
          <w:bCs/>
          <w:kern w:val="2"/>
          <w:sz w:val="28"/>
          <w:szCs w:val="24"/>
        </w:rPr>
        <w:t>未</w:t>
      </w:r>
      <w:r w:rsidR="00CF52AE">
        <w:rPr>
          <w:rFonts w:ascii="標楷體" w:eastAsia="標楷體" w:hAnsi="標楷體" w:hint="eastAsia"/>
          <w:b/>
          <w:bCs/>
          <w:kern w:val="2"/>
          <w:sz w:val="28"/>
          <w:szCs w:val="24"/>
        </w:rPr>
        <w:t>加入</w:t>
      </w:r>
      <w:r w:rsidRPr="009F2125">
        <w:rPr>
          <w:rFonts w:ascii="標楷體" w:eastAsia="標楷體" w:hAnsi="標楷體" w:hint="eastAsia"/>
          <w:b/>
          <w:bCs/>
          <w:kern w:val="2"/>
          <w:sz w:val="28"/>
          <w:szCs w:val="24"/>
        </w:rPr>
        <w:t>無線電或衛星派遣</w:t>
      </w:r>
      <w:r w:rsidR="00CF52AE">
        <w:rPr>
          <w:rFonts w:ascii="標楷體" w:eastAsia="標楷體" w:hAnsi="標楷體" w:hint="eastAsia"/>
          <w:b/>
          <w:bCs/>
          <w:kern w:val="2"/>
          <w:sz w:val="28"/>
          <w:szCs w:val="24"/>
        </w:rPr>
        <w:t>車隊的主要原因</w:t>
      </w:r>
      <w:r w:rsidR="00CF52AE" w:rsidRPr="009F2125">
        <w:rPr>
          <w:rFonts w:ascii="標楷體" w:eastAsia="標楷體" w:hAnsi="標楷體" w:hint="eastAsia"/>
          <w:b/>
          <w:bCs/>
          <w:kern w:val="2"/>
          <w:sz w:val="28"/>
          <w:szCs w:val="24"/>
        </w:rPr>
        <w:t>：</w:t>
      </w:r>
      <w:r w:rsidR="001D5983">
        <w:rPr>
          <w:rFonts w:ascii="標楷體" w:eastAsia="標楷體" w:hAnsi="標楷體" w:hint="eastAsia"/>
          <w:bCs/>
          <w:kern w:val="2"/>
          <w:sz w:val="28"/>
          <w:szCs w:val="24"/>
        </w:rPr>
        <w:t>調查結果顯示，</w:t>
      </w:r>
      <w:r w:rsidR="001D5983" w:rsidRPr="002A5F91">
        <w:rPr>
          <w:rFonts w:ascii="標楷體" w:eastAsia="標楷體" w:hAnsi="標楷體" w:hint="eastAsia"/>
          <w:sz w:val="28"/>
        </w:rPr>
        <w:t>10</w:t>
      </w:r>
      <w:r w:rsidR="00DA157C">
        <w:rPr>
          <w:rFonts w:ascii="標楷體" w:eastAsia="標楷體" w:hAnsi="標楷體" w:hint="eastAsia"/>
          <w:sz w:val="28"/>
        </w:rPr>
        <w:t>2</w:t>
      </w:r>
      <w:r w:rsidR="001D5983">
        <w:rPr>
          <w:rFonts w:ascii="標楷體" w:eastAsia="標楷體" w:hAnsi="標楷體" w:hint="eastAsia"/>
          <w:sz w:val="28"/>
        </w:rPr>
        <w:t>年計程車駕駛人未</w:t>
      </w:r>
      <w:r w:rsidR="001D5983" w:rsidRPr="002A5F91">
        <w:rPr>
          <w:rFonts w:ascii="標楷體" w:eastAsia="標楷體" w:hAnsi="標楷體" w:hint="eastAsia"/>
          <w:sz w:val="28"/>
        </w:rPr>
        <w:t>加入派遣車隊之最主要原因為「</w:t>
      </w:r>
      <w:r w:rsidR="00DA157C" w:rsidRPr="002A5F91">
        <w:rPr>
          <w:rFonts w:ascii="標楷體" w:eastAsia="標楷體" w:hAnsi="標楷體" w:hint="eastAsia"/>
          <w:sz w:val="28"/>
        </w:rPr>
        <w:t>不願被車隊管理約束</w:t>
      </w:r>
      <w:r w:rsidR="001D5983" w:rsidRPr="002A5F91">
        <w:rPr>
          <w:rFonts w:ascii="標楷體" w:eastAsia="標楷體" w:hAnsi="標楷體" w:hint="eastAsia"/>
          <w:sz w:val="28"/>
        </w:rPr>
        <w:t>」占</w:t>
      </w:r>
      <w:r w:rsidR="00DA157C">
        <w:rPr>
          <w:rFonts w:ascii="標楷體" w:eastAsia="標楷體" w:hAnsi="標楷體" w:hint="eastAsia"/>
          <w:sz w:val="28"/>
        </w:rPr>
        <w:t>33.8</w:t>
      </w:r>
      <w:r w:rsidR="001D5983" w:rsidRPr="002A5F91">
        <w:rPr>
          <w:rFonts w:ascii="標楷體" w:eastAsia="標楷體" w:hAnsi="標楷體" w:hint="eastAsia"/>
          <w:sz w:val="28"/>
        </w:rPr>
        <w:t>%，「</w:t>
      </w:r>
      <w:r w:rsidR="00DA157C" w:rsidRPr="002A5F91">
        <w:rPr>
          <w:rFonts w:ascii="標楷體" w:eastAsia="標楷體" w:hAnsi="標楷體" w:hint="eastAsia"/>
          <w:sz w:val="28"/>
        </w:rPr>
        <w:t>對收入幫助不大</w:t>
      </w:r>
      <w:r w:rsidR="001D5983" w:rsidRPr="002A5F91">
        <w:rPr>
          <w:rFonts w:ascii="標楷體" w:eastAsia="標楷體" w:hAnsi="標楷體" w:hint="eastAsia"/>
          <w:sz w:val="28"/>
        </w:rPr>
        <w:t>」占</w:t>
      </w:r>
      <w:r w:rsidR="00DA157C">
        <w:rPr>
          <w:rFonts w:ascii="標楷體" w:eastAsia="標楷體" w:hAnsi="標楷體" w:hint="eastAsia"/>
          <w:sz w:val="28"/>
        </w:rPr>
        <w:t>19.4</w:t>
      </w:r>
      <w:r w:rsidR="001D5983" w:rsidRPr="002A5F91">
        <w:rPr>
          <w:rFonts w:ascii="標楷體" w:eastAsia="標楷體" w:hAnsi="標楷體" w:hint="eastAsia"/>
          <w:sz w:val="28"/>
        </w:rPr>
        <w:t>%</w:t>
      </w:r>
      <w:r w:rsidR="001D5983">
        <w:rPr>
          <w:rFonts w:ascii="標楷體" w:eastAsia="標楷體" w:hAnsi="標楷體" w:hint="eastAsia"/>
          <w:sz w:val="28"/>
        </w:rPr>
        <w:t>次之</w:t>
      </w:r>
      <w:r w:rsidR="001D5983" w:rsidRPr="002A5F91">
        <w:rPr>
          <w:rFonts w:ascii="標楷體" w:eastAsia="標楷體" w:hAnsi="標楷體" w:hint="eastAsia"/>
          <w:sz w:val="28"/>
        </w:rPr>
        <w:t>。</w:t>
      </w:r>
    </w:p>
    <w:p w:rsidR="00FD6611" w:rsidRPr="005E43C0" w:rsidRDefault="00FD6611" w:rsidP="00FC7EB8">
      <w:pPr>
        <w:numPr>
          <w:ilvl w:val="0"/>
          <w:numId w:val="16"/>
        </w:numPr>
        <w:adjustRightInd/>
        <w:spacing w:beforeLines="25" w:before="60" w:afterLines="25" w:after="60" w:line="400" w:lineRule="exact"/>
        <w:ind w:left="567" w:hanging="709"/>
        <w:textAlignment w:val="auto"/>
        <w:rPr>
          <w:rFonts w:ascii="標楷體" w:eastAsia="標楷體" w:hAnsi="標楷體"/>
          <w:b/>
          <w:bCs/>
          <w:kern w:val="2"/>
          <w:sz w:val="28"/>
          <w:szCs w:val="28"/>
        </w:rPr>
      </w:pPr>
      <w:r w:rsidRPr="005E43C0">
        <w:rPr>
          <w:rFonts w:ascii="標楷體" w:eastAsia="標楷體" w:hAnsi="標楷體" w:hint="eastAsia"/>
          <w:b/>
          <w:bCs/>
          <w:kern w:val="2"/>
          <w:sz w:val="28"/>
          <w:szCs w:val="28"/>
        </w:rPr>
        <w:t>計程車加入無線電或衛星派遣車隊之營運情形：</w:t>
      </w:r>
    </w:p>
    <w:p w:rsidR="00C46322" w:rsidRPr="00F82FC8" w:rsidRDefault="00C46322" w:rsidP="00FC7EB8">
      <w:pPr>
        <w:numPr>
          <w:ilvl w:val="0"/>
          <w:numId w:val="15"/>
        </w:numPr>
        <w:adjustRightInd/>
        <w:spacing w:beforeLines="20" w:before="48" w:line="360" w:lineRule="exact"/>
        <w:ind w:left="1134" w:hanging="709"/>
        <w:jc w:val="both"/>
        <w:textAlignment w:val="auto"/>
        <w:rPr>
          <w:rFonts w:ascii="標楷體" w:eastAsia="標楷體" w:hAnsi="標楷體"/>
          <w:b/>
          <w:bCs/>
          <w:kern w:val="2"/>
          <w:sz w:val="28"/>
          <w:szCs w:val="24"/>
        </w:rPr>
      </w:pPr>
      <w:r w:rsidRPr="009F2125">
        <w:rPr>
          <w:rFonts w:ascii="標楷體" w:eastAsia="標楷體" w:hAnsi="標楷體" w:hint="eastAsia"/>
          <w:b/>
          <w:bCs/>
          <w:kern w:val="2"/>
          <w:sz w:val="28"/>
          <w:szCs w:val="24"/>
        </w:rPr>
        <w:t>加入無線電或衛星派遣車隊，</w:t>
      </w:r>
      <w:r w:rsidR="00DA157C">
        <w:rPr>
          <w:rFonts w:ascii="標楷體" w:eastAsia="標楷體" w:hAnsi="標楷體" w:hint="eastAsia"/>
          <w:b/>
          <w:bCs/>
          <w:kern w:val="2"/>
          <w:sz w:val="28"/>
          <w:szCs w:val="24"/>
        </w:rPr>
        <w:t>時間</w:t>
      </w:r>
      <w:r w:rsidRPr="009F2125">
        <w:rPr>
          <w:rFonts w:ascii="標楷體" w:eastAsia="標楷體" w:hAnsi="標楷體" w:hint="eastAsia"/>
          <w:b/>
          <w:bCs/>
          <w:kern w:val="2"/>
          <w:sz w:val="28"/>
          <w:szCs w:val="24"/>
        </w:rPr>
        <w:t>空車率較低：</w:t>
      </w:r>
      <w:r w:rsidR="00915746">
        <w:rPr>
          <w:rFonts w:ascii="標楷體" w:eastAsia="標楷體" w:hAnsi="標楷體" w:hint="eastAsia"/>
          <w:sz w:val="28"/>
        </w:rPr>
        <w:t>調查結果顯示，10</w:t>
      </w:r>
      <w:r w:rsidR="00DA157C">
        <w:rPr>
          <w:rFonts w:ascii="標楷體" w:eastAsia="標楷體" w:hAnsi="標楷體" w:hint="eastAsia"/>
          <w:sz w:val="28"/>
        </w:rPr>
        <w:t>2</w:t>
      </w:r>
      <w:r w:rsidR="00915746">
        <w:rPr>
          <w:rFonts w:ascii="標楷體" w:eastAsia="標楷體" w:hAnsi="標楷體" w:hint="eastAsia"/>
          <w:sz w:val="28"/>
        </w:rPr>
        <w:t>年</w:t>
      </w:r>
      <w:r w:rsidR="00E407F6">
        <w:rPr>
          <w:rFonts w:ascii="標楷體" w:eastAsia="標楷體" w:hAnsi="標楷體" w:hint="eastAsia"/>
          <w:sz w:val="28"/>
        </w:rPr>
        <w:t>有</w:t>
      </w:r>
      <w:r w:rsidR="00915746" w:rsidRPr="008638D1">
        <w:rPr>
          <w:rFonts w:ascii="標楷體" w:eastAsia="標楷體" w:hAnsi="標楷體" w:hint="eastAsia"/>
          <w:sz w:val="28"/>
        </w:rPr>
        <w:t>加入無線電或衛星派遣車隊之計程</w:t>
      </w:r>
      <w:r w:rsidR="008D427D">
        <w:rPr>
          <w:rFonts w:ascii="標楷體" w:eastAsia="標楷體" w:hAnsi="標楷體" w:hint="eastAsia"/>
          <w:sz w:val="28"/>
        </w:rPr>
        <w:t>車，其平均每天行駛里程、空繞里程、營業時數、空車時數及載客趟數皆</w:t>
      </w:r>
      <w:r w:rsidR="00915746" w:rsidRPr="008638D1">
        <w:rPr>
          <w:rFonts w:ascii="標楷體" w:eastAsia="標楷體" w:hAnsi="標楷體" w:hint="eastAsia"/>
          <w:sz w:val="28"/>
        </w:rPr>
        <w:t>較未加入者為高，</w:t>
      </w:r>
      <w:r w:rsidR="007D2C91">
        <w:rPr>
          <w:rFonts w:ascii="標楷體" w:eastAsia="標楷體" w:hAnsi="標楷體" w:hint="eastAsia"/>
          <w:sz w:val="28"/>
        </w:rPr>
        <w:t>且</w:t>
      </w:r>
      <w:r w:rsidR="00915746" w:rsidRPr="008638D1">
        <w:rPr>
          <w:rFonts w:ascii="標楷體" w:eastAsia="標楷體" w:hAnsi="標楷體" w:hint="eastAsia"/>
          <w:sz w:val="28"/>
        </w:rPr>
        <w:t>有加入者之</w:t>
      </w:r>
      <w:r w:rsidR="00E407F6" w:rsidRPr="008638D1">
        <w:rPr>
          <w:rFonts w:ascii="標楷體" w:eastAsia="標楷體" w:hAnsi="標楷體" w:hint="eastAsia"/>
          <w:sz w:val="28"/>
        </w:rPr>
        <w:t>時間</w:t>
      </w:r>
      <w:r w:rsidR="00915746" w:rsidRPr="008638D1">
        <w:rPr>
          <w:rFonts w:ascii="標楷體" w:eastAsia="標楷體" w:hAnsi="標楷體" w:hint="eastAsia"/>
          <w:sz w:val="28"/>
        </w:rPr>
        <w:t>空車率</w:t>
      </w:r>
      <w:r w:rsidR="00915746">
        <w:rPr>
          <w:rFonts w:ascii="標楷體" w:eastAsia="標楷體" w:hAnsi="標楷體" w:hint="eastAsia"/>
          <w:sz w:val="28"/>
        </w:rPr>
        <w:t>低</w:t>
      </w:r>
      <w:r w:rsidR="00915746" w:rsidRPr="008638D1">
        <w:rPr>
          <w:rFonts w:ascii="標楷體" w:eastAsia="標楷體" w:hAnsi="標楷體" w:hint="eastAsia"/>
          <w:sz w:val="28"/>
        </w:rPr>
        <w:t>於未加入者。</w:t>
      </w:r>
    </w:p>
    <w:p w:rsidR="00FD6611" w:rsidRPr="00E160E0" w:rsidRDefault="00FD6611" w:rsidP="00FC7EB8">
      <w:pPr>
        <w:numPr>
          <w:ilvl w:val="0"/>
          <w:numId w:val="15"/>
        </w:numPr>
        <w:adjustRightInd/>
        <w:spacing w:beforeLines="20" w:before="48" w:line="360" w:lineRule="exact"/>
        <w:ind w:left="1134" w:hanging="709"/>
        <w:jc w:val="both"/>
        <w:textAlignment w:val="auto"/>
        <w:rPr>
          <w:rFonts w:ascii="標楷體" w:eastAsia="標楷體" w:hAnsi="標楷體"/>
          <w:b/>
          <w:bCs/>
          <w:kern w:val="2"/>
          <w:sz w:val="28"/>
          <w:szCs w:val="24"/>
        </w:rPr>
      </w:pPr>
      <w:r w:rsidRPr="009F2125">
        <w:rPr>
          <w:rFonts w:ascii="標楷體" w:eastAsia="標楷體" w:hAnsi="標楷體" w:hint="eastAsia"/>
          <w:b/>
          <w:bCs/>
          <w:kern w:val="2"/>
          <w:sz w:val="28"/>
          <w:szCs w:val="24"/>
        </w:rPr>
        <w:t>加入無線電或衛星派遣車隊之駕駛人平均每月營業</w:t>
      </w:r>
      <w:r w:rsidR="007D2C91">
        <w:rPr>
          <w:rFonts w:ascii="標楷體" w:eastAsia="標楷體" w:hAnsi="標楷體" w:hint="eastAsia"/>
          <w:b/>
          <w:bCs/>
          <w:kern w:val="2"/>
          <w:sz w:val="28"/>
          <w:szCs w:val="24"/>
        </w:rPr>
        <w:t>淨收入</w:t>
      </w:r>
      <w:r w:rsidRPr="009F2125">
        <w:rPr>
          <w:rFonts w:ascii="標楷體" w:eastAsia="標楷體" w:hAnsi="標楷體" w:hint="eastAsia"/>
          <w:b/>
          <w:bCs/>
          <w:kern w:val="2"/>
          <w:sz w:val="28"/>
          <w:szCs w:val="24"/>
        </w:rPr>
        <w:t>較未加入者高出</w:t>
      </w:r>
      <w:r w:rsidR="007D2C91">
        <w:rPr>
          <w:rFonts w:ascii="標楷體" w:eastAsia="標楷體" w:hAnsi="標楷體" w:hint="eastAsia"/>
          <w:b/>
          <w:bCs/>
          <w:kern w:val="2"/>
          <w:sz w:val="28"/>
          <w:szCs w:val="24"/>
        </w:rPr>
        <w:t>33.5</w:t>
      </w:r>
      <w:r w:rsidRPr="009F2125">
        <w:rPr>
          <w:rFonts w:ascii="標楷體" w:eastAsia="標楷體" w:hAnsi="標楷體" w:hint="eastAsia"/>
          <w:b/>
          <w:bCs/>
          <w:kern w:val="2"/>
          <w:sz w:val="28"/>
          <w:szCs w:val="24"/>
        </w:rPr>
        <w:t>%：</w:t>
      </w:r>
      <w:r w:rsidR="00915746">
        <w:rPr>
          <w:rFonts w:ascii="標楷體" w:eastAsia="標楷體" w:hAnsi="標楷體" w:hint="eastAsia"/>
          <w:sz w:val="28"/>
        </w:rPr>
        <w:t>調查結果顯示，</w:t>
      </w:r>
      <w:r w:rsidR="007D2C91">
        <w:rPr>
          <w:rFonts w:ascii="標楷體" w:eastAsia="標楷體" w:hAnsi="標楷體" w:hint="eastAsia"/>
          <w:sz w:val="28"/>
        </w:rPr>
        <w:t>102</w:t>
      </w:r>
      <w:r w:rsidR="007D2C91" w:rsidRPr="00D13801">
        <w:rPr>
          <w:rFonts w:ascii="標楷體" w:eastAsia="標楷體" w:hAnsi="標楷體" w:hint="eastAsia"/>
          <w:sz w:val="28"/>
        </w:rPr>
        <w:t>年</w:t>
      </w:r>
      <w:r w:rsidR="007D2C91" w:rsidRPr="008414F6">
        <w:rPr>
          <w:rFonts w:ascii="標楷體" w:eastAsia="標楷體" w:hAnsi="標楷體" w:hint="eastAsia"/>
          <w:sz w:val="28"/>
          <w:u w:val="single"/>
        </w:rPr>
        <w:t>有加入</w:t>
      </w:r>
      <w:r w:rsidR="007D2C91" w:rsidRPr="007D2C91">
        <w:rPr>
          <w:rFonts w:ascii="標楷體" w:eastAsia="標楷體" w:hAnsi="標楷體" w:hint="eastAsia"/>
          <w:bCs/>
          <w:kern w:val="2"/>
          <w:sz w:val="28"/>
          <w:szCs w:val="24"/>
        </w:rPr>
        <w:t>無線電或衛星派遣車隊</w:t>
      </w:r>
      <w:r w:rsidR="007D2C91" w:rsidRPr="00D13801">
        <w:rPr>
          <w:rFonts w:ascii="標楷體" w:eastAsia="標楷體" w:hAnsi="標楷體" w:hint="eastAsia"/>
          <w:sz w:val="28"/>
        </w:rPr>
        <w:t>平均每月營業</w:t>
      </w:r>
      <w:r w:rsidR="007D2C91">
        <w:rPr>
          <w:rFonts w:ascii="標楷體" w:eastAsia="標楷體" w:hAnsi="標楷體" w:hint="eastAsia"/>
          <w:sz w:val="28"/>
        </w:rPr>
        <w:t>總</w:t>
      </w:r>
      <w:r w:rsidR="007D2C91" w:rsidRPr="00D13801">
        <w:rPr>
          <w:rFonts w:ascii="標楷體" w:eastAsia="標楷體" w:hAnsi="標楷體" w:hint="eastAsia"/>
          <w:sz w:val="28"/>
        </w:rPr>
        <w:t>收入為</w:t>
      </w:r>
      <w:r w:rsidR="007D2C91">
        <w:rPr>
          <w:rFonts w:ascii="標楷體" w:eastAsia="標楷體" w:hAnsi="標楷體" w:hint="eastAsia"/>
          <w:sz w:val="28"/>
        </w:rPr>
        <w:t>4</w:t>
      </w:r>
      <w:r w:rsidR="007D2C91" w:rsidRPr="00D13801">
        <w:rPr>
          <w:rFonts w:ascii="標楷體" w:eastAsia="標楷體" w:hAnsi="標楷體" w:hint="eastAsia"/>
          <w:sz w:val="28"/>
        </w:rPr>
        <w:t>萬</w:t>
      </w:r>
      <w:r w:rsidR="007D2C91">
        <w:rPr>
          <w:rFonts w:ascii="標楷體" w:eastAsia="標楷體" w:hAnsi="標楷體" w:hint="eastAsia"/>
          <w:sz w:val="28"/>
        </w:rPr>
        <w:t>9</w:t>
      </w:r>
      <w:r w:rsidR="007D2C91" w:rsidRPr="00D13801">
        <w:rPr>
          <w:rFonts w:ascii="標楷體" w:eastAsia="標楷體" w:hAnsi="標楷體" w:hint="eastAsia"/>
          <w:sz w:val="28"/>
        </w:rPr>
        <w:t>,</w:t>
      </w:r>
      <w:r w:rsidR="007D2C91">
        <w:rPr>
          <w:rFonts w:ascii="標楷體" w:eastAsia="標楷體" w:hAnsi="標楷體" w:hint="eastAsia"/>
          <w:sz w:val="28"/>
        </w:rPr>
        <w:t>041</w:t>
      </w:r>
      <w:r w:rsidR="007D2C91" w:rsidRPr="00D13801">
        <w:rPr>
          <w:rFonts w:ascii="標楷體" w:eastAsia="標楷體" w:hAnsi="標楷體" w:hint="eastAsia"/>
          <w:sz w:val="28"/>
        </w:rPr>
        <w:t>元，較</w:t>
      </w:r>
      <w:r w:rsidR="007D2C91" w:rsidRPr="008414F6">
        <w:rPr>
          <w:rFonts w:ascii="標楷體" w:eastAsia="標楷體" w:hAnsi="標楷體" w:hint="eastAsia"/>
          <w:sz w:val="28"/>
          <w:u w:val="single"/>
        </w:rPr>
        <w:t>未加入</w:t>
      </w:r>
      <w:r w:rsidR="007D2C91" w:rsidRPr="00D13801">
        <w:rPr>
          <w:rFonts w:ascii="標楷體" w:eastAsia="標楷體" w:hAnsi="標楷體" w:hint="eastAsia"/>
          <w:sz w:val="28"/>
        </w:rPr>
        <w:t>者高出</w:t>
      </w:r>
      <w:r w:rsidR="007D2C91">
        <w:rPr>
          <w:rFonts w:ascii="標楷體" w:eastAsia="標楷體" w:hAnsi="標楷體" w:hint="eastAsia"/>
          <w:sz w:val="28"/>
        </w:rPr>
        <w:t>33.7</w:t>
      </w:r>
      <w:r w:rsidR="007D2C91" w:rsidRPr="00D13801">
        <w:rPr>
          <w:rFonts w:ascii="標楷體" w:eastAsia="標楷體" w:hAnsi="標楷體" w:hint="eastAsia"/>
          <w:sz w:val="28"/>
        </w:rPr>
        <w:t>%，平均每月營業支出2萬</w:t>
      </w:r>
      <w:r w:rsidR="007D2C91">
        <w:rPr>
          <w:rFonts w:ascii="標楷體" w:eastAsia="標楷體" w:hAnsi="標楷體" w:hint="eastAsia"/>
          <w:sz w:val="28"/>
        </w:rPr>
        <w:t>5</w:t>
      </w:r>
      <w:r w:rsidR="007D2C91" w:rsidRPr="00D13801">
        <w:rPr>
          <w:rFonts w:ascii="標楷體" w:eastAsia="標楷體" w:hAnsi="標楷體" w:hint="eastAsia"/>
          <w:sz w:val="28"/>
        </w:rPr>
        <w:t>,</w:t>
      </w:r>
      <w:r w:rsidR="007D2C91">
        <w:rPr>
          <w:rFonts w:ascii="標楷體" w:eastAsia="標楷體" w:hAnsi="標楷體" w:hint="eastAsia"/>
          <w:sz w:val="28"/>
        </w:rPr>
        <w:t>283</w:t>
      </w:r>
      <w:r w:rsidR="007D2C91" w:rsidRPr="00D13801">
        <w:rPr>
          <w:rFonts w:ascii="標楷體" w:eastAsia="標楷體" w:hAnsi="標楷體" w:hint="eastAsia"/>
          <w:sz w:val="28"/>
        </w:rPr>
        <w:t>元亦較</w:t>
      </w:r>
      <w:r w:rsidR="007D2C91" w:rsidRPr="008414F6">
        <w:rPr>
          <w:rFonts w:ascii="標楷體" w:eastAsia="標楷體" w:hAnsi="標楷體" w:hint="eastAsia"/>
          <w:sz w:val="28"/>
          <w:u w:val="single"/>
        </w:rPr>
        <w:t>未加入</w:t>
      </w:r>
      <w:r w:rsidR="007D2C91" w:rsidRPr="00D13801">
        <w:rPr>
          <w:rFonts w:ascii="標楷體" w:eastAsia="標楷體" w:hAnsi="標楷體" w:hint="eastAsia"/>
          <w:sz w:val="28"/>
        </w:rPr>
        <w:t>者高出</w:t>
      </w:r>
      <w:r w:rsidR="007D2C91">
        <w:rPr>
          <w:rFonts w:ascii="標楷體" w:eastAsia="標楷體" w:hAnsi="標楷體" w:hint="eastAsia"/>
          <w:sz w:val="28"/>
        </w:rPr>
        <w:t>33.9</w:t>
      </w:r>
      <w:r w:rsidR="007D2C91" w:rsidRPr="00D13801">
        <w:rPr>
          <w:rFonts w:ascii="標楷體" w:eastAsia="標楷體" w:hAnsi="標楷體" w:hint="eastAsia"/>
          <w:sz w:val="28"/>
        </w:rPr>
        <w:t>%</w:t>
      </w:r>
      <w:r w:rsidR="007D2C91">
        <w:rPr>
          <w:rFonts w:ascii="標楷體" w:eastAsia="標楷體" w:hAnsi="標楷體" w:hint="eastAsia"/>
          <w:sz w:val="28"/>
        </w:rPr>
        <w:t>，致</w:t>
      </w:r>
      <w:r w:rsidR="007D2C91" w:rsidRPr="008414F6">
        <w:rPr>
          <w:rFonts w:ascii="標楷體" w:eastAsia="標楷體" w:hAnsi="標楷體" w:hint="eastAsia"/>
          <w:sz w:val="28"/>
          <w:u w:val="single"/>
        </w:rPr>
        <w:t>有加入</w:t>
      </w:r>
      <w:r w:rsidR="007D2C91" w:rsidRPr="00D13801">
        <w:rPr>
          <w:rFonts w:ascii="標楷體" w:eastAsia="標楷體" w:hAnsi="標楷體" w:hint="eastAsia"/>
          <w:sz w:val="28"/>
        </w:rPr>
        <w:t>者平均每月</w:t>
      </w:r>
      <w:r w:rsidR="007D2C91">
        <w:rPr>
          <w:rFonts w:ascii="標楷體" w:eastAsia="標楷體" w:hAnsi="標楷體" w:hint="eastAsia"/>
          <w:sz w:val="28"/>
        </w:rPr>
        <w:t>營業淨收入2</w:t>
      </w:r>
      <w:r w:rsidR="007D2C91" w:rsidRPr="00D13801">
        <w:rPr>
          <w:rFonts w:ascii="標楷體" w:eastAsia="標楷體" w:hAnsi="標楷體" w:hint="eastAsia"/>
          <w:sz w:val="28"/>
        </w:rPr>
        <w:t>萬</w:t>
      </w:r>
      <w:r w:rsidR="007D2C91">
        <w:rPr>
          <w:rFonts w:ascii="標楷體" w:eastAsia="標楷體" w:hAnsi="標楷體" w:hint="eastAsia"/>
          <w:sz w:val="28"/>
        </w:rPr>
        <w:t>3,758</w:t>
      </w:r>
      <w:r w:rsidR="007D2C91" w:rsidRPr="00D13801">
        <w:rPr>
          <w:rFonts w:ascii="標楷體" w:eastAsia="標楷體" w:hAnsi="標楷體" w:hint="eastAsia"/>
          <w:sz w:val="28"/>
        </w:rPr>
        <w:t>元，較</w:t>
      </w:r>
      <w:r w:rsidR="007D2C91" w:rsidRPr="008414F6">
        <w:rPr>
          <w:rFonts w:ascii="標楷體" w:eastAsia="標楷體" w:hAnsi="標楷體" w:hint="eastAsia"/>
          <w:sz w:val="28"/>
          <w:u w:val="single"/>
        </w:rPr>
        <w:t>未加入</w:t>
      </w:r>
      <w:r w:rsidR="007D2C91" w:rsidRPr="00D13801">
        <w:rPr>
          <w:rFonts w:ascii="標楷體" w:eastAsia="標楷體" w:hAnsi="標楷體" w:hint="eastAsia"/>
          <w:sz w:val="28"/>
        </w:rPr>
        <w:t>者高出</w:t>
      </w:r>
      <w:r w:rsidR="007D2C91">
        <w:rPr>
          <w:rFonts w:ascii="標楷體" w:eastAsia="標楷體" w:hAnsi="標楷體" w:hint="eastAsia"/>
          <w:sz w:val="28"/>
        </w:rPr>
        <w:t>33.5</w:t>
      </w:r>
      <w:r w:rsidR="007D2C91" w:rsidRPr="00D13801">
        <w:rPr>
          <w:rFonts w:ascii="標楷體" w:eastAsia="標楷體" w:hAnsi="標楷體" w:hint="eastAsia"/>
          <w:sz w:val="28"/>
        </w:rPr>
        <w:t>%</w:t>
      </w:r>
      <w:r w:rsidR="00CF2FA0" w:rsidRPr="009F2125">
        <w:rPr>
          <w:rFonts w:ascii="標楷體" w:eastAsia="標楷體" w:hAnsi="標楷體" w:hint="eastAsia"/>
          <w:bCs/>
          <w:kern w:val="2"/>
          <w:sz w:val="28"/>
          <w:szCs w:val="24"/>
        </w:rPr>
        <w:t>。</w:t>
      </w:r>
    </w:p>
    <w:p w:rsidR="006F06E4" w:rsidRDefault="006F06E4" w:rsidP="00FC7EB8">
      <w:pPr>
        <w:numPr>
          <w:ilvl w:val="0"/>
          <w:numId w:val="16"/>
        </w:numPr>
        <w:adjustRightInd/>
        <w:spacing w:beforeLines="25" w:before="60" w:afterLines="25" w:after="60" w:line="400" w:lineRule="exact"/>
        <w:ind w:left="567" w:hanging="709"/>
        <w:textAlignment w:val="auto"/>
        <w:rPr>
          <w:rFonts w:ascii="標楷體" w:eastAsia="標楷體" w:hAnsi="標楷體"/>
          <w:b/>
          <w:bCs/>
          <w:kern w:val="2"/>
          <w:sz w:val="28"/>
          <w:szCs w:val="28"/>
        </w:rPr>
      </w:pPr>
      <w:r w:rsidRPr="006F06E4">
        <w:rPr>
          <w:rFonts w:ascii="標楷體" w:eastAsia="標楷體" w:hAnsi="標楷體" w:hint="eastAsia"/>
          <w:b/>
          <w:bCs/>
          <w:kern w:val="2"/>
          <w:sz w:val="28"/>
          <w:szCs w:val="28"/>
        </w:rPr>
        <w:t>計程車駕駛人對計程車相關措施之意見：</w:t>
      </w:r>
    </w:p>
    <w:p w:rsidR="003C5F47" w:rsidRPr="00C06C42" w:rsidRDefault="007D2C91" w:rsidP="00FC7EB8">
      <w:pPr>
        <w:numPr>
          <w:ilvl w:val="0"/>
          <w:numId w:val="18"/>
        </w:numPr>
        <w:adjustRightInd/>
        <w:spacing w:beforeLines="20" w:before="48" w:line="360" w:lineRule="exact"/>
        <w:ind w:left="1202" w:hanging="720"/>
        <w:jc w:val="both"/>
        <w:textAlignment w:val="auto"/>
        <w:rPr>
          <w:rFonts w:ascii="標楷體" w:eastAsia="標楷體" w:hAnsi="標楷體"/>
          <w:b/>
          <w:bCs/>
          <w:kern w:val="2"/>
          <w:sz w:val="28"/>
          <w:szCs w:val="28"/>
        </w:rPr>
      </w:pPr>
      <w:r w:rsidRPr="00C06C42">
        <w:rPr>
          <w:rFonts w:ascii="標楷體" w:eastAsia="標楷體" w:hAnsi="標楷體" w:hint="eastAsia"/>
          <w:b/>
          <w:bCs/>
          <w:kern w:val="2"/>
          <w:sz w:val="28"/>
          <w:szCs w:val="28"/>
        </w:rPr>
        <w:t>近6成</w:t>
      </w:r>
      <w:r w:rsidR="0092417D" w:rsidRPr="00C06C42">
        <w:rPr>
          <w:rFonts w:ascii="標楷體" w:eastAsia="標楷體" w:hAnsi="標楷體" w:hint="eastAsia"/>
          <w:b/>
          <w:bCs/>
          <w:kern w:val="2"/>
          <w:sz w:val="28"/>
          <w:szCs w:val="28"/>
        </w:rPr>
        <w:t>駕駛人認為</w:t>
      </w:r>
      <w:r w:rsidR="00CF2FA0" w:rsidRPr="00C06C42">
        <w:rPr>
          <w:rFonts w:ascii="標楷體" w:eastAsia="標楷體" w:hAnsi="標楷體" w:hint="eastAsia"/>
          <w:b/>
          <w:bCs/>
          <w:kern w:val="2"/>
          <w:sz w:val="28"/>
          <w:szCs w:val="28"/>
        </w:rPr>
        <w:t>交通部補助</w:t>
      </w:r>
      <w:r w:rsidR="0092417D" w:rsidRPr="00C06C42">
        <w:rPr>
          <w:rFonts w:ascii="標楷體" w:eastAsia="標楷體" w:hAnsi="標楷體" w:hint="eastAsia"/>
          <w:b/>
          <w:bCs/>
          <w:kern w:val="2"/>
          <w:sz w:val="28"/>
          <w:szCs w:val="28"/>
        </w:rPr>
        <w:t>老舊計程車汰舊換新措施有助於未來營收：</w:t>
      </w:r>
      <w:r w:rsidR="0041188E" w:rsidRPr="00C06C42">
        <w:rPr>
          <w:rFonts w:ascii="標楷體" w:eastAsia="標楷體" w:hAnsi="標楷體" w:hint="eastAsia"/>
          <w:bCs/>
          <w:kern w:val="2"/>
          <w:sz w:val="28"/>
          <w:szCs w:val="28"/>
        </w:rPr>
        <w:t>調查結果顯示，</w:t>
      </w:r>
      <w:r w:rsidR="0092417D" w:rsidRPr="00C06C42">
        <w:rPr>
          <w:rFonts w:ascii="標楷體" w:eastAsia="標楷體" w:hAnsi="標楷體" w:hint="eastAsia"/>
          <w:bCs/>
          <w:kern w:val="2"/>
          <w:sz w:val="28"/>
          <w:szCs w:val="28"/>
        </w:rPr>
        <w:t>有</w:t>
      </w:r>
      <w:r w:rsidRPr="00C06C42">
        <w:rPr>
          <w:rFonts w:ascii="標楷體" w:eastAsia="標楷體" w:hAnsi="標楷體" w:hint="eastAsia"/>
          <w:bCs/>
          <w:kern w:val="2"/>
          <w:sz w:val="28"/>
          <w:szCs w:val="28"/>
        </w:rPr>
        <w:t>59.2</w:t>
      </w:r>
      <w:r w:rsidR="0092417D" w:rsidRPr="00C06C42">
        <w:rPr>
          <w:rFonts w:ascii="標楷體" w:eastAsia="標楷體" w:hAnsi="標楷體" w:hint="eastAsia"/>
          <w:bCs/>
          <w:kern w:val="2"/>
          <w:sz w:val="28"/>
          <w:szCs w:val="28"/>
        </w:rPr>
        <w:t>%</w:t>
      </w:r>
      <w:r w:rsidR="0041188E" w:rsidRPr="00C06C42">
        <w:rPr>
          <w:rFonts w:ascii="標楷體" w:eastAsia="標楷體" w:hAnsi="標楷體" w:hint="eastAsia"/>
          <w:bCs/>
          <w:kern w:val="2"/>
          <w:sz w:val="28"/>
          <w:szCs w:val="28"/>
        </w:rPr>
        <w:t>的</w:t>
      </w:r>
      <w:r w:rsidR="0092417D" w:rsidRPr="00C06C42">
        <w:rPr>
          <w:rFonts w:ascii="標楷體" w:eastAsia="標楷體" w:hAnsi="標楷體" w:hint="eastAsia"/>
          <w:bCs/>
          <w:kern w:val="2"/>
          <w:sz w:val="28"/>
          <w:szCs w:val="28"/>
        </w:rPr>
        <w:t>駕駛人認為該措施</w:t>
      </w:r>
      <w:r w:rsidR="0041188E" w:rsidRPr="00C06C42">
        <w:rPr>
          <w:rFonts w:ascii="標楷體" w:eastAsia="標楷體" w:hAnsi="標楷體" w:hint="eastAsia"/>
          <w:bCs/>
          <w:kern w:val="2"/>
          <w:sz w:val="28"/>
          <w:szCs w:val="28"/>
        </w:rPr>
        <w:t>對於</w:t>
      </w:r>
      <w:r w:rsidR="0092417D" w:rsidRPr="00C06C42">
        <w:rPr>
          <w:rFonts w:ascii="標楷體" w:eastAsia="標楷體" w:hAnsi="標楷體" w:hint="eastAsia"/>
          <w:bCs/>
          <w:kern w:val="2"/>
          <w:sz w:val="28"/>
          <w:szCs w:val="28"/>
        </w:rPr>
        <w:t>未來營收</w:t>
      </w:r>
      <w:r w:rsidR="0041188E" w:rsidRPr="00C06C42">
        <w:rPr>
          <w:rFonts w:ascii="標楷體" w:eastAsia="標楷體" w:hAnsi="標楷體" w:hint="eastAsia"/>
          <w:bCs/>
          <w:kern w:val="2"/>
          <w:sz w:val="28"/>
          <w:szCs w:val="28"/>
        </w:rPr>
        <w:t>增加</w:t>
      </w:r>
      <w:r w:rsidR="0041188E" w:rsidRPr="00C06C42">
        <w:rPr>
          <w:rFonts w:ascii="標楷體" w:eastAsia="標楷體" w:hAnsi="標楷體" w:hint="eastAsia"/>
          <w:bCs/>
          <w:kern w:val="2"/>
          <w:sz w:val="28"/>
          <w:szCs w:val="28"/>
        </w:rPr>
        <w:lastRenderedPageBreak/>
        <w:t>有幫助；</w:t>
      </w:r>
      <w:r w:rsidRPr="00C06C42">
        <w:rPr>
          <w:rFonts w:ascii="標楷體" w:eastAsia="標楷體" w:hAnsi="標楷體" w:hint="eastAsia"/>
          <w:bCs/>
          <w:kern w:val="2"/>
          <w:sz w:val="28"/>
          <w:szCs w:val="28"/>
        </w:rPr>
        <w:t>有46.3%</w:t>
      </w:r>
      <w:r w:rsidR="00FC2B1F" w:rsidRPr="00C06C42">
        <w:rPr>
          <w:rFonts w:ascii="標楷體" w:eastAsia="標楷體" w:hAnsi="標楷體" w:hint="eastAsia"/>
          <w:bCs/>
          <w:kern w:val="2"/>
          <w:sz w:val="28"/>
          <w:szCs w:val="28"/>
        </w:rPr>
        <w:t>計程車駕駛人</w:t>
      </w:r>
      <w:r w:rsidRPr="00C06C42">
        <w:rPr>
          <w:rFonts w:ascii="標楷體" w:eastAsia="標楷體" w:hAnsi="標楷體" w:hint="eastAsia"/>
          <w:bCs/>
          <w:kern w:val="2"/>
          <w:sz w:val="28"/>
          <w:szCs w:val="28"/>
        </w:rPr>
        <w:t>符合資格但無意願申請，其主要原因以「擔心未來收入不足以支付分期款」占53.4%最高</w:t>
      </w:r>
      <w:r w:rsidR="009F2125" w:rsidRPr="00C06C42">
        <w:rPr>
          <w:rFonts w:ascii="標楷體" w:eastAsia="標楷體" w:hAnsi="標楷體" w:hint="eastAsia"/>
          <w:bCs/>
          <w:kern w:val="2"/>
          <w:sz w:val="28"/>
          <w:szCs w:val="28"/>
        </w:rPr>
        <w:t>。</w:t>
      </w:r>
    </w:p>
    <w:p w:rsidR="003C5F47" w:rsidRPr="00C06C42" w:rsidRDefault="007D2C91" w:rsidP="00FC7EB8">
      <w:pPr>
        <w:numPr>
          <w:ilvl w:val="0"/>
          <w:numId w:val="18"/>
        </w:numPr>
        <w:adjustRightInd/>
        <w:spacing w:beforeLines="20" w:before="48" w:line="360" w:lineRule="exact"/>
        <w:ind w:left="1202" w:hanging="720"/>
        <w:jc w:val="both"/>
        <w:textAlignment w:val="auto"/>
        <w:rPr>
          <w:rFonts w:ascii="標楷體" w:eastAsia="標楷體" w:hAnsi="標楷體"/>
          <w:bCs/>
          <w:kern w:val="2"/>
          <w:sz w:val="28"/>
          <w:szCs w:val="28"/>
        </w:rPr>
      </w:pPr>
      <w:r>
        <w:rPr>
          <w:rFonts w:ascii="標楷體" w:eastAsia="標楷體" w:hAnsi="標楷體" w:hint="eastAsia"/>
          <w:b/>
          <w:bCs/>
          <w:kern w:val="2"/>
          <w:sz w:val="28"/>
          <w:szCs w:val="28"/>
        </w:rPr>
        <w:t>7縣市</w:t>
      </w:r>
      <w:r w:rsidRPr="000B2AA7">
        <w:rPr>
          <w:rFonts w:ascii="標楷體" w:eastAsia="標楷體" w:hAnsi="標楷體" w:hint="eastAsia"/>
          <w:b/>
          <w:bCs/>
          <w:kern w:val="2"/>
          <w:sz w:val="28"/>
          <w:szCs w:val="28"/>
        </w:rPr>
        <w:t>計</w:t>
      </w:r>
      <w:r w:rsidRPr="005E43C0">
        <w:rPr>
          <w:rFonts w:ascii="標楷體" w:eastAsia="標楷體" w:hAnsi="標楷體" w:hint="eastAsia"/>
          <w:b/>
          <w:bCs/>
          <w:kern w:val="2"/>
          <w:sz w:val="28"/>
          <w:szCs w:val="28"/>
        </w:rPr>
        <w:t>程車駕駛人</w:t>
      </w:r>
      <w:r>
        <w:rPr>
          <w:rFonts w:ascii="標楷體" w:eastAsia="標楷體" w:hAnsi="標楷體" w:hint="eastAsia"/>
          <w:b/>
          <w:bCs/>
          <w:kern w:val="2"/>
          <w:sz w:val="28"/>
          <w:szCs w:val="28"/>
        </w:rPr>
        <w:t>認為</w:t>
      </w:r>
      <w:r w:rsidRPr="000B2AA7">
        <w:rPr>
          <w:rFonts w:ascii="標楷體" w:eastAsia="標楷體" w:hAnsi="標楷體" w:hint="eastAsia"/>
          <w:b/>
          <w:bCs/>
          <w:kern w:val="2"/>
          <w:sz w:val="28"/>
          <w:szCs w:val="28"/>
        </w:rPr>
        <w:t>「</w:t>
      </w:r>
      <w:r w:rsidRPr="00C06C42">
        <w:rPr>
          <w:rFonts w:ascii="標楷體" w:eastAsia="標楷體" w:hAnsi="標楷體" w:hint="eastAsia"/>
          <w:b/>
          <w:bCs/>
          <w:kern w:val="2"/>
          <w:sz w:val="28"/>
          <w:szCs w:val="28"/>
        </w:rPr>
        <w:t>加強路邊臨檢、嚴格取締違規攬客白牌車</w:t>
      </w:r>
      <w:r w:rsidRPr="000B2AA7">
        <w:rPr>
          <w:rFonts w:ascii="標楷體" w:eastAsia="標楷體" w:hAnsi="標楷體" w:hint="eastAsia"/>
          <w:b/>
          <w:bCs/>
          <w:kern w:val="2"/>
          <w:sz w:val="28"/>
          <w:szCs w:val="28"/>
        </w:rPr>
        <w:t>」為</w:t>
      </w:r>
      <w:r w:rsidRPr="005E43C0">
        <w:rPr>
          <w:rFonts w:ascii="標楷體" w:eastAsia="標楷體" w:hAnsi="標楷體" w:hint="eastAsia"/>
          <w:b/>
          <w:bCs/>
          <w:kern w:val="2"/>
          <w:sz w:val="28"/>
          <w:szCs w:val="28"/>
        </w:rPr>
        <w:t>改善現行計程車管理制度</w:t>
      </w:r>
      <w:r>
        <w:rPr>
          <w:rFonts w:ascii="標楷體" w:eastAsia="標楷體" w:hAnsi="標楷體" w:hint="eastAsia"/>
          <w:b/>
          <w:bCs/>
          <w:kern w:val="2"/>
          <w:sz w:val="28"/>
          <w:szCs w:val="28"/>
        </w:rPr>
        <w:t>應</w:t>
      </w:r>
      <w:r w:rsidRPr="005E43C0">
        <w:rPr>
          <w:rFonts w:ascii="標楷體" w:eastAsia="標楷體" w:hAnsi="標楷體" w:hint="eastAsia"/>
          <w:b/>
          <w:bCs/>
          <w:kern w:val="2"/>
          <w:sz w:val="28"/>
          <w:szCs w:val="28"/>
        </w:rPr>
        <w:t>優先採取之措施：</w:t>
      </w:r>
      <w:r w:rsidRPr="00C06C42">
        <w:rPr>
          <w:rFonts w:ascii="標楷體" w:eastAsia="標楷體" w:hAnsi="標楷體" w:hint="eastAsia"/>
          <w:bCs/>
          <w:kern w:val="2"/>
          <w:sz w:val="28"/>
          <w:szCs w:val="28"/>
        </w:rPr>
        <w:t>102年駕駛人認為應採取之</w:t>
      </w:r>
      <w:r w:rsidR="00286E9D">
        <w:rPr>
          <w:rFonts w:ascii="標楷體" w:eastAsia="標楷體" w:hAnsi="標楷體" w:hint="eastAsia"/>
          <w:bCs/>
          <w:kern w:val="2"/>
          <w:sz w:val="28"/>
          <w:szCs w:val="28"/>
        </w:rPr>
        <w:t>改善</w:t>
      </w:r>
      <w:r w:rsidRPr="00C06C42">
        <w:rPr>
          <w:rFonts w:ascii="標楷體" w:eastAsia="標楷體" w:hAnsi="標楷體" w:hint="eastAsia"/>
          <w:bCs/>
          <w:kern w:val="2"/>
          <w:sz w:val="28"/>
          <w:szCs w:val="28"/>
        </w:rPr>
        <w:t>措施</w:t>
      </w:r>
      <w:r w:rsidR="00FC2B1F" w:rsidRPr="00C06C42">
        <w:rPr>
          <w:rFonts w:ascii="標楷體" w:eastAsia="標楷體" w:hAnsi="標楷體" w:hint="eastAsia"/>
          <w:bCs/>
          <w:kern w:val="2"/>
          <w:sz w:val="28"/>
          <w:szCs w:val="28"/>
        </w:rPr>
        <w:t>中，整體</w:t>
      </w:r>
      <w:r w:rsidRPr="00C06C42">
        <w:rPr>
          <w:rFonts w:ascii="標楷體" w:eastAsia="標楷體" w:hAnsi="標楷體" w:hint="eastAsia"/>
          <w:bCs/>
          <w:kern w:val="2"/>
          <w:sz w:val="28"/>
          <w:szCs w:val="28"/>
        </w:rPr>
        <w:t>排名第4優先的</w:t>
      </w:r>
      <w:r w:rsidR="00E00810">
        <w:rPr>
          <w:rFonts w:ascii="標楷體" w:eastAsia="標楷體" w:hAnsi="標楷體" w:hint="eastAsia"/>
          <w:bCs/>
          <w:kern w:val="2"/>
          <w:sz w:val="28"/>
          <w:szCs w:val="28"/>
        </w:rPr>
        <w:t>為</w:t>
      </w:r>
      <w:r w:rsidRPr="00C06C42">
        <w:rPr>
          <w:rFonts w:ascii="標楷體" w:eastAsia="標楷體" w:hAnsi="標楷體" w:hint="eastAsia"/>
          <w:bCs/>
          <w:kern w:val="2"/>
          <w:sz w:val="28"/>
          <w:szCs w:val="28"/>
        </w:rPr>
        <w:t>「加強路邊臨檢、嚴格取締違規攬客白牌車」管理措施，</w:t>
      </w:r>
      <w:r w:rsidR="00E00810">
        <w:rPr>
          <w:rFonts w:ascii="標楷體" w:eastAsia="標楷體" w:hAnsi="標楷體" w:hint="eastAsia"/>
          <w:bCs/>
          <w:kern w:val="2"/>
          <w:sz w:val="28"/>
          <w:szCs w:val="28"/>
        </w:rPr>
        <w:t>其中</w:t>
      </w:r>
      <w:r w:rsidRPr="00C06C42">
        <w:rPr>
          <w:rFonts w:ascii="標楷體" w:eastAsia="標楷體" w:hAnsi="標楷體" w:hint="eastAsia"/>
          <w:bCs/>
          <w:kern w:val="2"/>
          <w:sz w:val="28"/>
          <w:szCs w:val="28"/>
        </w:rPr>
        <w:t>有7縣市認為應第1優先執行。</w:t>
      </w:r>
    </w:p>
    <w:p w:rsidR="005E2344" w:rsidRPr="00C06C42" w:rsidRDefault="007D2C91" w:rsidP="00FC7EB8">
      <w:pPr>
        <w:numPr>
          <w:ilvl w:val="0"/>
          <w:numId w:val="18"/>
        </w:numPr>
        <w:adjustRightInd/>
        <w:spacing w:beforeLines="20" w:before="48" w:line="360" w:lineRule="exact"/>
        <w:ind w:left="1202" w:hanging="720"/>
        <w:jc w:val="both"/>
        <w:textAlignment w:val="auto"/>
        <w:rPr>
          <w:rFonts w:ascii="標楷體" w:eastAsia="標楷體" w:hAnsi="標楷體"/>
          <w:bCs/>
          <w:kern w:val="2"/>
          <w:sz w:val="28"/>
          <w:szCs w:val="28"/>
        </w:rPr>
      </w:pPr>
      <w:r w:rsidRPr="003A135D">
        <w:rPr>
          <w:rFonts w:ascii="標楷體" w:eastAsia="標楷體" w:hAnsi="標楷體" w:hint="eastAsia"/>
          <w:b/>
          <w:bCs/>
          <w:kern w:val="2"/>
          <w:sz w:val="28"/>
          <w:szCs w:val="28"/>
        </w:rPr>
        <w:t>僅</w:t>
      </w:r>
      <w:r>
        <w:rPr>
          <w:rFonts w:ascii="標楷體" w:eastAsia="標楷體" w:hAnsi="標楷體" w:hint="eastAsia"/>
          <w:b/>
          <w:bCs/>
          <w:kern w:val="2"/>
          <w:sz w:val="28"/>
          <w:szCs w:val="28"/>
        </w:rPr>
        <w:t>9.6</w:t>
      </w:r>
      <w:r w:rsidRPr="003A135D">
        <w:rPr>
          <w:rFonts w:ascii="標楷體" w:eastAsia="標楷體" w:hAnsi="標楷體" w:hint="eastAsia"/>
          <w:b/>
          <w:bCs/>
          <w:kern w:val="2"/>
          <w:sz w:val="28"/>
          <w:szCs w:val="28"/>
        </w:rPr>
        <w:t>%之計程車駕駛人表示需要政府協助輔導轉業：</w:t>
      </w:r>
      <w:r w:rsidRPr="00C06C42">
        <w:rPr>
          <w:rFonts w:ascii="標楷體" w:eastAsia="標楷體" w:hAnsi="標楷體" w:hint="eastAsia"/>
          <w:bCs/>
          <w:kern w:val="2"/>
          <w:sz w:val="28"/>
          <w:szCs w:val="28"/>
        </w:rPr>
        <w:t>在短期(1~2年內)，僅有9.6%的計程車駕駛人表示需要政府協助輔導轉業，</w:t>
      </w:r>
      <w:r w:rsidR="00FC2B1F" w:rsidRPr="00C06C42">
        <w:rPr>
          <w:rFonts w:ascii="標楷體" w:eastAsia="標楷體" w:hAnsi="標楷體" w:hint="eastAsia"/>
          <w:bCs/>
          <w:kern w:val="2"/>
          <w:sz w:val="28"/>
          <w:szCs w:val="28"/>
        </w:rPr>
        <w:t>其中</w:t>
      </w:r>
      <w:r w:rsidRPr="00C06C42">
        <w:rPr>
          <w:rFonts w:ascii="標楷體" w:eastAsia="標楷體" w:hAnsi="標楷體" w:hint="eastAsia"/>
          <w:bCs/>
          <w:kern w:val="2"/>
          <w:sz w:val="28"/>
          <w:szCs w:val="28"/>
        </w:rPr>
        <w:t>有48.2%的駕駛人期望轉業至大客車駕駛。</w:t>
      </w:r>
    </w:p>
    <w:p w:rsidR="001B4858" w:rsidRDefault="001B4858" w:rsidP="00FC7EB8">
      <w:pPr>
        <w:numPr>
          <w:ilvl w:val="0"/>
          <w:numId w:val="16"/>
        </w:numPr>
        <w:adjustRightInd/>
        <w:spacing w:beforeLines="25" w:before="60" w:afterLines="25" w:after="60" w:line="400" w:lineRule="exact"/>
        <w:ind w:left="567" w:hanging="709"/>
        <w:textAlignment w:val="auto"/>
        <w:rPr>
          <w:rFonts w:ascii="標楷體" w:eastAsia="標楷體" w:hAnsi="標楷體"/>
          <w:b/>
          <w:bCs/>
          <w:kern w:val="2"/>
          <w:sz w:val="28"/>
          <w:szCs w:val="28"/>
        </w:rPr>
      </w:pPr>
      <w:r>
        <w:rPr>
          <w:rFonts w:ascii="標楷體" w:eastAsia="標楷體" w:hAnsi="標楷體" w:hint="eastAsia"/>
          <w:b/>
          <w:bCs/>
          <w:kern w:val="2"/>
          <w:sz w:val="28"/>
          <w:szCs w:val="28"/>
        </w:rPr>
        <w:t>計程車駕駛人專兼職</w:t>
      </w:r>
      <w:r w:rsidRPr="003C5F47">
        <w:rPr>
          <w:rFonts w:ascii="標楷體" w:eastAsia="標楷體" w:hAnsi="標楷體" w:hint="eastAsia"/>
          <w:b/>
          <w:bCs/>
          <w:kern w:val="2"/>
          <w:sz w:val="28"/>
          <w:szCs w:val="28"/>
        </w:rPr>
        <w:t>分析</w:t>
      </w:r>
      <w:r>
        <w:rPr>
          <w:rFonts w:ascii="標楷體" w:eastAsia="標楷體" w:hAnsi="標楷體" w:hint="eastAsia"/>
          <w:b/>
          <w:bCs/>
          <w:kern w:val="2"/>
          <w:sz w:val="28"/>
          <w:szCs w:val="28"/>
        </w:rPr>
        <w:t>及其</w:t>
      </w:r>
      <w:r w:rsidRPr="003C5F47">
        <w:rPr>
          <w:rFonts w:ascii="標楷體" w:eastAsia="標楷體" w:hAnsi="標楷體" w:hint="eastAsia"/>
          <w:b/>
          <w:bCs/>
          <w:kern w:val="2"/>
          <w:sz w:val="28"/>
          <w:szCs w:val="28"/>
        </w:rPr>
        <w:t>營業狀況</w:t>
      </w:r>
    </w:p>
    <w:p w:rsidR="00E03E16" w:rsidRPr="00E03E16" w:rsidRDefault="00E03E16" w:rsidP="00FC7EB8">
      <w:pPr>
        <w:numPr>
          <w:ilvl w:val="0"/>
          <w:numId w:val="21"/>
        </w:numPr>
        <w:tabs>
          <w:tab w:val="clear" w:pos="-873"/>
          <w:tab w:val="num" w:pos="1204"/>
        </w:tabs>
        <w:adjustRightInd/>
        <w:spacing w:beforeLines="20" w:before="48" w:line="360" w:lineRule="exact"/>
        <w:ind w:left="1219" w:hanging="714"/>
        <w:jc w:val="both"/>
        <w:textAlignment w:val="auto"/>
        <w:rPr>
          <w:rFonts w:ascii="標楷體" w:eastAsia="標楷體" w:hAnsi="標楷體"/>
          <w:b/>
          <w:bCs/>
          <w:kern w:val="2"/>
          <w:sz w:val="28"/>
          <w:szCs w:val="28"/>
        </w:rPr>
      </w:pPr>
      <w:r>
        <w:rPr>
          <w:rFonts w:ascii="標楷體" w:eastAsia="標楷體" w:hAnsi="標楷體" w:hint="eastAsia"/>
          <w:b/>
          <w:bCs/>
          <w:kern w:val="2"/>
          <w:sz w:val="28"/>
          <w:szCs w:val="28"/>
        </w:rPr>
        <w:t>專職駕駛人</w:t>
      </w:r>
      <w:r w:rsidR="00753DF9">
        <w:rPr>
          <w:rFonts w:ascii="標楷體" w:eastAsia="標楷體" w:hAnsi="標楷體" w:hint="eastAsia"/>
          <w:b/>
          <w:bCs/>
          <w:kern w:val="2"/>
          <w:sz w:val="28"/>
          <w:szCs w:val="28"/>
        </w:rPr>
        <w:t>之</w:t>
      </w:r>
      <w:r>
        <w:rPr>
          <w:rFonts w:ascii="標楷體" w:eastAsia="標楷體" w:hAnsi="標楷體" w:hint="eastAsia"/>
          <w:b/>
          <w:bCs/>
          <w:kern w:val="2"/>
          <w:sz w:val="28"/>
          <w:szCs w:val="28"/>
        </w:rPr>
        <w:t>平均年齡</w:t>
      </w:r>
      <w:r>
        <w:rPr>
          <w:rFonts w:ascii="標楷體" w:eastAsia="標楷體" w:hAnsi="標楷體" w:hint="eastAsia"/>
          <w:b/>
          <w:bCs/>
          <w:kern w:val="2"/>
          <w:sz w:val="28"/>
          <w:szCs w:val="24"/>
        </w:rPr>
        <w:t>較兼職者多</w:t>
      </w:r>
      <w:r w:rsidR="00FC2B1F">
        <w:rPr>
          <w:rFonts w:ascii="標楷體" w:eastAsia="標楷體" w:hAnsi="標楷體" w:hint="eastAsia"/>
          <w:b/>
          <w:bCs/>
          <w:kern w:val="2"/>
          <w:sz w:val="28"/>
          <w:szCs w:val="24"/>
        </w:rPr>
        <w:t>，其計程車平均車齡則較兼職者少</w:t>
      </w:r>
      <w:r>
        <w:rPr>
          <w:rFonts w:ascii="標楷體" w:eastAsia="標楷體" w:hAnsi="標楷體" w:hint="eastAsia"/>
          <w:b/>
          <w:bCs/>
          <w:kern w:val="2"/>
          <w:sz w:val="28"/>
          <w:szCs w:val="24"/>
        </w:rPr>
        <w:t>：</w:t>
      </w:r>
      <w:r w:rsidRPr="008E5B6C">
        <w:rPr>
          <w:rFonts w:ascii="標楷體" w:eastAsia="標楷體" w:hAnsi="標楷體" w:hint="eastAsia"/>
          <w:bCs/>
          <w:kern w:val="2"/>
          <w:sz w:val="28"/>
          <w:szCs w:val="24"/>
        </w:rPr>
        <w:t>102年底</w:t>
      </w:r>
      <w:r>
        <w:rPr>
          <w:rFonts w:ascii="標楷體" w:eastAsia="標楷體" w:hAnsi="標楷體" w:hint="eastAsia"/>
          <w:bCs/>
          <w:kern w:val="2"/>
          <w:sz w:val="28"/>
          <w:szCs w:val="24"/>
        </w:rPr>
        <w:t>專職</w:t>
      </w:r>
      <w:r w:rsidRPr="008E5B6C">
        <w:rPr>
          <w:rFonts w:ascii="標楷體" w:eastAsia="標楷體" w:hAnsi="標楷體" w:hint="eastAsia"/>
          <w:bCs/>
          <w:kern w:val="2"/>
          <w:sz w:val="28"/>
          <w:szCs w:val="24"/>
        </w:rPr>
        <w:t>駕駛人平均年齡為5</w:t>
      </w:r>
      <w:r>
        <w:rPr>
          <w:rFonts w:ascii="標楷體" w:eastAsia="標楷體" w:hAnsi="標楷體" w:hint="eastAsia"/>
          <w:bCs/>
          <w:kern w:val="2"/>
          <w:sz w:val="28"/>
          <w:szCs w:val="24"/>
        </w:rPr>
        <w:t>4.3</w:t>
      </w:r>
      <w:r w:rsidRPr="008E5B6C">
        <w:rPr>
          <w:rFonts w:ascii="標楷體" w:eastAsia="標楷體" w:hAnsi="標楷體" w:hint="eastAsia"/>
          <w:bCs/>
          <w:kern w:val="2"/>
          <w:sz w:val="28"/>
          <w:szCs w:val="24"/>
        </w:rPr>
        <w:t>歲，較</w:t>
      </w:r>
      <w:r>
        <w:rPr>
          <w:rFonts w:ascii="標楷體" w:eastAsia="標楷體" w:hAnsi="標楷體" w:hint="eastAsia"/>
          <w:bCs/>
          <w:kern w:val="2"/>
          <w:sz w:val="28"/>
          <w:szCs w:val="24"/>
        </w:rPr>
        <w:t>兼職</w:t>
      </w:r>
      <w:r w:rsidRPr="008E5B6C">
        <w:rPr>
          <w:rFonts w:ascii="標楷體" w:eastAsia="標楷體" w:hAnsi="標楷體" w:hint="eastAsia"/>
          <w:bCs/>
          <w:kern w:val="2"/>
          <w:sz w:val="28"/>
          <w:szCs w:val="24"/>
        </w:rPr>
        <w:t>駕駛人</w:t>
      </w:r>
      <w:r>
        <w:rPr>
          <w:rFonts w:ascii="標楷體" w:eastAsia="標楷體" w:hAnsi="標楷體" w:hint="eastAsia"/>
          <w:bCs/>
          <w:kern w:val="2"/>
          <w:sz w:val="28"/>
          <w:szCs w:val="24"/>
        </w:rPr>
        <w:t>多3.4歲</w:t>
      </w:r>
      <w:r w:rsidR="00FC2B1F">
        <w:rPr>
          <w:rFonts w:ascii="標楷體" w:eastAsia="標楷體" w:hAnsi="標楷體" w:hint="eastAsia"/>
          <w:bCs/>
          <w:kern w:val="2"/>
          <w:sz w:val="28"/>
          <w:szCs w:val="24"/>
        </w:rPr>
        <w:t>；而專職</w:t>
      </w:r>
      <w:r w:rsidR="00FC2B1F" w:rsidRPr="008E5B6C">
        <w:rPr>
          <w:rFonts w:ascii="標楷體" w:eastAsia="標楷體" w:hAnsi="標楷體" w:hint="eastAsia"/>
          <w:bCs/>
          <w:kern w:val="2"/>
          <w:sz w:val="28"/>
          <w:szCs w:val="24"/>
        </w:rPr>
        <w:t>駕駛人</w:t>
      </w:r>
      <w:r w:rsidR="00FC2B1F">
        <w:rPr>
          <w:rFonts w:ascii="標楷體" w:eastAsia="標楷體" w:hAnsi="標楷體" w:hint="eastAsia"/>
          <w:bCs/>
          <w:kern w:val="2"/>
          <w:sz w:val="28"/>
          <w:szCs w:val="24"/>
        </w:rPr>
        <w:t>計程車平均車</w:t>
      </w:r>
      <w:r w:rsidR="00FC2B1F" w:rsidRPr="008E5B6C">
        <w:rPr>
          <w:rFonts w:ascii="標楷體" w:eastAsia="標楷體" w:hAnsi="標楷體" w:hint="eastAsia"/>
          <w:bCs/>
          <w:kern w:val="2"/>
          <w:sz w:val="28"/>
          <w:szCs w:val="24"/>
        </w:rPr>
        <w:t>齡為</w:t>
      </w:r>
      <w:r w:rsidR="00FC2B1F">
        <w:rPr>
          <w:rFonts w:ascii="標楷體" w:eastAsia="標楷體" w:hAnsi="標楷體" w:hint="eastAsia"/>
          <w:bCs/>
          <w:kern w:val="2"/>
          <w:sz w:val="28"/>
          <w:szCs w:val="24"/>
        </w:rPr>
        <w:t>7.4年</w:t>
      </w:r>
      <w:r w:rsidR="00FC2B1F" w:rsidRPr="008E5B6C">
        <w:rPr>
          <w:rFonts w:ascii="標楷體" w:eastAsia="標楷體" w:hAnsi="標楷體" w:hint="eastAsia"/>
          <w:bCs/>
          <w:kern w:val="2"/>
          <w:sz w:val="28"/>
          <w:szCs w:val="24"/>
        </w:rPr>
        <w:t>，</w:t>
      </w:r>
      <w:r w:rsidR="00FC2B1F">
        <w:rPr>
          <w:rFonts w:ascii="標楷體" w:eastAsia="標楷體" w:hAnsi="標楷體" w:hint="eastAsia"/>
          <w:bCs/>
          <w:kern w:val="2"/>
          <w:sz w:val="28"/>
          <w:szCs w:val="24"/>
        </w:rPr>
        <w:t>則</w:t>
      </w:r>
      <w:r w:rsidR="00FC2B1F" w:rsidRPr="008E5B6C">
        <w:rPr>
          <w:rFonts w:ascii="標楷體" w:eastAsia="標楷體" w:hAnsi="標楷體" w:hint="eastAsia"/>
          <w:bCs/>
          <w:kern w:val="2"/>
          <w:sz w:val="28"/>
          <w:szCs w:val="24"/>
        </w:rPr>
        <w:t>較</w:t>
      </w:r>
      <w:r w:rsidR="00FC2B1F">
        <w:rPr>
          <w:rFonts w:ascii="標楷體" w:eastAsia="標楷體" w:hAnsi="標楷體" w:hint="eastAsia"/>
          <w:bCs/>
          <w:kern w:val="2"/>
          <w:sz w:val="28"/>
          <w:szCs w:val="24"/>
        </w:rPr>
        <w:t>兼職者少1.8年</w:t>
      </w:r>
      <w:r w:rsidRPr="008E5B6C">
        <w:rPr>
          <w:rFonts w:ascii="標楷體" w:eastAsia="標楷體" w:hAnsi="標楷體" w:hint="eastAsia"/>
          <w:bCs/>
          <w:kern w:val="2"/>
          <w:sz w:val="28"/>
          <w:szCs w:val="24"/>
        </w:rPr>
        <w:t>。</w:t>
      </w:r>
    </w:p>
    <w:p w:rsidR="00753DF9" w:rsidRPr="00751A53" w:rsidRDefault="00753DF9" w:rsidP="00FC7EB8">
      <w:pPr>
        <w:numPr>
          <w:ilvl w:val="0"/>
          <w:numId w:val="21"/>
        </w:numPr>
        <w:tabs>
          <w:tab w:val="clear" w:pos="-873"/>
          <w:tab w:val="num" w:pos="1204"/>
        </w:tabs>
        <w:adjustRightInd/>
        <w:spacing w:beforeLines="20" w:before="48" w:line="360" w:lineRule="exact"/>
        <w:ind w:left="1219" w:hanging="714"/>
        <w:jc w:val="both"/>
        <w:textAlignment w:val="auto"/>
        <w:rPr>
          <w:rFonts w:ascii="標楷體" w:eastAsia="標楷體" w:hAnsi="標楷體"/>
          <w:b/>
          <w:bCs/>
          <w:kern w:val="2"/>
          <w:sz w:val="28"/>
          <w:szCs w:val="28"/>
        </w:rPr>
      </w:pPr>
      <w:r>
        <w:rPr>
          <w:rFonts w:ascii="標楷體" w:eastAsia="標楷體" w:hAnsi="標楷體" w:hint="eastAsia"/>
          <w:b/>
          <w:bCs/>
          <w:kern w:val="2"/>
          <w:sz w:val="28"/>
          <w:szCs w:val="28"/>
        </w:rPr>
        <w:t>專職駕駛人每月營業總收入是兼職者的1.9倍：</w:t>
      </w:r>
      <w:r w:rsidRPr="00BB32FE">
        <w:rPr>
          <w:rFonts w:ascii="標楷體" w:eastAsia="標楷體" w:hAnsi="標楷體" w:hint="eastAsia"/>
          <w:bCs/>
          <w:kern w:val="2"/>
          <w:sz w:val="28"/>
          <w:szCs w:val="24"/>
        </w:rPr>
        <w:t>10</w:t>
      </w:r>
      <w:r>
        <w:rPr>
          <w:rFonts w:ascii="標楷體" w:eastAsia="標楷體" w:hAnsi="標楷體" w:hint="eastAsia"/>
          <w:bCs/>
          <w:kern w:val="2"/>
          <w:sz w:val="28"/>
          <w:szCs w:val="24"/>
        </w:rPr>
        <w:t>2年專職</w:t>
      </w:r>
      <w:r w:rsidRPr="00BB32FE">
        <w:rPr>
          <w:rFonts w:ascii="標楷體" w:eastAsia="標楷體" w:hAnsi="標楷體" w:hint="eastAsia"/>
          <w:bCs/>
          <w:kern w:val="2"/>
          <w:sz w:val="28"/>
          <w:szCs w:val="24"/>
        </w:rPr>
        <w:t>駕駛人</w:t>
      </w:r>
      <w:r>
        <w:rPr>
          <w:rFonts w:ascii="標楷體" w:eastAsia="標楷體" w:hAnsi="標楷體" w:hint="eastAsia"/>
          <w:bCs/>
          <w:kern w:val="2"/>
          <w:sz w:val="28"/>
          <w:szCs w:val="24"/>
        </w:rPr>
        <w:t>平均每月營業總收入為4萬5,295元，是兼職者的1.9倍；而專職駕駛人之平均每月營業淨收入為2萬2,820元，</w:t>
      </w:r>
      <w:r w:rsidR="008D427D">
        <w:rPr>
          <w:rFonts w:ascii="標楷體" w:eastAsia="標楷體" w:hAnsi="標楷體" w:hint="eastAsia"/>
          <w:bCs/>
          <w:kern w:val="2"/>
          <w:sz w:val="28"/>
          <w:szCs w:val="24"/>
        </w:rPr>
        <w:t>則</w:t>
      </w:r>
      <w:r>
        <w:rPr>
          <w:rFonts w:ascii="標楷體" w:eastAsia="標楷體" w:hAnsi="標楷體" w:hint="eastAsia"/>
          <w:bCs/>
          <w:kern w:val="2"/>
          <w:sz w:val="28"/>
          <w:szCs w:val="24"/>
        </w:rPr>
        <w:t>是兼職者的2.6倍</w:t>
      </w:r>
      <w:r w:rsidR="001A3D41">
        <w:rPr>
          <w:rFonts w:ascii="標楷體" w:eastAsia="標楷體" w:hAnsi="標楷體" w:hint="eastAsia"/>
          <w:bCs/>
          <w:kern w:val="2"/>
          <w:sz w:val="28"/>
          <w:szCs w:val="24"/>
        </w:rPr>
        <w:t>，</w:t>
      </w:r>
      <w:r>
        <w:rPr>
          <w:rFonts w:ascii="標楷體" w:eastAsia="標楷體" w:hAnsi="標楷體" w:hint="eastAsia"/>
          <w:bCs/>
          <w:kern w:val="2"/>
          <w:sz w:val="28"/>
          <w:szCs w:val="24"/>
        </w:rPr>
        <w:t>顯示計程車專兼職駕駛人的營業方式有所差異，營運收支差距極大。</w:t>
      </w:r>
    </w:p>
    <w:p w:rsidR="00751A53" w:rsidRDefault="00751A53" w:rsidP="00FC7EB8">
      <w:pPr>
        <w:numPr>
          <w:ilvl w:val="0"/>
          <w:numId w:val="21"/>
        </w:numPr>
        <w:tabs>
          <w:tab w:val="clear" w:pos="-873"/>
          <w:tab w:val="num" w:pos="1204"/>
        </w:tabs>
        <w:adjustRightInd/>
        <w:spacing w:beforeLines="20" w:before="48" w:line="360" w:lineRule="exact"/>
        <w:ind w:left="1219" w:hanging="714"/>
        <w:jc w:val="both"/>
        <w:textAlignment w:val="auto"/>
        <w:rPr>
          <w:rFonts w:ascii="標楷體" w:eastAsia="標楷體" w:hAnsi="標楷體"/>
          <w:b/>
          <w:bCs/>
          <w:kern w:val="2"/>
          <w:sz w:val="28"/>
          <w:szCs w:val="28"/>
        </w:rPr>
      </w:pPr>
      <w:r>
        <w:rPr>
          <w:rFonts w:ascii="標楷體" w:eastAsia="標楷體" w:hAnsi="標楷體" w:hint="eastAsia"/>
          <w:b/>
          <w:bCs/>
          <w:kern w:val="2"/>
          <w:sz w:val="28"/>
          <w:szCs w:val="28"/>
        </w:rPr>
        <w:t>102年專職駕駛人比例87.4%，較10年前減少1.9個百分點：</w:t>
      </w:r>
      <w:r w:rsidRPr="00753D02">
        <w:rPr>
          <w:rFonts w:ascii="標楷體" w:eastAsia="標楷體" w:hAnsi="標楷體" w:hint="eastAsia"/>
          <w:bCs/>
          <w:kern w:val="2"/>
          <w:sz w:val="28"/>
          <w:szCs w:val="28"/>
        </w:rPr>
        <w:t>觀察近10年計程車專職駕駛人之比</w:t>
      </w:r>
      <w:r>
        <w:rPr>
          <w:rFonts w:ascii="標楷體" w:eastAsia="標楷體" w:hAnsi="標楷體" w:hint="eastAsia"/>
          <w:bCs/>
          <w:kern w:val="2"/>
          <w:sz w:val="28"/>
          <w:szCs w:val="28"/>
        </w:rPr>
        <w:t>例，由92年89.3%到102年87.4%，減少1.9個百分點</w:t>
      </w:r>
      <w:r>
        <w:rPr>
          <w:rFonts w:ascii="標楷體" w:eastAsia="標楷體" w:hAnsi="標楷體" w:hint="eastAsia"/>
          <w:bCs/>
          <w:kern w:val="2"/>
          <w:sz w:val="28"/>
          <w:szCs w:val="24"/>
        </w:rPr>
        <w:t>。</w:t>
      </w:r>
      <w:r>
        <w:rPr>
          <w:rFonts w:ascii="標楷體" w:eastAsia="標楷體" w:hAnsi="標楷體" w:hint="eastAsia"/>
          <w:bCs/>
          <w:kern w:val="2"/>
          <w:sz w:val="28"/>
          <w:szCs w:val="28"/>
        </w:rPr>
        <w:t>除94年因景氣好轉，專職駕駛人比率達91.1%外，整體而言，</w:t>
      </w:r>
      <w:r w:rsidRPr="00753D02">
        <w:rPr>
          <w:rFonts w:ascii="標楷體" w:eastAsia="標楷體" w:hAnsi="標楷體" w:hint="eastAsia"/>
          <w:bCs/>
          <w:kern w:val="2"/>
          <w:sz w:val="28"/>
          <w:szCs w:val="28"/>
        </w:rPr>
        <w:t>計程車專職駕駛人比</w:t>
      </w:r>
      <w:r>
        <w:rPr>
          <w:rFonts w:ascii="標楷體" w:eastAsia="標楷體" w:hAnsi="標楷體" w:hint="eastAsia"/>
          <w:bCs/>
          <w:kern w:val="2"/>
          <w:sz w:val="28"/>
          <w:szCs w:val="28"/>
        </w:rPr>
        <w:t>例呈現緩步下跌之趨勢</w:t>
      </w:r>
      <w:r>
        <w:rPr>
          <w:rFonts w:ascii="標楷體" w:eastAsia="標楷體" w:hAnsi="標楷體" w:hint="eastAsia"/>
          <w:bCs/>
          <w:kern w:val="2"/>
          <w:sz w:val="28"/>
          <w:szCs w:val="24"/>
        </w:rPr>
        <w:t>。</w:t>
      </w:r>
    </w:p>
    <w:p w:rsidR="003C5F47" w:rsidRPr="003C5F47" w:rsidRDefault="003C5F47" w:rsidP="00FC7EB8">
      <w:pPr>
        <w:numPr>
          <w:ilvl w:val="0"/>
          <w:numId w:val="16"/>
        </w:numPr>
        <w:adjustRightInd/>
        <w:spacing w:beforeLines="25" w:before="60" w:afterLines="25" w:after="60" w:line="400" w:lineRule="exact"/>
        <w:ind w:left="567" w:hanging="709"/>
        <w:textAlignment w:val="auto"/>
        <w:rPr>
          <w:rFonts w:ascii="標楷體" w:eastAsia="標楷體" w:hAnsi="標楷體"/>
          <w:b/>
          <w:bCs/>
          <w:kern w:val="2"/>
          <w:sz w:val="28"/>
          <w:szCs w:val="28"/>
        </w:rPr>
      </w:pPr>
      <w:r w:rsidRPr="003C5F47">
        <w:rPr>
          <w:rFonts w:ascii="標楷體" w:eastAsia="標楷體" w:hAnsi="標楷體" w:hint="eastAsia"/>
          <w:b/>
          <w:bCs/>
          <w:kern w:val="2"/>
          <w:sz w:val="28"/>
          <w:szCs w:val="28"/>
        </w:rPr>
        <w:t>計程車駕駛人性別分析</w:t>
      </w:r>
      <w:r w:rsidR="00E407F6">
        <w:rPr>
          <w:rFonts w:ascii="標楷體" w:eastAsia="標楷體" w:hAnsi="標楷體" w:hint="eastAsia"/>
          <w:b/>
          <w:bCs/>
          <w:kern w:val="2"/>
          <w:sz w:val="28"/>
          <w:szCs w:val="28"/>
        </w:rPr>
        <w:t>及其</w:t>
      </w:r>
      <w:r w:rsidR="00E407F6" w:rsidRPr="003C5F47">
        <w:rPr>
          <w:rFonts w:ascii="標楷體" w:eastAsia="標楷體" w:hAnsi="標楷體" w:hint="eastAsia"/>
          <w:b/>
          <w:bCs/>
          <w:kern w:val="2"/>
          <w:sz w:val="28"/>
          <w:szCs w:val="28"/>
        </w:rPr>
        <w:t>營業狀況</w:t>
      </w:r>
    </w:p>
    <w:p w:rsidR="00C01DBD" w:rsidRPr="003C5F47" w:rsidRDefault="00C01DBD" w:rsidP="00FC7EB8">
      <w:pPr>
        <w:numPr>
          <w:ilvl w:val="0"/>
          <w:numId w:val="19"/>
        </w:numPr>
        <w:adjustRightInd/>
        <w:spacing w:beforeLines="20" w:before="48" w:line="360" w:lineRule="exact"/>
        <w:ind w:left="1202" w:hanging="720"/>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女性駕駛人之平均年齡較男性</w:t>
      </w:r>
      <w:r w:rsidR="0087118D">
        <w:rPr>
          <w:rFonts w:ascii="標楷體" w:eastAsia="標楷體" w:hAnsi="標楷體" w:hint="eastAsia"/>
          <w:b/>
          <w:bCs/>
          <w:kern w:val="2"/>
          <w:sz w:val="28"/>
          <w:szCs w:val="24"/>
        </w:rPr>
        <w:t>低，工作總年資14.9年亦較男性少</w:t>
      </w:r>
      <w:r>
        <w:rPr>
          <w:rFonts w:ascii="標楷體" w:eastAsia="標楷體" w:hAnsi="標楷體" w:hint="eastAsia"/>
          <w:b/>
          <w:bCs/>
          <w:kern w:val="2"/>
          <w:sz w:val="28"/>
          <w:szCs w:val="24"/>
        </w:rPr>
        <w:t>：</w:t>
      </w:r>
      <w:r w:rsidR="0087118D">
        <w:rPr>
          <w:rFonts w:ascii="標楷體" w:eastAsia="標楷體" w:hAnsi="標楷體" w:hint="eastAsia"/>
          <w:bCs/>
          <w:kern w:val="2"/>
          <w:sz w:val="28"/>
          <w:szCs w:val="24"/>
        </w:rPr>
        <w:t xml:space="preserve"> </w:t>
      </w:r>
      <w:r w:rsidR="00182B2A">
        <w:rPr>
          <w:rFonts w:ascii="標楷體" w:eastAsia="標楷體" w:hAnsi="標楷體" w:hint="eastAsia"/>
          <w:bCs/>
          <w:kern w:val="2"/>
          <w:sz w:val="28"/>
          <w:szCs w:val="24"/>
        </w:rPr>
        <w:t>102</w:t>
      </w:r>
      <w:r w:rsidRPr="003C5F47">
        <w:rPr>
          <w:rFonts w:ascii="標楷體" w:eastAsia="標楷體" w:hAnsi="標楷體" w:hint="eastAsia"/>
          <w:bCs/>
          <w:kern w:val="2"/>
          <w:sz w:val="28"/>
          <w:szCs w:val="24"/>
        </w:rPr>
        <w:t>年</w:t>
      </w:r>
      <w:r w:rsidR="00E407F6">
        <w:rPr>
          <w:rFonts w:ascii="標楷體" w:eastAsia="標楷體" w:hAnsi="標楷體" w:hint="eastAsia"/>
          <w:bCs/>
          <w:kern w:val="2"/>
          <w:sz w:val="28"/>
          <w:szCs w:val="24"/>
        </w:rPr>
        <w:t>底</w:t>
      </w:r>
      <w:r w:rsidRPr="003C5F47">
        <w:rPr>
          <w:rFonts w:ascii="標楷體" w:eastAsia="標楷體" w:hAnsi="標楷體" w:hint="eastAsia"/>
          <w:bCs/>
          <w:kern w:val="2"/>
          <w:sz w:val="28"/>
          <w:szCs w:val="24"/>
        </w:rPr>
        <w:t>女性駕駛人平均年齡為</w:t>
      </w:r>
      <w:r w:rsidR="00182B2A">
        <w:rPr>
          <w:rFonts w:ascii="標楷體" w:eastAsia="標楷體" w:hAnsi="標楷體" w:hint="eastAsia"/>
          <w:bCs/>
          <w:kern w:val="2"/>
          <w:sz w:val="28"/>
          <w:szCs w:val="24"/>
        </w:rPr>
        <w:t>52.2</w:t>
      </w:r>
      <w:r w:rsidRPr="003C5F47">
        <w:rPr>
          <w:rFonts w:ascii="標楷體" w:eastAsia="標楷體" w:hAnsi="標楷體" w:hint="eastAsia"/>
          <w:bCs/>
          <w:kern w:val="2"/>
          <w:sz w:val="28"/>
          <w:szCs w:val="24"/>
        </w:rPr>
        <w:t>歲，較男性駕駛人少</w:t>
      </w:r>
      <w:r w:rsidR="00182B2A">
        <w:rPr>
          <w:rFonts w:ascii="標楷體" w:eastAsia="標楷體" w:hAnsi="標楷體" w:hint="eastAsia"/>
          <w:bCs/>
          <w:kern w:val="2"/>
          <w:sz w:val="28"/>
          <w:szCs w:val="24"/>
        </w:rPr>
        <w:t>2.1</w:t>
      </w:r>
      <w:r w:rsidRPr="003C5F47">
        <w:rPr>
          <w:rFonts w:ascii="標楷體" w:eastAsia="標楷體" w:hAnsi="標楷體" w:hint="eastAsia"/>
          <w:bCs/>
          <w:kern w:val="2"/>
          <w:sz w:val="28"/>
          <w:szCs w:val="24"/>
        </w:rPr>
        <w:t>歲。</w:t>
      </w:r>
      <w:r w:rsidR="0087118D">
        <w:rPr>
          <w:rFonts w:ascii="標楷體" w:eastAsia="標楷體" w:hAnsi="標楷體" w:hint="eastAsia"/>
          <w:bCs/>
          <w:kern w:val="2"/>
          <w:sz w:val="28"/>
          <w:szCs w:val="24"/>
        </w:rPr>
        <w:t>而</w:t>
      </w:r>
      <w:r w:rsidR="0087118D" w:rsidRPr="003C5F47">
        <w:rPr>
          <w:rFonts w:ascii="標楷體" w:eastAsia="標楷體" w:hAnsi="標楷體" w:hint="eastAsia"/>
          <w:bCs/>
          <w:kern w:val="2"/>
          <w:sz w:val="28"/>
          <w:szCs w:val="24"/>
        </w:rPr>
        <w:t>女性駕駛人平均工作總年資為1</w:t>
      </w:r>
      <w:r w:rsidR="0087118D">
        <w:rPr>
          <w:rFonts w:ascii="標楷體" w:eastAsia="標楷體" w:hAnsi="標楷體" w:hint="eastAsia"/>
          <w:bCs/>
          <w:kern w:val="2"/>
          <w:sz w:val="28"/>
          <w:szCs w:val="24"/>
        </w:rPr>
        <w:t>4.9</w:t>
      </w:r>
      <w:r w:rsidR="0087118D" w:rsidRPr="003C5F47">
        <w:rPr>
          <w:rFonts w:ascii="標楷體" w:eastAsia="標楷體" w:hAnsi="標楷體" w:hint="eastAsia"/>
          <w:bCs/>
          <w:kern w:val="2"/>
          <w:sz w:val="28"/>
          <w:szCs w:val="24"/>
        </w:rPr>
        <w:t>年，</w:t>
      </w:r>
      <w:r w:rsidR="0087118D">
        <w:rPr>
          <w:rFonts w:ascii="標楷體" w:eastAsia="標楷體" w:hAnsi="標楷體" w:hint="eastAsia"/>
          <w:bCs/>
          <w:kern w:val="2"/>
          <w:sz w:val="28"/>
          <w:szCs w:val="24"/>
        </w:rPr>
        <w:t>亦</w:t>
      </w:r>
      <w:r w:rsidR="0087118D" w:rsidRPr="003C5F47">
        <w:rPr>
          <w:rFonts w:ascii="標楷體" w:eastAsia="標楷體" w:hAnsi="標楷體" w:hint="eastAsia"/>
          <w:bCs/>
          <w:kern w:val="2"/>
          <w:sz w:val="28"/>
          <w:szCs w:val="24"/>
        </w:rPr>
        <w:t>較男性駕駛人少</w:t>
      </w:r>
      <w:r w:rsidR="0087118D">
        <w:rPr>
          <w:rFonts w:ascii="標楷體" w:eastAsia="標楷體" w:hAnsi="標楷體" w:hint="eastAsia"/>
          <w:bCs/>
          <w:kern w:val="2"/>
          <w:sz w:val="28"/>
          <w:szCs w:val="24"/>
        </w:rPr>
        <w:t>2.7</w:t>
      </w:r>
      <w:r w:rsidR="0087118D" w:rsidRPr="003C5F47">
        <w:rPr>
          <w:rFonts w:ascii="標楷體" w:eastAsia="標楷體" w:hAnsi="標楷體" w:hint="eastAsia"/>
          <w:bCs/>
          <w:kern w:val="2"/>
          <w:sz w:val="28"/>
          <w:szCs w:val="24"/>
        </w:rPr>
        <w:t>年。</w:t>
      </w:r>
    </w:p>
    <w:p w:rsidR="00C01DBD" w:rsidRPr="00131B01" w:rsidRDefault="00C01DBD" w:rsidP="00FC7EB8">
      <w:pPr>
        <w:numPr>
          <w:ilvl w:val="0"/>
          <w:numId w:val="19"/>
        </w:numPr>
        <w:adjustRightInd/>
        <w:spacing w:beforeLines="20" w:before="48" w:line="360" w:lineRule="exact"/>
        <w:ind w:left="1202" w:hanging="720"/>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女性駕駛人之時間空車率及距離空車率均高於男性：</w:t>
      </w:r>
      <w:r w:rsidR="00C60E77">
        <w:rPr>
          <w:rFonts w:ascii="標楷體" w:eastAsia="標楷體" w:hAnsi="標楷體" w:hint="eastAsia"/>
          <w:bCs/>
          <w:kern w:val="2"/>
          <w:sz w:val="28"/>
          <w:szCs w:val="24"/>
        </w:rPr>
        <w:t>102年</w:t>
      </w:r>
      <w:r w:rsidRPr="003C5F47">
        <w:rPr>
          <w:rFonts w:ascii="標楷體" w:eastAsia="標楷體" w:hAnsi="標楷體" w:hint="eastAsia"/>
          <w:bCs/>
          <w:kern w:val="2"/>
          <w:sz w:val="28"/>
          <w:szCs w:val="24"/>
        </w:rPr>
        <w:t>女性駕駛人平均每天行駛</w:t>
      </w:r>
      <w:r w:rsidR="00E03E16">
        <w:rPr>
          <w:rFonts w:ascii="標楷體" w:eastAsia="標楷體" w:hAnsi="標楷體" w:hint="eastAsia"/>
          <w:bCs/>
          <w:kern w:val="2"/>
          <w:sz w:val="28"/>
          <w:szCs w:val="24"/>
        </w:rPr>
        <w:t>124.2</w:t>
      </w:r>
      <w:r w:rsidRPr="003C5F47">
        <w:rPr>
          <w:rFonts w:ascii="標楷體" w:eastAsia="標楷體" w:hAnsi="標楷體" w:hint="eastAsia"/>
          <w:bCs/>
          <w:kern w:val="2"/>
          <w:sz w:val="28"/>
          <w:szCs w:val="24"/>
        </w:rPr>
        <w:t>公里，較男性少1</w:t>
      </w:r>
      <w:r w:rsidR="00E03E16">
        <w:rPr>
          <w:rFonts w:ascii="標楷體" w:eastAsia="標楷體" w:hAnsi="標楷體" w:hint="eastAsia"/>
          <w:bCs/>
          <w:kern w:val="2"/>
          <w:sz w:val="28"/>
          <w:szCs w:val="24"/>
        </w:rPr>
        <w:t>3.6</w:t>
      </w:r>
      <w:r w:rsidRPr="003C5F47">
        <w:rPr>
          <w:rFonts w:ascii="標楷體" w:eastAsia="標楷體" w:hAnsi="標楷體" w:hint="eastAsia"/>
          <w:bCs/>
          <w:kern w:val="2"/>
          <w:sz w:val="28"/>
          <w:szCs w:val="24"/>
        </w:rPr>
        <w:t>公里</w:t>
      </w:r>
      <w:r w:rsidR="00C60E77">
        <w:rPr>
          <w:rFonts w:ascii="標楷體" w:eastAsia="標楷體" w:hAnsi="標楷體" w:hint="eastAsia"/>
          <w:bCs/>
          <w:kern w:val="2"/>
          <w:sz w:val="28"/>
          <w:szCs w:val="24"/>
        </w:rPr>
        <w:t>；</w:t>
      </w:r>
      <w:r w:rsidRPr="003C5F47">
        <w:rPr>
          <w:rFonts w:ascii="標楷體" w:eastAsia="標楷體" w:hAnsi="標楷體" w:hint="eastAsia"/>
          <w:bCs/>
          <w:kern w:val="2"/>
          <w:sz w:val="28"/>
          <w:szCs w:val="24"/>
        </w:rPr>
        <w:t>女性駕駛人平均每月休息3.5天，較男性</w:t>
      </w:r>
      <w:r w:rsidR="0005461F">
        <w:rPr>
          <w:rFonts w:ascii="標楷體" w:eastAsia="標楷體" w:hAnsi="標楷體" w:hint="eastAsia"/>
          <w:bCs/>
          <w:kern w:val="2"/>
          <w:sz w:val="28"/>
          <w:szCs w:val="24"/>
        </w:rPr>
        <w:t>多</w:t>
      </w:r>
      <w:r w:rsidRPr="003C5F47">
        <w:rPr>
          <w:rFonts w:ascii="標楷體" w:eastAsia="標楷體" w:hAnsi="標楷體" w:hint="eastAsia"/>
          <w:bCs/>
          <w:kern w:val="2"/>
          <w:sz w:val="28"/>
          <w:szCs w:val="24"/>
        </w:rPr>
        <w:t>0.2</w:t>
      </w:r>
      <w:r w:rsidR="00E03E16">
        <w:rPr>
          <w:rFonts w:ascii="標楷體" w:eastAsia="標楷體" w:hAnsi="標楷體" w:hint="eastAsia"/>
          <w:bCs/>
          <w:kern w:val="2"/>
          <w:sz w:val="28"/>
          <w:szCs w:val="24"/>
        </w:rPr>
        <w:t>天；</w:t>
      </w:r>
      <w:r w:rsidR="00C60E77">
        <w:rPr>
          <w:rFonts w:ascii="標楷體" w:eastAsia="標楷體" w:hAnsi="標楷體" w:hint="eastAsia"/>
          <w:bCs/>
          <w:kern w:val="2"/>
          <w:sz w:val="28"/>
          <w:szCs w:val="24"/>
        </w:rPr>
        <w:t>而</w:t>
      </w:r>
      <w:r w:rsidRPr="003C5F47">
        <w:rPr>
          <w:rFonts w:ascii="標楷體" w:eastAsia="標楷體" w:hAnsi="標楷體" w:hint="eastAsia"/>
          <w:bCs/>
          <w:kern w:val="2"/>
          <w:sz w:val="28"/>
          <w:szCs w:val="24"/>
        </w:rPr>
        <w:t>女性駕駛人之時間空車率及距離空車率分別為3</w:t>
      </w:r>
      <w:r w:rsidR="00E03E16">
        <w:rPr>
          <w:rFonts w:ascii="標楷體" w:eastAsia="標楷體" w:hAnsi="標楷體" w:hint="eastAsia"/>
          <w:bCs/>
          <w:kern w:val="2"/>
          <w:sz w:val="28"/>
          <w:szCs w:val="24"/>
        </w:rPr>
        <w:t>8.9</w:t>
      </w:r>
      <w:r w:rsidRPr="003C5F47">
        <w:rPr>
          <w:rFonts w:ascii="標楷體" w:eastAsia="標楷體" w:hAnsi="標楷體" w:hint="eastAsia"/>
          <w:bCs/>
          <w:kern w:val="2"/>
          <w:sz w:val="28"/>
          <w:szCs w:val="24"/>
        </w:rPr>
        <w:t>%及3</w:t>
      </w:r>
      <w:r w:rsidR="00E03E16">
        <w:rPr>
          <w:rFonts w:ascii="標楷體" w:eastAsia="標楷體" w:hAnsi="標楷體" w:hint="eastAsia"/>
          <w:bCs/>
          <w:kern w:val="2"/>
          <w:sz w:val="28"/>
          <w:szCs w:val="24"/>
        </w:rPr>
        <w:t>9.0</w:t>
      </w:r>
      <w:r w:rsidRPr="003C5F47">
        <w:rPr>
          <w:rFonts w:ascii="標楷體" w:eastAsia="標楷體" w:hAnsi="標楷體" w:hint="eastAsia"/>
          <w:bCs/>
          <w:kern w:val="2"/>
          <w:sz w:val="28"/>
          <w:szCs w:val="24"/>
        </w:rPr>
        <w:t>%</w:t>
      </w:r>
      <w:r w:rsidR="0005461F">
        <w:rPr>
          <w:rFonts w:ascii="標楷體" w:eastAsia="標楷體" w:hAnsi="標楷體" w:hint="eastAsia"/>
          <w:bCs/>
          <w:kern w:val="2"/>
          <w:sz w:val="28"/>
          <w:szCs w:val="24"/>
        </w:rPr>
        <w:t>，</w:t>
      </w:r>
      <w:r w:rsidRPr="003C5F47">
        <w:rPr>
          <w:rFonts w:ascii="標楷體" w:eastAsia="標楷體" w:hAnsi="標楷體" w:hint="eastAsia"/>
          <w:bCs/>
          <w:kern w:val="2"/>
          <w:sz w:val="28"/>
          <w:szCs w:val="24"/>
        </w:rPr>
        <w:t>均高於男性的3</w:t>
      </w:r>
      <w:r w:rsidR="00E03E16">
        <w:rPr>
          <w:rFonts w:ascii="標楷體" w:eastAsia="標楷體" w:hAnsi="標楷體" w:hint="eastAsia"/>
          <w:bCs/>
          <w:kern w:val="2"/>
          <w:sz w:val="28"/>
          <w:szCs w:val="24"/>
        </w:rPr>
        <w:t>6.8</w:t>
      </w:r>
      <w:r w:rsidRPr="003C5F47">
        <w:rPr>
          <w:rFonts w:ascii="標楷體" w:eastAsia="標楷體" w:hAnsi="標楷體" w:hint="eastAsia"/>
          <w:bCs/>
          <w:kern w:val="2"/>
          <w:sz w:val="28"/>
          <w:szCs w:val="24"/>
        </w:rPr>
        <w:t>%及34.</w:t>
      </w:r>
      <w:r w:rsidR="00E03E16">
        <w:rPr>
          <w:rFonts w:ascii="標楷體" w:eastAsia="標楷體" w:hAnsi="標楷體" w:hint="eastAsia"/>
          <w:bCs/>
          <w:kern w:val="2"/>
          <w:sz w:val="28"/>
          <w:szCs w:val="24"/>
        </w:rPr>
        <w:t>8</w:t>
      </w:r>
      <w:r w:rsidRPr="003C5F47">
        <w:rPr>
          <w:rFonts w:ascii="標楷體" w:eastAsia="標楷體" w:hAnsi="標楷體" w:hint="eastAsia"/>
          <w:bCs/>
          <w:kern w:val="2"/>
          <w:sz w:val="28"/>
          <w:szCs w:val="24"/>
        </w:rPr>
        <w:t>%。</w:t>
      </w:r>
    </w:p>
    <w:p w:rsidR="00182BC9" w:rsidRDefault="00182BC9" w:rsidP="00800F33">
      <w:pPr>
        <w:numPr>
          <w:ilvl w:val="0"/>
          <w:numId w:val="19"/>
        </w:numPr>
        <w:adjustRightInd/>
        <w:spacing w:beforeLines="20" w:before="48" w:line="340" w:lineRule="exact"/>
        <w:ind w:left="1202" w:hanging="720"/>
        <w:jc w:val="both"/>
        <w:textAlignment w:val="auto"/>
        <w:rPr>
          <w:rFonts w:ascii="標楷體" w:eastAsia="標楷體" w:hAnsi="標楷體"/>
          <w:b/>
          <w:bCs/>
          <w:kern w:val="2"/>
          <w:sz w:val="28"/>
          <w:szCs w:val="24"/>
        </w:rPr>
      </w:pPr>
      <w:r>
        <w:rPr>
          <w:rFonts w:ascii="標楷體" w:eastAsia="標楷體" w:hAnsi="標楷體" w:hint="eastAsia"/>
          <w:b/>
          <w:bCs/>
          <w:kern w:val="2"/>
          <w:sz w:val="28"/>
          <w:szCs w:val="24"/>
        </w:rPr>
        <w:t>女性駕駛人加入車隊之比例較男性為高</w:t>
      </w:r>
      <w:r w:rsidRPr="009E1F40">
        <w:rPr>
          <w:rFonts w:ascii="標楷體" w:eastAsia="標楷體" w:hAnsi="標楷體" w:hint="eastAsia"/>
          <w:b/>
          <w:bCs/>
          <w:kern w:val="2"/>
          <w:sz w:val="28"/>
          <w:szCs w:val="24"/>
        </w:rPr>
        <w:t>：</w:t>
      </w:r>
      <w:r w:rsidR="00462215" w:rsidRPr="00462215">
        <w:rPr>
          <w:rFonts w:ascii="標楷體" w:eastAsia="標楷體" w:hAnsi="標楷體" w:hint="eastAsia"/>
          <w:bCs/>
          <w:kern w:val="2"/>
          <w:sz w:val="28"/>
          <w:szCs w:val="24"/>
        </w:rPr>
        <w:t>就營</w:t>
      </w:r>
      <w:r w:rsidRPr="00462215">
        <w:rPr>
          <w:rFonts w:ascii="標楷體" w:eastAsia="標楷體" w:hAnsi="標楷體" w:hint="eastAsia"/>
          <w:bCs/>
          <w:kern w:val="2"/>
          <w:sz w:val="28"/>
          <w:szCs w:val="24"/>
        </w:rPr>
        <w:t>業</w:t>
      </w:r>
      <w:r>
        <w:rPr>
          <w:rFonts w:ascii="標楷體" w:eastAsia="標楷體" w:hAnsi="標楷體" w:hint="eastAsia"/>
          <w:bCs/>
          <w:kern w:val="2"/>
          <w:sz w:val="28"/>
          <w:szCs w:val="24"/>
        </w:rPr>
        <w:t>載客方式</w:t>
      </w:r>
      <w:r w:rsidR="00462215">
        <w:rPr>
          <w:rFonts w:ascii="標楷體" w:eastAsia="標楷體" w:hAnsi="標楷體" w:hint="eastAsia"/>
          <w:bCs/>
          <w:kern w:val="2"/>
          <w:sz w:val="28"/>
          <w:szCs w:val="24"/>
        </w:rPr>
        <w:t>觀察</w:t>
      </w:r>
      <w:r w:rsidR="00462215" w:rsidRPr="003C5F47">
        <w:rPr>
          <w:rFonts w:ascii="標楷體" w:eastAsia="標楷體" w:hAnsi="標楷體" w:hint="eastAsia"/>
          <w:bCs/>
          <w:kern w:val="2"/>
          <w:sz w:val="28"/>
          <w:szCs w:val="24"/>
        </w:rPr>
        <w:t>，</w:t>
      </w:r>
      <w:r w:rsidR="00462215">
        <w:rPr>
          <w:rFonts w:ascii="標楷體" w:eastAsia="標楷體" w:hAnsi="標楷體" w:hint="eastAsia"/>
          <w:bCs/>
          <w:kern w:val="2"/>
          <w:sz w:val="28"/>
          <w:szCs w:val="24"/>
        </w:rPr>
        <w:t>女性駕駛人以</w:t>
      </w:r>
      <w:r w:rsidRPr="00570974">
        <w:rPr>
          <w:rFonts w:ascii="標楷體" w:eastAsia="標楷體" w:hAnsi="標楷體" w:hint="eastAsia"/>
          <w:bCs/>
          <w:kern w:val="2"/>
          <w:sz w:val="28"/>
          <w:szCs w:val="24"/>
        </w:rPr>
        <w:t>「</w:t>
      </w:r>
      <w:r w:rsidR="00462215">
        <w:rPr>
          <w:rFonts w:ascii="標楷體" w:eastAsia="標楷體" w:hAnsi="標楷體" w:hint="eastAsia"/>
          <w:bCs/>
          <w:kern w:val="2"/>
          <w:sz w:val="28"/>
          <w:szCs w:val="24"/>
        </w:rPr>
        <w:t>熟客電話(手機)叫車</w:t>
      </w:r>
      <w:r>
        <w:rPr>
          <w:rFonts w:ascii="標楷體" w:eastAsia="標楷體" w:hAnsi="標楷體" w:hint="eastAsia"/>
          <w:bCs/>
          <w:kern w:val="2"/>
          <w:sz w:val="28"/>
          <w:szCs w:val="24"/>
        </w:rPr>
        <w:t>」</w:t>
      </w:r>
      <w:r w:rsidR="00462215">
        <w:rPr>
          <w:rFonts w:ascii="標楷體" w:eastAsia="標楷體" w:hAnsi="標楷體" w:hint="eastAsia"/>
          <w:bCs/>
          <w:kern w:val="2"/>
          <w:sz w:val="28"/>
          <w:szCs w:val="24"/>
        </w:rPr>
        <w:t>高出男性19.7個百分點</w:t>
      </w:r>
      <w:r>
        <w:rPr>
          <w:rFonts w:ascii="標楷體" w:eastAsia="標楷體" w:hAnsi="標楷體" w:hint="eastAsia"/>
          <w:bCs/>
          <w:kern w:val="2"/>
          <w:sz w:val="28"/>
          <w:szCs w:val="24"/>
        </w:rPr>
        <w:t>最</w:t>
      </w:r>
      <w:r w:rsidR="00462215">
        <w:rPr>
          <w:rFonts w:ascii="標楷體" w:eastAsia="標楷體" w:hAnsi="標楷體" w:hint="eastAsia"/>
          <w:bCs/>
          <w:kern w:val="2"/>
          <w:sz w:val="28"/>
          <w:szCs w:val="24"/>
        </w:rPr>
        <w:t>多</w:t>
      </w:r>
      <w:r w:rsidRPr="00570974">
        <w:rPr>
          <w:rFonts w:ascii="標楷體" w:eastAsia="標楷體" w:hAnsi="標楷體" w:hint="eastAsia"/>
          <w:bCs/>
          <w:kern w:val="2"/>
          <w:sz w:val="28"/>
          <w:szCs w:val="24"/>
        </w:rPr>
        <w:t>。</w:t>
      </w:r>
      <w:r>
        <w:rPr>
          <w:rFonts w:ascii="標楷體" w:eastAsia="標楷體" w:hAnsi="標楷體" w:hint="eastAsia"/>
          <w:bCs/>
          <w:kern w:val="2"/>
          <w:sz w:val="28"/>
          <w:szCs w:val="24"/>
        </w:rPr>
        <w:t>而女性駕駛人有加入車隊之比例41.4%，較男性高出3.7個百分點</w:t>
      </w:r>
      <w:r w:rsidRPr="00570974">
        <w:rPr>
          <w:rFonts w:ascii="標楷體" w:eastAsia="標楷體" w:hAnsi="標楷體" w:hint="eastAsia"/>
          <w:bCs/>
          <w:kern w:val="2"/>
          <w:sz w:val="28"/>
          <w:szCs w:val="24"/>
        </w:rPr>
        <w:t>。</w:t>
      </w:r>
    </w:p>
    <w:p w:rsidR="005E13AA" w:rsidRPr="00800F33" w:rsidRDefault="00131B01" w:rsidP="00800F33">
      <w:pPr>
        <w:numPr>
          <w:ilvl w:val="0"/>
          <w:numId w:val="19"/>
        </w:numPr>
        <w:adjustRightInd/>
        <w:spacing w:beforeLines="20" w:before="48" w:line="340" w:lineRule="exact"/>
        <w:ind w:left="1174" w:hanging="720"/>
        <w:jc w:val="both"/>
        <w:textAlignment w:val="auto"/>
        <w:rPr>
          <w:rFonts w:ascii="標楷體" w:eastAsia="標楷體" w:hAnsi="標楷體"/>
          <w:bCs/>
          <w:kern w:val="2"/>
          <w:sz w:val="28"/>
          <w:szCs w:val="24"/>
        </w:rPr>
      </w:pPr>
      <w:r w:rsidRPr="00800F33">
        <w:rPr>
          <w:rFonts w:ascii="標楷體" w:eastAsia="標楷體" w:hAnsi="標楷體" w:hint="eastAsia"/>
          <w:b/>
          <w:bCs/>
          <w:kern w:val="2"/>
          <w:sz w:val="28"/>
          <w:szCs w:val="24"/>
        </w:rPr>
        <w:t>女性駕駛人平均每月營業</w:t>
      </w:r>
      <w:r w:rsidR="00E03E16" w:rsidRPr="00800F33">
        <w:rPr>
          <w:rFonts w:ascii="標楷體" w:eastAsia="標楷體" w:hAnsi="標楷體" w:hint="eastAsia"/>
          <w:b/>
          <w:bCs/>
          <w:kern w:val="2"/>
          <w:sz w:val="28"/>
          <w:szCs w:val="24"/>
        </w:rPr>
        <w:t>總</w:t>
      </w:r>
      <w:r w:rsidRPr="00800F33">
        <w:rPr>
          <w:rFonts w:ascii="標楷體" w:eastAsia="標楷體" w:hAnsi="標楷體" w:hint="eastAsia"/>
          <w:b/>
          <w:bCs/>
          <w:kern w:val="2"/>
          <w:sz w:val="28"/>
          <w:szCs w:val="24"/>
        </w:rPr>
        <w:t>收入及營業</w:t>
      </w:r>
      <w:r w:rsidR="00E03E16" w:rsidRPr="00800F33">
        <w:rPr>
          <w:rFonts w:ascii="標楷體" w:eastAsia="標楷體" w:hAnsi="標楷體" w:hint="eastAsia"/>
          <w:b/>
          <w:bCs/>
          <w:kern w:val="2"/>
          <w:sz w:val="28"/>
          <w:szCs w:val="24"/>
        </w:rPr>
        <w:t>淨收入</w:t>
      </w:r>
      <w:r w:rsidRPr="00800F33">
        <w:rPr>
          <w:rFonts w:ascii="標楷體" w:eastAsia="標楷體" w:hAnsi="標楷體" w:hint="eastAsia"/>
          <w:b/>
          <w:bCs/>
          <w:kern w:val="2"/>
          <w:sz w:val="28"/>
          <w:szCs w:val="24"/>
        </w:rPr>
        <w:t>均低於男性：</w:t>
      </w:r>
      <w:r w:rsidRPr="00800F33">
        <w:rPr>
          <w:rFonts w:ascii="標楷體" w:eastAsia="標楷體" w:hAnsi="標楷體" w:hint="eastAsia"/>
          <w:bCs/>
          <w:kern w:val="2"/>
          <w:sz w:val="28"/>
          <w:szCs w:val="24"/>
        </w:rPr>
        <w:t>10</w:t>
      </w:r>
      <w:r w:rsidR="00E03E16" w:rsidRPr="00800F33">
        <w:rPr>
          <w:rFonts w:ascii="標楷體" w:eastAsia="標楷體" w:hAnsi="標楷體" w:hint="eastAsia"/>
          <w:bCs/>
          <w:kern w:val="2"/>
          <w:sz w:val="28"/>
          <w:szCs w:val="24"/>
        </w:rPr>
        <w:t>2</w:t>
      </w:r>
      <w:r w:rsidRPr="00800F33">
        <w:rPr>
          <w:rFonts w:ascii="標楷體" w:eastAsia="標楷體" w:hAnsi="標楷體" w:hint="eastAsia"/>
          <w:bCs/>
          <w:kern w:val="2"/>
          <w:sz w:val="28"/>
          <w:szCs w:val="24"/>
        </w:rPr>
        <w:t>年女性駕駛人平均每月營業</w:t>
      </w:r>
      <w:r w:rsidR="00E03E16" w:rsidRPr="00800F33">
        <w:rPr>
          <w:rFonts w:ascii="標楷體" w:eastAsia="標楷體" w:hAnsi="標楷體" w:hint="eastAsia"/>
          <w:bCs/>
          <w:kern w:val="2"/>
          <w:sz w:val="28"/>
          <w:szCs w:val="24"/>
        </w:rPr>
        <w:t>總</w:t>
      </w:r>
      <w:r w:rsidRPr="00800F33">
        <w:rPr>
          <w:rFonts w:ascii="標楷體" w:eastAsia="標楷體" w:hAnsi="標楷體" w:hint="eastAsia"/>
          <w:bCs/>
          <w:kern w:val="2"/>
          <w:sz w:val="28"/>
          <w:szCs w:val="24"/>
        </w:rPr>
        <w:t>收入為</w:t>
      </w:r>
      <w:r w:rsidR="00E03E16" w:rsidRPr="00800F33">
        <w:rPr>
          <w:rFonts w:ascii="標楷體" w:eastAsia="標楷體" w:hAnsi="標楷體" w:hint="eastAsia"/>
          <w:bCs/>
          <w:kern w:val="2"/>
          <w:sz w:val="28"/>
          <w:szCs w:val="24"/>
        </w:rPr>
        <w:t>3</w:t>
      </w:r>
      <w:r w:rsidRPr="00800F33">
        <w:rPr>
          <w:rFonts w:ascii="標楷體" w:eastAsia="標楷體" w:hAnsi="標楷體" w:hint="eastAsia"/>
          <w:bCs/>
          <w:kern w:val="2"/>
          <w:sz w:val="28"/>
          <w:szCs w:val="24"/>
        </w:rPr>
        <w:t>萬</w:t>
      </w:r>
      <w:r w:rsidR="00E03E16" w:rsidRPr="00800F33">
        <w:rPr>
          <w:rFonts w:ascii="標楷體" w:eastAsia="標楷體" w:hAnsi="標楷體" w:hint="eastAsia"/>
          <w:bCs/>
          <w:kern w:val="2"/>
          <w:sz w:val="28"/>
          <w:szCs w:val="24"/>
        </w:rPr>
        <w:t>7</w:t>
      </w:r>
      <w:r w:rsidRPr="00800F33">
        <w:rPr>
          <w:rFonts w:ascii="標楷體" w:eastAsia="標楷體" w:hAnsi="標楷體" w:hint="eastAsia"/>
          <w:bCs/>
          <w:kern w:val="2"/>
          <w:sz w:val="28"/>
          <w:szCs w:val="24"/>
        </w:rPr>
        <w:t>,</w:t>
      </w:r>
      <w:r w:rsidR="00E03E16" w:rsidRPr="00800F33">
        <w:rPr>
          <w:rFonts w:ascii="標楷體" w:eastAsia="標楷體" w:hAnsi="標楷體" w:hint="eastAsia"/>
          <w:bCs/>
          <w:kern w:val="2"/>
          <w:sz w:val="28"/>
          <w:szCs w:val="24"/>
        </w:rPr>
        <w:t>554</w:t>
      </w:r>
      <w:r w:rsidRPr="00800F33">
        <w:rPr>
          <w:rFonts w:ascii="標楷體" w:eastAsia="標楷體" w:hAnsi="標楷體" w:hint="eastAsia"/>
          <w:bCs/>
          <w:kern w:val="2"/>
          <w:sz w:val="28"/>
          <w:szCs w:val="24"/>
        </w:rPr>
        <w:t>元，平均每月營業</w:t>
      </w:r>
      <w:r w:rsidR="00E03E16" w:rsidRPr="00800F33">
        <w:rPr>
          <w:rFonts w:ascii="標楷體" w:eastAsia="標楷體" w:hAnsi="標楷體" w:hint="eastAsia"/>
          <w:bCs/>
          <w:kern w:val="2"/>
          <w:sz w:val="28"/>
          <w:szCs w:val="24"/>
        </w:rPr>
        <w:t>淨收入</w:t>
      </w:r>
      <w:r w:rsidRPr="00800F33">
        <w:rPr>
          <w:rFonts w:ascii="標楷體" w:eastAsia="標楷體" w:hAnsi="標楷體" w:hint="eastAsia"/>
          <w:bCs/>
          <w:kern w:val="2"/>
          <w:sz w:val="28"/>
          <w:szCs w:val="24"/>
        </w:rPr>
        <w:t>為</w:t>
      </w:r>
      <w:r w:rsidR="00E03E16" w:rsidRPr="00800F33">
        <w:rPr>
          <w:rFonts w:ascii="標楷體" w:eastAsia="標楷體" w:hAnsi="標楷體" w:hint="eastAsia"/>
          <w:bCs/>
          <w:kern w:val="2"/>
          <w:sz w:val="28"/>
          <w:szCs w:val="24"/>
        </w:rPr>
        <w:t>1</w:t>
      </w:r>
      <w:r w:rsidRPr="00800F33">
        <w:rPr>
          <w:rFonts w:ascii="標楷體" w:eastAsia="標楷體" w:hAnsi="標楷體" w:hint="eastAsia"/>
          <w:bCs/>
          <w:kern w:val="2"/>
          <w:sz w:val="28"/>
          <w:szCs w:val="24"/>
        </w:rPr>
        <w:t>萬</w:t>
      </w:r>
      <w:r w:rsidR="00E03E16" w:rsidRPr="00800F33">
        <w:rPr>
          <w:rFonts w:ascii="標楷體" w:eastAsia="標楷體" w:hAnsi="標楷體" w:hint="eastAsia"/>
          <w:bCs/>
          <w:kern w:val="2"/>
          <w:sz w:val="28"/>
          <w:szCs w:val="24"/>
        </w:rPr>
        <w:t>6</w:t>
      </w:r>
      <w:r w:rsidRPr="00800F33">
        <w:rPr>
          <w:rFonts w:ascii="標楷體" w:eastAsia="標楷體" w:hAnsi="標楷體" w:hint="eastAsia"/>
          <w:bCs/>
          <w:kern w:val="2"/>
          <w:sz w:val="28"/>
          <w:szCs w:val="24"/>
        </w:rPr>
        <w:t>,</w:t>
      </w:r>
      <w:r w:rsidR="00E03E16" w:rsidRPr="00800F33">
        <w:rPr>
          <w:rFonts w:ascii="標楷體" w:eastAsia="標楷體" w:hAnsi="標楷體" w:hint="eastAsia"/>
          <w:bCs/>
          <w:kern w:val="2"/>
          <w:sz w:val="28"/>
          <w:szCs w:val="24"/>
        </w:rPr>
        <w:t>221</w:t>
      </w:r>
      <w:r w:rsidRPr="00800F33">
        <w:rPr>
          <w:rFonts w:ascii="標楷體" w:eastAsia="標楷體" w:hAnsi="標楷體" w:hint="eastAsia"/>
          <w:bCs/>
          <w:kern w:val="2"/>
          <w:sz w:val="28"/>
          <w:szCs w:val="24"/>
        </w:rPr>
        <w:t>元，均低於男性。相較</w:t>
      </w:r>
      <w:r w:rsidR="00E03E16" w:rsidRPr="00800F33">
        <w:rPr>
          <w:rFonts w:ascii="標楷體" w:eastAsia="標楷體" w:hAnsi="標楷體" w:hint="eastAsia"/>
          <w:bCs/>
          <w:kern w:val="2"/>
          <w:sz w:val="28"/>
          <w:szCs w:val="24"/>
        </w:rPr>
        <w:t>100</w:t>
      </w:r>
      <w:r w:rsidRPr="00800F33">
        <w:rPr>
          <w:rFonts w:ascii="標楷體" w:eastAsia="標楷體" w:hAnsi="標楷體" w:hint="eastAsia"/>
          <w:bCs/>
          <w:kern w:val="2"/>
          <w:sz w:val="28"/>
          <w:szCs w:val="24"/>
        </w:rPr>
        <w:t>年，女性駕駛人平均每月營業</w:t>
      </w:r>
      <w:r w:rsidR="00E03E16" w:rsidRPr="00800F33">
        <w:rPr>
          <w:rFonts w:ascii="標楷體" w:eastAsia="標楷體" w:hAnsi="標楷體" w:hint="eastAsia"/>
          <w:bCs/>
          <w:kern w:val="2"/>
          <w:sz w:val="28"/>
          <w:szCs w:val="24"/>
        </w:rPr>
        <w:t>淨收入減少8</w:t>
      </w:r>
      <w:r w:rsidRPr="00800F33">
        <w:rPr>
          <w:rFonts w:ascii="標楷體" w:eastAsia="標楷體" w:hAnsi="標楷體" w:hint="eastAsia"/>
          <w:bCs/>
          <w:kern w:val="2"/>
          <w:sz w:val="28"/>
          <w:szCs w:val="24"/>
        </w:rPr>
        <w:t>.4%(或</w:t>
      </w:r>
      <w:r w:rsidR="00E03E16" w:rsidRPr="00800F33">
        <w:rPr>
          <w:rFonts w:ascii="標楷體" w:eastAsia="標楷體" w:hAnsi="標楷體" w:hint="eastAsia"/>
          <w:bCs/>
          <w:kern w:val="2"/>
          <w:sz w:val="28"/>
          <w:szCs w:val="24"/>
        </w:rPr>
        <w:t>3</w:t>
      </w:r>
      <w:r w:rsidRPr="00800F33">
        <w:rPr>
          <w:rFonts w:ascii="標楷體" w:eastAsia="標楷體" w:hAnsi="標楷體" w:hint="eastAsia"/>
          <w:bCs/>
          <w:kern w:val="2"/>
          <w:sz w:val="28"/>
          <w:szCs w:val="24"/>
        </w:rPr>
        <w:t>,</w:t>
      </w:r>
      <w:r w:rsidR="00E03E16" w:rsidRPr="00800F33">
        <w:rPr>
          <w:rFonts w:ascii="標楷體" w:eastAsia="標楷體" w:hAnsi="標楷體" w:hint="eastAsia"/>
          <w:bCs/>
          <w:kern w:val="2"/>
          <w:sz w:val="28"/>
          <w:szCs w:val="24"/>
        </w:rPr>
        <w:t>454</w:t>
      </w:r>
      <w:r w:rsidRPr="00800F33">
        <w:rPr>
          <w:rFonts w:ascii="標楷體" w:eastAsia="標楷體" w:hAnsi="標楷體" w:hint="eastAsia"/>
          <w:bCs/>
          <w:kern w:val="2"/>
          <w:sz w:val="28"/>
          <w:szCs w:val="24"/>
        </w:rPr>
        <w:t>元)</w:t>
      </w:r>
      <w:r w:rsidR="00E03E16" w:rsidRPr="00800F33">
        <w:rPr>
          <w:rFonts w:ascii="標楷體" w:eastAsia="標楷體" w:hAnsi="標楷體" w:hint="eastAsia"/>
          <w:bCs/>
          <w:kern w:val="2"/>
          <w:sz w:val="28"/>
          <w:szCs w:val="24"/>
        </w:rPr>
        <w:t>，男性駕駛人減少3</w:t>
      </w:r>
      <w:r w:rsidRPr="00800F33">
        <w:rPr>
          <w:rFonts w:ascii="標楷體" w:eastAsia="標楷體" w:hAnsi="標楷體" w:hint="eastAsia"/>
          <w:bCs/>
          <w:kern w:val="2"/>
          <w:sz w:val="28"/>
          <w:szCs w:val="24"/>
        </w:rPr>
        <w:t>.0%(或</w:t>
      </w:r>
      <w:r w:rsidR="00E03E16" w:rsidRPr="00800F33">
        <w:rPr>
          <w:rFonts w:ascii="標楷體" w:eastAsia="標楷體" w:hAnsi="標楷體" w:hint="eastAsia"/>
          <w:bCs/>
          <w:kern w:val="2"/>
          <w:sz w:val="28"/>
          <w:szCs w:val="24"/>
        </w:rPr>
        <w:t>1</w:t>
      </w:r>
      <w:r w:rsidRPr="00800F33">
        <w:rPr>
          <w:rFonts w:ascii="標楷體" w:eastAsia="標楷體" w:hAnsi="標楷體" w:hint="eastAsia"/>
          <w:bCs/>
          <w:kern w:val="2"/>
          <w:sz w:val="28"/>
          <w:szCs w:val="24"/>
        </w:rPr>
        <w:t>,</w:t>
      </w:r>
      <w:r w:rsidR="00E03E16" w:rsidRPr="00800F33">
        <w:rPr>
          <w:rFonts w:ascii="標楷體" w:eastAsia="標楷體" w:hAnsi="標楷體" w:hint="eastAsia"/>
          <w:bCs/>
          <w:kern w:val="2"/>
          <w:sz w:val="28"/>
          <w:szCs w:val="24"/>
        </w:rPr>
        <w:t>303</w:t>
      </w:r>
      <w:r w:rsidRPr="00800F33">
        <w:rPr>
          <w:rFonts w:ascii="標楷體" w:eastAsia="標楷體" w:hAnsi="標楷體" w:hint="eastAsia"/>
          <w:bCs/>
          <w:kern w:val="2"/>
          <w:sz w:val="28"/>
          <w:szCs w:val="24"/>
        </w:rPr>
        <w:t>元)。</w:t>
      </w:r>
    </w:p>
    <w:sectPr w:rsidR="005E13AA" w:rsidRPr="00800F33" w:rsidSect="00AF504E">
      <w:footerReference w:type="default" r:id="rId30"/>
      <w:pgSz w:w="11907" w:h="16840" w:code="9"/>
      <w:pgMar w:top="1247" w:right="850" w:bottom="1247" w:left="1418"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01B" w:rsidRDefault="00EB301B" w:rsidP="00220FC6">
      <w:pPr>
        <w:spacing w:line="240" w:lineRule="auto"/>
      </w:pPr>
      <w:r>
        <w:separator/>
      </w:r>
    </w:p>
  </w:endnote>
  <w:endnote w:type="continuationSeparator" w:id="0">
    <w:p w:rsidR="00EB301B" w:rsidRDefault="00EB301B" w:rsidP="00220F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華康楷書體W5">
    <w:altName w:val="Arial Unicode MS"/>
    <w:charset w:val="88"/>
    <w:family w:val="script"/>
    <w:pitch w:val="fixed"/>
    <w:sig w:usb0="00000000" w:usb1="28091800" w:usb2="00000016" w:usb3="00000000" w:csb0="00100000" w:csb1="00000000"/>
  </w:font>
  <w:font w:name="華康隸書體W5">
    <w:altName w:val="Arial Unicode MS"/>
    <w:charset w:val="88"/>
    <w:family w:val="script"/>
    <w:pitch w:val="fixed"/>
    <w:sig w:usb0="00000000" w:usb1="28091800" w:usb2="00000016"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BC9" w:rsidRPr="00815ED9" w:rsidRDefault="00182BC9">
    <w:pPr>
      <w:pStyle w:val="a9"/>
      <w:jc w:val="center"/>
      <w:rPr>
        <w:sz w:val="24"/>
      </w:rPr>
    </w:pPr>
    <w:r w:rsidRPr="00815ED9">
      <w:rPr>
        <w:sz w:val="24"/>
      </w:rPr>
      <w:fldChar w:fldCharType="begin"/>
    </w:r>
    <w:r w:rsidRPr="00815ED9">
      <w:rPr>
        <w:sz w:val="24"/>
      </w:rPr>
      <w:instrText>PAGE   \* MERGEFORMAT</w:instrText>
    </w:r>
    <w:r w:rsidRPr="00815ED9">
      <w:rPr>
        <w:sz w:val="24"/>
      </w:rPr>
      <w:fldChar w:fldCharType="separate"/>
    </w:r>
    <w:r w:rsidR="007758AC" w:rsidRPr="007758AC">
      <w:rPr>
        <w:noProof/>
        <w:sz w:val="24"/>
        <w:lang w:val="zh-TW"/>
      </w:rPr>
      <w:t>24</w:t>
    </w:r>
    <w:r w:rsidRPr="00815ED9">
      <w:rPr>
        <w:sz w:val="24"/>
      </w:rPr>
      <w:fldChar w:fldCharType="end"/>
    </w:r>
  </w:p>
  <w:p w:rsidR="00182BC9" w:rsidRDefault="00182BC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01B" w:rsidRDefault="00EB301B" w:rsidP="00220FC6">
      <w:pPr>
        <w:spacing w:line="240" w:lineRule="auto"/>
      </w:pPr>
      <w:r>
        <w:separator/>
      </w:r>
    </w:p>
  </w:footnote>
  <w:footnote w:type="continuationSeparator" w:id="0">
    <w:p w:rsidR="00EB301B" w:rsidRDefault="00EB301B" w:rsidP="00220FC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01DC"/>
    <w:multiLevelType w:val="hybridMultilevel"/>
    <w:tmpl w:val="DF100916"/>
    <w:lvl w:ilvl="0" w:tplc="5C4AF7E6">
      <w:start w:val="1"/>
      <w:numFmt w:val="decimal"/>
      <w:lvlText w:val="%1."/>
      <w:lvlJc w:val="left"/>
      <w:pPr>
        <w:tabs>
          <w:tab w:val="num" w:pos="360"/>
        </w:tabs>
        <w:ind w:left="360" w:hanging="360"/>
      </w:pPr>
      <w:rPr>
        <w:rFonts w:hint="eastAsia"/>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C6D5282"/>
    <w:multiLevelType w:val="hybridMultilevel"/>
    <w:tmpl w:val="0CC68AA8"/>
    <w:lvl w:ilvl="0" w:tplc="71C29D9E">
      <w:start w:val="1"/>
      <w:numFmt w:val="taiwaneseCountingThousand"/>
      <w:lvlText w:val="(%1)"/>
      <w:lvlJc w:val="left"/>
      <w:pPr>
        <w:ind w:left="1922" w:hanging="480"/>
      </w:pPr>
      <w:rPr>
        <w:rFonts w:hint="eastAsia"/>
        <w:b/>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12CD773F"/>
    <w:multiLevelType w:val="hybridMultilevel"/>
    <w:tmpl w:val="DF100916"/>
    <w:lvl w:ilvl="0" w:tplc="5C4AF7E6">
      <w:start w:val="1"/>
      <w:numFmt w:val="decimal"/>
      <w:lvlText w:val="%1."/>
      <w:lvlJc w:val="left"/>
      <w:pPr>
        <w:tabs>
          <w:tab w:val="num" w:pos="360"/>
        </w:tabs>
        <w:ind w:left="360" w:hanging="360"/>
      </w:pPr>
      <w:rPr>
        <w:rFonts w:hint="eastAsia"/>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36C422A"/>
    <w:multiLevelType w:val="hybridMultilevel"/>
    <w:tmpl w:val="D10AEF94"/>
    <w:lvl w:ilvl="0" w:tplc="4BBE274C">
      <w:start w:val="1"/>
      <w:numFmt w:val="taiwaneseCountingThousand"/>
      <w:lvlText w:val="(%1)"/>
      <w:lvlJc w:val="left"/>
      <w:pPr>
        <w:ind w:left="1922" w:hanging="480"/>
      </w:pPr>
      <w:rPr>
        <w:rFonts w:hint="eastAsia"/>
        <w:b/>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14680B87"/>
    <w:multiLevelType w:val="hybridMultilevel"/>
    <w:tmpl w:val="D71619E6"/>
    <w:lvl w:ilvl="0" w:tplc="0409000F">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C6575BB"/>
    <w:multiLevelType w:val="hybridMultilevel"/>
    <w:tmpl w:val="0CC68AA8"/>
    <w:lvl w:ilvl="0" w:tplc="71C29D9E">
      <w:start w:val="1"/>
      <w:numFmt w:val="taiwaneseCountingThousand"/>
      <w:lvlText w:val="(%1)"/>
      <w:lvlJc w:val="left"/>
      <w:pPr>
        <w:ind w:left="1922" w:hanging="480"/>
      </w:pPr>
      <w:rPr>
        <w:rFonts w:hint="eastAsia"/>
        <w:b/>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CCB517B"/>
    <w:multiLevelType w:val="hybridMultilevel"/>
    <w:tmpl w:val="9D32122E"/>
    <w:lvl w:ilvl="0" w:tplc="830832D6">
      <w:start w:val="1"/>
      <w:numFmt w:val="taiwaneseCountingThousand"/>
      <w:lvlText w:val="(%1)"/>
      <w:lvlJc w:val="left"/>
      <w:pPr>
        <w:tabs>
          <w:tab w:val="num" w:pos="-873"/>
        </w:tabs>
        <w:ind w:left="-875" w:firstLine="875"/>
      </w:pPr>
      <w:rPr>
        <w:rFonts w:hint="eastAsia"/>
        <w:b/>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2330288E"/>
    <w:multiLevelType w:val="hybridMultilevel"/>
    <w:tmpl w:val="0CC68AA8"/>
    <w:lvl w:ilvl="0" w:tplc="71C29D9E">
      <w:start w:val="1"/>
      <w:numFmt w:val="taiwaneseCountingThousand"/>
      <w:lvlText w:val="(%1)"/>
      <w:lvlJc w:val="left"/>
      <w:pPr>
        <w:ind w:left="1922" w:hanging="480"/>
      </w:pPr>
      <w:rPr>
        <w:rFonts w:hint="eastAsia"/>
        <w:b/>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246742A8"/>
    <w:multiLevelType w:val="hybridMultilevel"/>
    <w:tmpl w:val="D71619E6"/>
    <w:lvl w:ilvl="0" w:tplc="0409000F">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7D95D2D"/>
    <w:multiLevelType w:val="hybridMultilevel"/>
    <w:tmpl w:val="C90A3B3E"/>
    <w:lvl w:ilvl="0" w:tplc="04090015">
      <w:start w:val="1"/>
      <w:numFmt w:val="taiwaneseCountingThousand"/>
      <w:lvlText w:val="%1、"/>
      <w:lvlJc w:val="left"/>
      <w:pPr>
        <w:ind w:left="480" w:hanging="480"/>
      </w:pPr>
    </w:lvl>
    <w:lvl w:ilvl="1" w:tplc="FFBC93E8">
      <w:start w:val="1"/>
      <w:numFmt w:val="taiwaneseCountingThousand"/>
      <w:lvlText w:val="(%2)"/>
      <w:lvlJc w:val="left"/>
      <w:pPr>
        <w:ind w:left="1200" w:hanging="72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98F18C0"/>
    <w:multiLevelType w:val="hybridMultilevel"/>
    <w:tmpl w:val="BD54DC72"/>
    <w:lvl w:ilvl="0" w:tplc="CBB46E96">
      <w:start w:val="1"/>
      <w:numFmt w:val="taiwaneseCountingThousand"/>
      <w:lvlText w:val="(%1)"/>
      <w:lvlJc w:val="left"/>
      <w:pPr>
        <w:ind w:left="1442" w:hanging="480"/>
      </w:pPr>
      <w:rPr>
        <w:rFonts w:hint="eastAsia"/>
        <w:b/>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86A6A03"/>
    <w:multiLevelType w:val="hybridMultilevel"/>
    <w:tmpl w:val="E986595E"/>
    <w:lvl w:ilvl="0" w:tplc="71C29D9E">
      <w:start w:val="1"/>
      <w:numFmt w:val="taiwaneseCountingThousand"/>
      <w:lvlText w:val="(%1)"/>
      <w:lvlJc w:val="left"/>
      <w:pPr>
        <w:ind w:left="1922" w:hanging="480"/>
      </w:pPr>
      <w:rPr>
        <w:rFonts w:hint="eastAsia"/>
        <w:b/>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38957B6F"/>
    <w:multiLevelType w:val="hybridMultilevel"/>
    <w:tmpl w:val="DEA2839A"/>
    <w:lvl w:ilvl="0" w:tplc="CBB46E96">
      <w:start w:val="1"/>
      <w:numFmt w:val="taiwaneseCountingThousand"/>
      <w:lvlText w:val="(%1)"/>
      <w:lvlJc w:val="left"/>
      <w:pPr>
        <w:ind w:left="1442" w:hanging="480"/>
      </w:pPr>
      <w:rPr>
        <w:rFonts w:hint="eastAsia"/>
        <w:b/>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AAA39A6"/>
    <w:multiLevelType w:val="hybridMultilevel"/>
    <w:tmpl w:val="66D2FB5E"/>
    <w:lvl w:ilvl="0" w:tplc="CBC621C6">
      <w:start w:val="1"/>
      <w:numFmt w:val="decimal"/>
      <w:lvlText w:val="%1."/>
      <w:lvlJc w:val="left"/>
      <w:pPr>
        <w:tabs>
          <w:tab w:val="num" w:pos="360"/>
        </w:tabs>
        <w:ind w:left="360" w:hanging="360"/>
      </w:pPr>
      <w:rPr>
        <w:rFonts w:hint="eastAsia"/>
        <w:b/>
      </w:rPr>
    </w:lvl>
    <w:lvl w:ilvl="1" w:tplc="10222BF0">
      <w:start w:val="1"/>
      <w:numFmt w:val="decimal"/>
      <w:lvlText w:val="(%2)"/>
      <w:lvlJc w:val="left"/>
      <w:pPr>
        <w:tabs>
          <w:tab w:val="num" w:pos="1200"/>
        </w:tabs>
        <w:ind w:left="1200" w:hanging="720"/>
      </w:pPr>
      <w:rPr>
        <w:rFonts w:hint="eastAsia"/>
        <w:b/>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40D97C40"/>
    <w:multiLevelType w:val="hybridMultilevel"/>
    <w:tmpl w:val="F79C9D0C"/>
    <w:lvl w:ilvl="0" w:tplc="5FACDFC6">
      <w:start w:val="1"/>
      <w:numFmt w:val="taiwaneseCountingThousand"/>
      <w:lvlText w:val="(%1)"/>
      <w:lvlJc w:val="left"/>
      <w:pPr>
        <w:ind w:left="1922" w:hanging="480"/>
      </w:pPr>
      <w:rPr>
        <w:rFonts w:hint="eastAsia"/>
        <w:b w:val="0"/>
        <w:i w:val="0"/>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4316760C"/>
    <w:multiLevelType w:val="hybridMultilevel"/>
    <w:tmpl w:val="15C47AC2"/>
    <w:lvl w:ilvl="0" w:tplc="71C29D9E">
      <w:start w:val="1"/>
      <w:numFmt w:val="taiwaneseCountingThousand"/>
      <w:lvlText w:val="(%1)"/>
      <w:lvlJc w:val="left"/>
      <w:pPr>
        <w:ind w:left="1442" w:hanging="480"/>
      </w:pPr>
      <w:rPr>
        <w:rFonts w:hint="eastAsia"/>
        <w:b/>
        <w:i w:val="0"/>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16">
    <w:nsid w:val="467E156C"/>
    <w:multiLevelType w:val="hybridMultilevel"/>
    <w:tmpl w:val="0CC68AA8"/>
    <w:lvl w:ilvl="0" w:tplc="71C29D9E">
      <w:start w:val="1"/>
      <w:numFmt w:val="taiwaneseCountingThousand"/>
      <w:lvlText w:val="(%1)"/>
      <w:lvlJc w:val="left"/>
      <w:pPr>
        <w:ind w:left="1922" w:hanging="480"/>
      </w:pPr>
      <w:rPr>
        <w:rFonts w:hint="eastAsia"/>
        <w:b/>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493111F6"/>
    <w:multiLevelType w:val="hybridMultilevel"/>
    <w:tmpl w:val="A82AD112"/>
    <w:lvl w:ilvl="0" w:tplc="6E425A5A">
      <w:start w:val="1"/>
      <w:numFmt w:val="decimal"/>
      <w:lvlText w:val="%1."/>
      <w:lvlJc w:val="left"/>
      <w:pPr>
        <w:ind w:left="1320" w:hanging="360"/>
      </w:pPr>
      <w:rPr>
        <w:rFonts w:hint="default"/>
        <w:color w:val="FFFFFF"/>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nsid w:val="4A76642A"/>
    <w:multiLevelType w:val="hybridMultilevel"/>
    <w:tmpl w:val="E986595E"/>
    <w:lvl w:ilvl="0" w:tplc="71C29D9E">
      <w:start w:val="1"/>
      <w:numFmt w:val="taiwaneseCountingThousand"/>
      <w:lvlText w:val="(%1)"/>
      <w:lvlJc w:val="left"/>
      <w:pPr>
        <w:ind w:left="1922" w:hanging="480"/>
      </w:pPr>
      <w:rPr>
        <w:rFonts w:hint="eastAsia"/>
        <w:b/>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4BAC5635"/>
    <w:multiLevelType w:val="hybridMultilevel"/>
    <w:tmpl w:val="F79C9D0C"/>
    <w:lvl w:ilvl="0" w:tplc="5FACDFC6">
      <w:start w:val="1"/>
      <w:numFmt w:val="taiwaneseCountingThousand"/>
      <w:lvlText w:val="(%1)"/>
      <w:lvlJc w:val="left"/>
      <w:pPr>
        <w:ind w:left="1922" w:hanging="480"/>
      </w:pPr>
      <w:rPr>
        <w:rFonts w:hint="eastAsia"/>
        <w:b w:val="0"/>
        <w:i w:val="0"/>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50B16DD4"/>
    <w:multiLevelType w:val="hybridMultilevel"/>
    <w:tmpl w:val="9D32122E"/>
    <w:lvl w:ilvl="0" w:tplc="830832D6">
      <w:start w:val="1"/>
      <w:numFmt w:val="taiwaneseCountingThousand"/>
      <w:lvlText w:val="(%1)"/>
      <w:lvlJc w:val="left"/>
      <w:pPr>
        <w:tabs>
          <w:tab w:val="num" w:pos="-873"/>
        </w:tabs>
        <w:ind w:left="-875" w:firstLine="875"/>
      </w:pPr>
      <w:rPr>
        <w:rFonts w:hint="eastAsia"/>
        <w:b/>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5DAF4738"/>
    <w:multiLevelType w:val="hybridMultilevel"/>
    <w:tmpl w:val="8B1C57BA"/>
    <w:lvl w:ilvl="0" w:tplc="04090015">
      <w:start w:val="1"/>
      <w:numFmt w:val="taiwaneseCountingThousand"/>
      <w:lvlText w:val="%1、"/>
      <w:lvlJc w:val="left"/>
      <w:pPr>
        <w:ind w:left="480" w:hanging="480"/>
      </w:pPr>
    </w:lvl>
    <w:lvl w:ilvl="1" w:tplc="FFBC93E8">
      <w:start w:val="1"/>
      <w:numFmt w:val="taiwaneseCountingThousand"/>
      <w:lvlText w:val="(%2)"/>
      <w:lvlJc w:val="left"/>
      <w:pPr>
        <w:ind w:left="1200" w:hanging="72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DE608F3"/>
    <w:multiLevelType w:val="hybridMultilevel"/>
    <w:tmpl w:val="0CC68AA8"/>
    <w:lvl w:ilvl="0" w:tplc="71C29D9E">
      <w:start w:val="1"/>
      <w:numFmt w:val="taiwaneseCountingThousand"/>
      <w:lvlText w:val="(%1)"/>
      <w:lvlJc w:val="left"/>
      <w:pPr>
        <w:ind w:left="1922" w:hanging="480"/>
      </w:pPr>
      <w:rPr>
        <w:rFonts w:hint="eastAsia"/>
        <w:b/>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630221A8"/>
    <w:multiLevelType w:val="hybridMultilevel"/>
    <w:tmpl w:val="F79C9D0C"/>
    <w:lvl w:ilvl="0" w:tplc="5FACDFC6">
      <w:start w:val="1"/>
      <w:numFmt w:val="taiwaneseCountingThousand"/>
      <w:lvlText w:val="(%1)"/>
      <w:lvlJc w:val="left"/>
      <w:pPr>
        <w:ind w:left="1922" w:hanging="480"/>
      </w:pPr>
      <w:rPr>
        <w:rFonts w:hint="eastAsia"/>
        <w:b w:val="0"/>
        <w:i w:val="0"/>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63BB4A43"/>
    <w:multiLevelType w:val="hybridMultilevel"/>
    <w:tmpl w:val="F79C9D0C"/>
    <w:lvl w:ilvl="0" w:tplc="5FACDFC6">
      <w:start w:val="1"/>
      <w:numFmt w:val="taiwaneseCountingThousand"/>
      <w:lvlText w:val="(%1)"/>
      <w:lvlJc w:val="left"/>
      <w:pPr>
        <w:ind w:left="1922" w:hanging="480"/>
      </w:pPr>
      <w:rPr>
        <w:rFonts w:hint="eastAsia"/>
        <w:b w:val="0"/>
        <w:i w:val="0"/>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nsid w:val="642A688A"/>
    <w:multiLevelType w:val="hybridMultilevel"/>
    <w:tmpl w:val="9FFAA4C2"/>
    <w:lvl w:ilvl="0" w:tplc="71C29D9E">
      <w:start w:val="1"/>
      <w:numFmt w:val="taiwaneseCountingThousand"/>
      <w:lvlText w:val="(%1)"/>
      <w:lvlJc w:val="left"/>
      <w:pPr>
        <w:ind w:left="962" w:hanging="480"/>
      </w:pPr>
      <w:rPr>
        <w:rFonts w:hint="eastAsia"/>
        <w:b/>
        <w:i w:val="0"/>
      </w:rPr>
    </w:lvl>
    <w:lvl w:ilvl="1" w:tplc="71C29D9E">
      <w:start w:val="1"/>
      <w:numFmt w:val="taiwaneseCountingThousand"/>
      <w:lvlText w:val="(%2)"/>
      <w:lvlJc w:val="left"/>
      <w:pPr>
        <w:ind w:left="1442" w:hanging="480"/>
      </w:pPr>
      <w:rPr>
        <w:rFonts w:hint="eastAsia"/>
        <w:b/>
        <w:i w:val="0"/>
      </w:r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6">
    <w:nsid w:val="67736F97"/>
    <w:multiLevelType w:val="hybridMultilevel"/>
    <w:tmpl w:val="0CC68AA8"/>
    <w:lvl w:ilvl="0" w:tplc="71C29D9E">
      <w:start w:val="1"/>
      <w:numFmt w:val="taiwaneseCountingThousand"/>
      <w:lvlText w:val="(%1)"/>
      <w:lvlJc w:val="left"/>
      <w:pPr>
        <w:ind w:left="1922" w:hanging="480"/>
      </w:pPr>
      <w:rPr>
        <w:rFonts w:hint="eastAsia"/>
        <w:b/>
        <w:i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6F3051E1"/>
    <w:multiLevelType w:val="hybridMultilevel"/>
    <w:tmpl w:val="DEA2839A"/>
    <w:lvl w:ilvl="0" w:tplc="CBB46E96">
      <w:start w:val="1"/>
      <w:numFmt w:val="taiwaneseCountingThousand"/>
      <w:lvlText w:val="(%1)"/>
      <w:lvlJc w:val="left"/>
      <w:pPr>
        <w:ind w:left="1442" w:hanging="480"/>
      </w:pPr>
      <w:rPr>
        <w:rFonts w:hint="eastAsia"/>
        <w:b/>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7DB60AB8"/>
    <w:multiLevelType w:val="hybridMultilevel"/>
    <w:tmpl w:val="C90A3B3E"/>
    <w:lvl w:ilvl="0" w:tplc="04090015">
      <w:start w:val="1"/>
      <w:numFmt w:val="taiwaneseCountingThousand"/>
      <w:lvlText w:val="%1、"/>
      <w:lvlJc w:val="left"/>
      <w:pPr>
        <w:ind w:left="480" w:hanging="480"/>
      </w:pPr>
    </w:lvl>
    <w:lvl w:ilvl="1" w:tplc="FFBC93E8">
      <w:start w:val="1"/>
      <w:numFmt w:val="taiwaneseCountingThousand"/>
      <w:lvlText w:val="(%2)"/>
      <w:lvlJc w:val="left"/>
      <w:pPr>
        <w:ind w:left="1200" w:hanging="72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3"/>
  </w:num>
  <w:num w:numId="3">
    <w:abstractNumId w:val="21"/>
  </w:num>
  <w:num w:numId="4">
    <w:abstractNumId w:val="25"/>
  </w:num>
  <w:num w:numId="5">
    <w:abstractNumId w:val="15"/>
  </w:num>
  <w:num w:numId="6">
    <w:abstractNumId w:val="27"/>
  </w:num>
  <w:num w:numId="7">
    <w:abstractNumId w:val="12"/>
  </w:num>
  <w:num w:numId="8">
    <w:abstractNumId w:val="0"/>
  </w:num>
  <w:num w:numId="9">
    <w:abstractNumId w:val="10"/>
  </w:num>
  <w:num w:numId="10">
    <w:abstractNumId w:val="3"/>
  </w:num>
  <w:num w:numId="11">
    <w:abstractNumId w:val="1"/>
  </w:num>
  <w:num w:numId="12">
    <w:abstractNumId w:val="26"/>
  </w:num>
  <w:num w:numId="13">
    <w:abstractNumId w:val="16"/>
  </w:num>
  <w:num w:numId="14">
    <w:abstractNumId w:val="7"/>
  </w:num>
  <w:num w:numId="15">
    <w:abstractNumId w:val="22"/>
  </w:num>
  <w:num w:numId="16">
    <w:abstractNumId w:val="28"/>
  </w:num>
  <w:num w:numId="17">
    <w:abstractNumId w:val="18"/>
  </w:num>
  <w:num w:numId="18">
    <w:abstractNumId w:val="20"/>
  </w:num>
  <w:num w:numId="19">
    <w:abstractNumId w:val="5"/>
  </w:num>
  <w:num w:numId="20">
    <w:abstractNumId w:val="11"/>
  </w:num>
  <w:num w:numId="21">
    <w:abstractNumId w:val="6"/>
  </w:num>
  <w:num w:numId="22">
    <w:abstractNumId w:val="9"/>
  </w:num>
  <w:num w:numId="23">
    <w:abstractNumId w:val="23"/>
  </w:num>
  <w:num w:numId="24">
    <w:abstractNumId w:val="8"/>
  </w:num>
  <w:num w:numId="25">
    <w:abstractNumId w:val="4"/>
  </w:num>
  <w:num w:numId="26">
    <w:abstractNumId w:val="19"/>
  </w:num>
  <w:num w:numId="27">
    <w:abstractNumId w:val="14"/>
  </w:num>
  <w:num w:numId="28">
    <w:abstractNumId w:val="24"/>
  </w:num>
  <w:num w:numId="29">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defaultTabStop w:val="480"/>
  <w:drawingGridHorizontalSpacing w:val="120"/>
  <w:drawingGridVerticalSpacing w:val="120"/>
  <w:displayHorizontalDrawingGridEvery w:val="0"/>
  <w:displayVerticalDrawingGridEvery w:val="3"/>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1E9"/>
    <w:rsid w:val="0000029F"/>
    <w:rsid w:val="00005B33"/>
    <w:rsid w:val="00011091"/>
    <w:rsid w:val="0001287A"/>
    <w:rsid w:val="000136AC"/>
    <w:rsid w:val="00013930"/>
    <w:rsid w:val="000143BC"/>
    <w:rsid w:val="000156B1"/>
    <w:rsid w:val="000205CE"/>
    <w:rsid w:val="00020D16"/>
    <w:rsid w:val="000240AE"/>
    <w:rsid w:val="000246D1"/>
    <w:rsid w:val="00030507"/>
    <w:rsid w:val="00041021"/>
    <w:rsid w:val="00041C32"/>
    <w:rsid w:val="00043563"/>
    <w:rsid w:val="00044A6B"/>
    <w:rsid w:val="00045729"/>
    <w:rsid w:val="00046336"/>
    <w:rsid w:val="00050FFB"/>
    <w:rsid w:val="0005313E"/>
    <w:rsid w:val="0005461F"/>
    <w:rsid w:val="00055BF9"/>
    <w:rsid w:val="00062960"/>
    <w:rsid w:val="000637B8"/>
    <w:rsid w:val="00066F25"/>
    <w:rsid w:val="00070BC0"/>
    <w:rsid w:val="00071579"/>
    <w:rsid w:val="0007237D"/>
    <w:rsid w:val="00072818"/>
    <w:rsid w:val="00077A3C"/>
    <w:rsid w:val="00077C8E"/>
    <w:rsid w:val="000801FB"/>
    <w:rsid w:val="00081D89"/>
    <w:rsid w:val="000820A6"/>
    <w:rsid w:val="00083E8E"/>
    <w:rsid w:val="000850FE"/>
    <w:rsid w:val="00087281"/>
    <w:rsid w:val="000966CE"/>
    <w:rsid w:val="000A274E"/>
    <w:rsid w:val="000A2E1E"/>
    <w:rsid w:val="000A5C7E"/>
    <w:rsid w:val="000A6350"/>
    <w:rsid w:val="000B2AA7"/>
    <w:rsid w:val="000B3A37"/>
    <w:rsid w:val="000B5110"/>
    <w:rsid w:val="000B6829"/>
    <w:rsid w:val="000C457E"/>
    <w:rsid w:val="000C7669"/>
    <w:rsid w:val="000C7AC8"/>
    <w:rsid w:val="000D0CCF"/>
    <w:rsid w:val="000D36A1"/>
    <w:rsid w:val="000D5A5E"/>
    <w:rsid w:val="000D72B6"/>
    <w:rsid w:val="000D7B34"/>
    <w:rsid w:val="000E5104"/>
    <w:rsid w:val="000E77FC"/>
    <w:rsid w:val="000F2C9D"/>
    <w:rsid w:val="000F492D"/>
    <w:rsid w:val="000F63C4"/>
    <w:rsid w:val="0010084D"/>
    <w:rsid w:val="001021AA"/>
    <w:rsid w:val="001053AD"/>
    <w:rsid w:val="001115C2"/>
    <w:rsid w:val="00112137"/>
    <w:rsid w:val="001145CA"/>
    <w:rsid w:val="001200B0"/>
    <w:rsid w:val="0012103C"/>
    <w:rsid w:val="001213DB"/>
    <w:rsid w:val="00122693"/>
    <w:rsid w:val="00123088"/>
    <w:rsid w:val="00123138"/>
    <w:rsid w:val="0012488A"/>
    <w:rsid w:val="00131113"/>
    <w:rsid w:val="00131B01"/>
    <w:rsid w:val="00133430"/>
    <w:rsid w:val="00133E3A"/>
    <w:rsid w:val="001344E8"/>
    <w:rsid w:val="00136EEA"/>
    <w:rsid w:val="0013740C"/>
    <w:rsid w:val="00143B2F"/>
    <w:rsid w:val="00145661"/>
    <w:rsid w:val="001469AB"/>
    <w:rsid w:val="00153D6F"/>
    <w:rsid w:val="00154AAD"/>
    <w:rsid w:val="001620B9"/>
    <w:rsid w:val="00162533"/>
    <w:rsid w:val="0016327B"/>
    <w:rsid w:val="00165570"/>
    <w:rsid w:val="00170485"/>
    <w:rsid w:val="00170ADE"/>
    <w:rsid w:val="00171C0E"/>
    <w:rsid w:val="00176C8E"/>
    <w:rsid w:val="00182A96"/>
    <w:rsid w:val="00182B2A"/>
    <w:rsid w:val="00182BC9"/>
    <w:rsid w:val="00184C1C"/>
    <w:rsid w:val="00194006"/>
    <w:rsid w:val="001958EA"/>
    <w:rsid w:val="00197E55"/>
    <w:rsid w:val="001A3D41"/>
    <w:rsid w:val="001A6F1B"/>
    <w:rsid w:val="001A7173"/>
    <w:rsid w:val="001B0CCD"/>
    <w:rsid w:val="001B1690"/>
    <w:rsid w:val="001B29AE"/>
    <w:rsid w:val="001B4858"/>
    <w:rsid w:val="001B688D"/>
    <w:rsid w:val="001C043C"/>
    <w:rsid w:val="001C0868"/>
    <w:rsid w:val="001C267C"/>
    <w:rsid w:val="001C6144"/>
    <w:rsid w:val="001D10D2"/>
    <w:rsid w:val="001D1CA1"/>
    <w:rsid w:val="001D3BF5"/>
    <w:rsid w:val="001D5983"/>
    <w:rsid w:val="001E0533"/>
    <w:rsid w:val="001F5B1E"/>
    <w:rsid w:val="001F5BB5"/>
    <w:rsid w:val="001F5C65"/>
    <w:rsid w:val="001F6573"/>
    <w:rsid w:val="0020021B"/>
    <w:rsid w:val="00204EF8"/>
    <w:rsid w:val="00211796"/>
    <w:rsid w:val="00213459"/>
    <w:rsid w:val="002144FA"/>
    <w:rsid w:val="00220FC6"/>
    <w:rsid w:val="00223BF5"/>
    <w:rsid w:val="0022547C"/>
    <w:rsid w:val="002268E0"/>
    <w:rsid w:val="00231A53"/>
    <w:rsid w:val="00237240"/>
    <w:rsid w:val="00241531"/>
    <w:rsid w:val="002429AB"/>
    <w:rsid w:val="002437E6"/>
    <w:rsid w:val="00245940"/>
    <w:rsid w:val="00246063"/>
    <w:rsid w:val="00247868"/>
    <w:rsid w:val="00252143"/>
    <w:rsid w:val="00255CCE"/>
    <w:rsid w:val="00256BB1"/>
    <w:rsid w:val="0025745A"/>
    <w:rsid w:val="002609E6"/>
    <w:rsid w:val="00262147"/>
    <w:rsid w:val="00262311"/>
    <w:rsid w:val="00262440"/>
    <w:rsid w:val="002626F5"/>
    <w:rsid w:val="00266EF7"/>
    <w:rsid w:val="002673CE"/>
    <w:rsid w:val="002727AE"/>
    <w:rsid w:val="002741A4"/>
    <w:rsid w:val="002748D2"/>
    <w:rsid w:val="00286E9D"/>
    <w:rsid w:val="00295E35"/>
    <w:rsid w:val="00296983"/>
    <w:rsid w:val="002A0F38"/>
    <w:rsid w:val="002A0F3F"/>
    <w:rsid w:val="002A2439"/>
    <w:rsid w:val="002A4070"/>
    <w:rsid w:val="002A5F91"/>
    <w:rsid w:val="002A74DF"/>
    <w:rsid w:val="002B002B"/>
    <w:rsid w:val="002B1728"/>
    <w:rsid w:val="002C0109"/>
    <w:rsid w:val="002C222F"/>
    <w:rsid w:val="002D0088"/>
    <w:rsid w:val="002D14E1"/>
    <w:rsid w:val="002D220C"/>
    <w:rsid w:val="002D24CB"/>
    <w:rsid w:val="002D33C6"/>
    <w:rsid w:val="002F029C"/>
    <w:rsid w:val="002F1F5D"/>
    <w:rsid w:val="002F2C1D"/>
    <w:rsid w:val="002F3498"/>
    <w:rsid w:val="00311138"/>
    <w:rsid w:val="00312C70"/>
    <w:rsid w:val="00317430"/>
    <w:rsid w:val="0032516B"/>
    <w:rsid w:val="0032576A"/>
    <w:rsid w:val="00327975"/>
    <w:rsid w:val="003359C7"/>
    <w:rsid w:val="00342065"/>
    <w:rsid w:val="00344875"/>
    <w:rsid w:val="00345A22"/>
    <w:rsid w:val="00345BE9"/>
    <w:rsid w:val="003462C8"/>
    <w:rsid w:val="0035036E"/>
    <w:rsid w:val="0035080E"/>
    <w:rsid w:val="00353E0D"/>
    <w:rsid w:val="003553FA"/>
    <w:rsid w:val="00357551"/>
    <w:rsid w:val="00360A80"/>
    <w:rsid w:val="00360E51"/>
    <w:rsid w:val="00361C55"/>
    <w:rsid w:val="00362B0B"/>
    <w:rsid w:val="00364035"/>
    <w:rsid w:val="003642DD"/>
    <w:rsid w:val="00367835"/>
    <w:rsid w:val="00370728"/>
    <w:rsid w:val="003712C0"/>
    <w:rsid w:val="003741BE"/>
    <w:rsid w:val="00395122"/>
    <w:rsid w:val="003A135D"/>
    <w:rsid w:val="003A1AB8"/>
    <w:rsid w:val="003A63A7"/>
    <w:rsid w:val="003B3F20"/>
    <w:rsid w:val="003B46C1"/>
    <w:rsid w:val="003B7792"/>
    <w:rsid w:val="003C093B"/>
    <w:rsid w:val="003C36C3"/>
    <w:rsid w:val="003C3B5B"/>
    <w:rsid w:val="003C5F47"/>
    <w:rsid w:val="003C7208"/>
    <w:rsid w:val="003E41AE"/>
    <w:rsid w:val="003E5BCE"/>
    <w:rsid w:val="003F0848"/>
    <w:rsid w:val="003F0AAF"/>
    <w:rsid w:val="003F36F0"/>
    <w:rsid w:val="003F685B"/>
    <w:rsid w:val="003F7337"/>
    <w:rsid w:val="00403D2D"/>
    <w:rsid w:val="0041188E"/>
    <w:rsid w:val="00415CC6"/>
    <w:rsid w:val="00416147"/>
    <w:rsid w:val="00416479"/>
    <w:rsid w:val="00416CBD"/>
    <w:rsid w:val="0041773C"/>
    <w:rsid w:val="00420D28"/>
    <w:rsid w:val="00421678"/>
    <w:rsid w:val="00426974"/>
    <w:rsid w:val="00437300"/>
    <w:rsid w:val="00443B90"/>
    <w:rsid w:val="0044519D"/>
    <w:rsid w:val="00453290"/>
    <w:rsid w:val="00461BA8"/>
    <w:rsid w:val="00462215"/>
    <w:rsid w:val="004659A8"/>
    <w:rsid w:val="0047239F"/>
    <w:rsid w:val="00473A2E"/>
    <w:rsid w:val="0047797A"/>
    <w:rsid w:val="00481A7D"/>
    <w:rsid w:val="00485405"/>
    <w:rsid w:val="00486055"/>
    <w:rsid w:val="00486E97"/>
    <w:rsid w:val="004909E2"/>
    <w:rsid w:val="0049219D"/>
    <w:rsid w:val="00494D73"/>
    <w:rsid w:val="0049686E"/>
    <w:rsid w:val="004A1729"/>
    <w:rsid w:val="004A5AED"/>
    <w:rsid w:val="004B2AB3"/>
    <w:rsid w:val="004C0DAE"/>
    <w:rsid w:val="004C7395"/>
    <w:rsid w:val="004D0341"/>
    <w:rsid w:val="004D2F3D"/>
    <w:rsid w:val="004D3B1B"/>
    <w:rsid w:val="004D6329"/>
    <w:rsid w:val="004E0D67"/>
    <w:rsid w:val="004E0F5D"/>
    <w:rsid w:val="004E1A41"/>
    <w:rsid w:val="004E21B2"/>
    <w:rsid w:val="004E5EEA"/>
    <w:rsid w:val="004F3C10"/>
    <w:rsid w:val="00501768"/>
    <w:rsid w:val="0050255F"/>
    <w:rsid w:val="00505668"/>
    <w:rsid w:val="00506178"/>
    <w:rsid w:val="0051220F"/>
    <w:rsid w:val="005147CD"/>
    <w:rsid w:val="005150CB"/>
    <w:rsid w:val="00517D6F"/>
    <w:rsid w:val="005204D0"/>
    <w:rsid w:val="005245C1"/>
    <w:rsid w:val="00524C5A"/>
    <w:rsid w:val="00525B96"/>
    <w:rsid w:val="0053186E"/>
    <w:rsid w:val="005345F3"/>
    <w:rsid w:val="005361F4"/>
    <w:rsid w:val="00551FDA"/>
    <w:rsid w:val="005526EC"/>
    <w:rsid w:val="0056066F"/>
    <w:rsid w:val="005633F7"/>
    <w:rsid w:val="0057043C"/>
    <w:rsid w:val="00570974"/>
    <w:rsid w:val="0057563E"/>
    <w:rsid w:val="00580D8B"/>
    <w:rsid w:val="005850C0"/>
    <w:rsid w:val="00585304"/>
    <w:rsid w:val="005904C9"/>
    <w:rsid w:val="00591DA3"/>
    <w:rsid w:val="005A2CEF"/>
    <w:rsid w:val="005A4F8C"/>
    <w:rsid w:val="005A4FCB"/>
    <w:rsid w:val="005B05B0"/>
    <w:rsid w:val="005B26EB"/>
    <w:rsid w:val="005B532D"/>
    <w:rsid w:val="005B5DD7"/>
    <w:rsid w:val="005B6ACF"/>
    <w:rsid w:val="005C248F"/>
    <w:rsid w:val="005C3B3D"/>
    <w:rsid w:val="005C3EA6"/>
    <w:rsid w:val="005C5135"/>
    <w:rsid w:val="005C5771"/>
    <w:rsid w:val="005C646C"/>
    <w:rsid w:val="005C7049"/>
    <w:rsid w:val="005E13AA"/>
    <w:rsid w:val="005E2344"/>
    <w:rsid w:val="005E3BA0"/>
    <w:rsid w:val="005E43C0"/>
    <w:rsid w:val="005E6BEC"/>
    <w:rsid w:val="005F3FB4"/>
    <w:rsid w:val="005F4917"/>
    <w:rsid w:val="00600126"/>
    <w:rsid w:val="00600A37"/>
    <w:rsid w:val="006135BC"/>
    <w:rsid w:val="006144E9"/>
    <w:rsid w:val="00617041"/>
    <w:rsid w:val="00617A93"/>
    <w:rsid w:val="00630E18"/>
    <w:rsid w:val="00633E0C"/>
    <w:rsid w:val="00641E7E"/>
    <w:rsid w:val="00641EAD"/>
    <w:rsid w:val="006429EC"/>
    <w:rsid w:val="0064354D"/>
    <w:rsid w:val="00645C6F"/>
    <w:rsid w:val="00646D47"/>
    <w:rsid w:val="00647947"/>
    <w:rsid w:val="00653C67"/>
    <w:rsid w:val="00655DC0"/>
    <w:rsid w:val="00661428"/>
    <w:rsid w:val="00662052"/>
    <w:rsid w:val="00662BC5"/>
    <w:rsid w:val="00664743"/>
    <w:rsid w:val="006665E8"/>
    <w:rsid w:val="0067100A"/>
    <w:rsid w:val="00671993"/>
    <w:rsid w:val="00671D62"/>
    <w:rsid w:val="006721D9"/>
    <w:rsid w:val="00673574"/>
    <w:rsid w:val="0067387B"/>
    <w:rsid w:val="006754C1"/>
    <w:rsid w:val="006760F5"/>
    <w:rsid w:val="00676524"/>
    <w:rsid w:val="00677B86"/>
    <w:rsid w:val="00680E19"/>
    <w:rsid w:val="006850E0"/>
    <w:rsid w:val="00694CBA"/>
    <w:rsid w:val="0069531D"/>
    <w:rsid w:val="0069738F"/>
    <w:rsid w:val="006A35D6"/>
    <w:rsid w:val="006A3A0F"/>
    <w:rsid w:val="006A6E14"/>
    <w:rsid w:val="006B1DCF"/>
    <w:rsid w:val="006B3673"/>
    <w:rsid w:val="006C37C7"/>
    <w:rsid w:val="006C4F35"/>
    <w:rsid w:val="006E05C0"/>
    <w:rsid w:val="006E3781"/>
    <w:rsid w:val="006E60D8"/>
    <w:rsid w:val="006E7C20"/>
    <w:rsid w:val="006F06E4"/>
    <w:rsid w:val="006F11F2"/>
    <w:rsid w:val="006F1385"/>
    <w:rsid w:val="006F2157"/>
    <w:rsid w:val="006F586A"/>
    <w:rsid w:val="00700631"/>
    <w:rsid w:val="00700DE0"/>
    <w:rsid w:val="007021A7"/>
    <w:rsid w:val="00713866"/>
    <w:rsid w:val="00714796"/>
    <w:rsid w:val="00714B51"/>
    <w:rsid w:val="0071520B"/>
    <w:rsid w:val="00715473"/>
    <w:rsid w:val="00740C25"/>
    <w:rsid w:val="00745A4A"/>
    <w:rsid w:val="0074780D"/>
    <w:rsid w:val="0075064B"/>
    <w:rsid w:val="00750FF2"/>
    <w:rsid w:val="007510EA"/>
    <w:rsid w:val="00751A53"/>
    <w:rsid w:val="00753D02"/>
    <w:rsid w:val="00753DF9"/>
    <w:rsid w:val="00755B36"/>
    <w:rsid w:val="007625F0"/>
    <w:rsid w:val="00764737"/>
    <w:rsid w:val="00764F64"/>
    <w:rsid w:val="00767D4E"/>
    <w:rsid w:val="00771ED6"/>
    <w:rsid w:val="007758AC"/>
    <w:rsid w:val="00775F65"/>
    <w:rsid w:val="00776104"/>
    <w:rsid w:val="00776222"/>
    <w:rsid w:val="00777466"/>
    <w:rsid w:val="00777496"/>
    <w:rsid w:val="007821A5"/>
    <w:rsid w:val="007839DB"/>
    <w:rsid w:val="00783D54"/>
    <w:rsid w:val="00791F9A"/>
    <w:rsid w:val="007A35ED"/>
    <w:rsid w:val="007A58E9"/>
    <w:rsid w:val="007B2D77"/>
    <w:rsid w:val="007B464D"/>
    <w:rsid w:val="007B4BF0"/>
    <w:rsid w:val="007B719E"/>
    <w:rsid w:val="007C0A6D"/>
    <w:rsid w:val="007C1E5C"/>
    <w:rsid w:val="007C5548"/>
    <w:rsid w:val="007C6806"/>
    <w:rsid w:val="007D0E41"/>
    <w:rsid w:val="007D21C2"/>
    <w:rsid w:val="007D2C91"/>
    <w:rsid w:val="007D5F79"/>
    <w:rsid w:val="007D6571"/>
    <w:rsid w:val="007E2446"/>
    <w:rsid w:val="007E4A74"/>
    <w:rsid w:val="007E6D0A"/>
    <w:rsid w:val="007F4B9E"/>
    <w:rsid w:val="007F6C47"/>
    <w:rsid w:val="00800F33"/>
    <w:rsid w:val="008070A2"/>
    <w:rsid w:val="0081348B"/>
    <w:rsid w:val="00814C7A"/>
    <w:rsid w:val="00815AA0"/>
    <w:rsid w:val="00815ED9"/>
    <w:rsid w:val="00820945"/>
    <w:rsid w:val="0082579B"/>
    <w:rsid w:val="00831027"/>
    <w:rsid w:val="00832B7B"/>
    <w:rsid w:val="008353B6"/>
    <w:rsid w:val="00836326"/>
    <w:rsid w:val="008414F6"/>
    <w:rsid w:val="00845462"/>
    <w:rsid w:val="00851F9F"/>
    <w:rsid w:val="008532EB"/>
    <w:rsid w:val="008566C9"/>
    <w:rsid w:val="008629E1"/>
    <w:rsid w:val="008633C8"/>
    <w:rsid w:val="008638D1"/>
    <w:rsid w:val="00864AF6"/>
    <w:rsid w:val="0086598D"/>
    <w:rsid w:val="008679DF"/>
    <w:rsid w:val="00870E17"/>
    <w:rsid w:val="0087118D"/>
    <w:rsid w:val="008740E6"/>
    <w:rsid w:val="008748FA"/>
    <w:rsid w:val="00880924"/>
    <w:rsid w:val="00880CCE"/>
    <w:rsid w:val="00882A1F"/>
    <w:rsid w:val="00886EF2"/>
    <w:rsid w:val="00887034"/>
    <w:rsid w:val="00887219"/>
    <w:rsid w:val="008919FD"/>
    <w:rsid w:val="00891C05"/>
    <w:rsid w:val="00891DE9"/>
    <w:rsid w:val="008972F0"/>
    <w:rsid w:val="008A12AB"/>
    <w:rsid w:val="008A1560"/>
    <w:rsid w:val="008A1E8A"/>
    <w:rsid w:val="008A348D"/>
    <w:rsid w:val="008B17D1"/>
    <w:rsid w:val="008B41E7"/>
    <w:rsid w:val="008B5A64"/>
    <w:rsid w:val="008B678B"/>
    <w:rsid w:val="008B7761"/>
    <w:rsid w:val="008B7BD1"/>
    <w:rsid w:val="008B7D38"/>
    <w:rsid w:val="008C37EB"/>
    <w:rsid w:val="008C5FE3"/>
    <w:rsid w:val="008C6907"/>
    <w:rsid w:val="008D427D"/>
    <w:rsid w:val="008D746C"/>
    <w:rsid w:val="008E0F58"/>
    <w:rsid w:val="008E15F4"/>
    <w:rsid w:val="008E2C52"/>
    <w:rsid w:val="008E4F42"/>
    <w:rsid w:val="008E5B6C"/>
    <w:rsid w:val="008E7A9B"/>
    <w:rsid w:val="008F0880"/>
    <w:rsid w:val="008F0B26"/>
    <w:rsid w:val="008F2DB6"/>
    <w:rsid w:val="009007DD"/>
    <w:rsid w:val="00900FE4"/>
    <w:rsid w:val="00901328"/>
    <w:rsid w:val="0090402B"/>
    <w:rsid w:val="00906211"/>
    <w:rsid w:val="00906FD8"/>
    <w:rsid w:val="00907586"/>
    <w:rsid w:val="00907C49"/>
    <w:rsid w:val="009121FB"/>
    <w:rsid w:val="009138E9"/>
    <w:rsid w:val="00915746"/>
    <w:rsid w:val="0092417D"/>
    <w:rsid w:val="00925820"/>
    <w:rsid w:val="00925BC3"/>
    <w:rsid w:val="009264D7"/>
    <w:rsid w:val="00926A01"/>
    <w:rsid w:val="00927E6F"/>
    <w:rsid w:val="0093397D"/>
    <w:rsid w:val="009346D3"/>
    <w:rsid w:val="00936B2A"/>
    <w:rsid w:val="00944939"/>
    <w:rsid w:val="00947C77"/>
    <w:rsid w:val="00950FC4"/>
    <w:rsid w:val="00951BFE"/>
    <w:rsid w:val="009524AE"/>
    <w:rsid w:val="00954CA1"/>
    <w:rsid w:val="0095571B"/>
    <w:rsid w:val="00956EFB"/>
    <w:rsid w:val="009658E6"/>
    <w:rsid w:val="00972CE0"/>
    <w:rsid w:val="009807BD"/>
    <w:rsid w:val="00980F4A"/>
    <w:rsid w:val="0098356F"/>
    <w:rsid w:val="00983B98"/>
    <w:rsid w:val="00990981"/>
    <w:rsid w:val="00991B87"/>
    <w:rsid w:val="00997E83"/>
    <w:rsid w:val="009A1512"/>
    <w:rsid w:val="009A281C"/>
    <w:rsid w:val="009A3443"/>
    <w:rsid w:val="009A6061"/>
    <w:rsid w:val="009A7029"/>
    <w:rsid w:val="009A7BAF"/>
    <w:rsid w:val="009C00D6"/>
    <w:rsid w:val="009C1B04"/>
    <w:rsid w:val="009C2111"/>
    <w:rsid w:val="009C21C9"/>
    <w:rsid w:val="009C799F"/>
    <w:rsid w:val="009C7D6B"/>
    <w:rsid w:val="009D450A"/>
    <w:rsid w:val="009D662E"/>
    <w:rsid w:val="009D67EC"/>
    <w:rsid w:val="009D6DED"/>
    <w:rsid w:val="009E1F40"/>
    <w:rsid w:val="009E2001"/>
    <w:rsid w:val="009E212D"/>
    <w:rsid w:val="009E22EA"/>
    <w:rsid w:val="009E342E"/>
    <w:rsid w:val="009E3B7E"/>
    <w:rsid w:val="009F0201"/>
    <w:rsid w:val="009F2098"/>
    <w:rsid w:val="009F2125"/>
    <w:rsid w:val="009F3760"/>
    <w:rsid w:val="009F58C6"/>
    <w:rsid w:val="00A02BB4"/>
    <w:rsid w:val="00A072B2"/>
    <w:rsid w:val="00A123EA"/>
    <w:rsid w:val="00A12D52"/>
    <w:rsid w:val="00A15620"/>
    <w:rsid w:val="00A166B9"/>
    <w:rsid w:val="00A304F2"/>
    <w:rsid w:val="00A30823"/>
    <w:rsid w:val="00A34A5C"/>
    <w:rsid w:val="00A3511D"/>
    <w:rsid w:val="00A5153C"/>
    <w:rsid w:val="00A52DDD"/>
    <w:rsid w:val="00A53F3C"/>
    <w:rsid w:val="00A5697E"/>
    <w:rsid w:val="00A56BF7"/>
    <w:rsid w:val="00A57938"/>
    <w:rsid w:val="00A62045"/>
    <w:rsid w:val="00A716C6"/>
    <w:rsid w:val="00A7223C"/>
    <w:rsid w:val="00A74BC3"/>
    <w:rsid w:val="00A802C2"/>
    <w:rsid w:val="00A80D49"/>
    <w:rsid w:val="00A81190"/>
    <w:rsid w:val="00A81401"/>
    <w:rsid w:val="00A82CFC"/>
    <w:rsid w:val="00A8669F"/>
    <w:rsid w:val="00A934D6"/>
    <w:rsid w:val="00A93D1E"/>
    <w:rsid w:val="00A95083"/>
    <w:rsid w:val="00AA0E4C"/>
    <w:rsid w:val="00AA367C"/>
    <w:rsid w:val="00AB60C5"/>
    <w:rsid w:val="00AB7145"/>
    <w:rsid w:val="00AC08E0"/>
    <w:rsid w:val="00AC28DA"/>
    <w:rsid w:val="00AC391B"/>
    <w:rsid w:val="00AC4FBC"/>
    <w:rsid w:val="00AD306A"/>
    <w:rsid w:val="00AD3640"/>
    <w:rsid w:val="00AD506B"/>
    <w:rsid w:val="00AD7387"/>
    <w:rsid w:val="00AE1847"/>
    <w:rsid w:val="00AE3842"/>
    <w:rsid w:val="00AF226C"/>
    <w:rsid w:val="00AF3836"/>
    <w:rsid w:val="00AF504E"/>
    <w:rsid w:val="00AF5601"/>
    <w:rsid w:val="00B00178"/>
    <w:rsid w:val="00B00B4E"/>
    <w:rsid w:val="00B0306A"/>
    <w:rsid w:val="00B036C8"/>
    <w:rsid w:val="00B121CF"/>
    <w:rsid w:val="00B17761"/>
    <w:rsid w:val="00B21B49"/>
    <w:rsid w:val="00B330B2"/>
    <w:rsid w:val="00B371DD"/>
    <w:rsid w:val="00B37AE9"/>
    <w:rsid w:val="00B4022B"/>
    <w:rsid w:val="00B4025F"/>
    <w:rsid w:val="00B40930"/>
    <w:rsid w:val="00B45685"/>
    <w:rsid w:val="00B47D57"/>
    <w:rsid w:val="00B52025"/>
    <w:rsid w:val="00B55A54"/>
    <w:rsid w:val="00B56113"/>
    <w:rsid w:val="00B618FA"/>
    <w:rsid w:val="00B70754"/>
    <w:rsid w:val="00B72C66"/>
    <w:rsid w:val="00B749AF"/>
    <w:rsid w:val="00B763F1"/>
    <w:rsid w:val="00B77E52"/>
    <w:rsid w:val="00B84E88"/>
    <w:rsid w:val="00B86581"/>
    <w:rsid w:val="00B86CCC"/>
    <w:rsid w:val="00B874B0"/>
    <w:rsid w:val="00B87836"/>
    <w:rsid w:val="00B87D19"/>
    <w:rsid w:val="00B902BF"/>
    <w:rsid w:val="00B90EAB"/>
    <w:rsid w:val="00B95788"/>
    <w:rsid w:val="00B96F5E"/>
    <w:rsid w:val="00BA2C7F"/>
    <w:rsid w:val="00BB32FE"/>
    <w:rsid w:val="00BB5308"/>
    <w:rsid w:val="00BB5D7D"/>
    <w:rsid w:val="00BB73B1"/>
    <w:rsid w:val="00BC04B0"/>
    <w:rsid w:val="00BC40F2"/>
    <w:rsid w:val="00BE2DF5"/>
    <w:rsid w:val="00BF1C02"/>
    <w:rsid w:val="00BF360C"/>
    <w:rsid w:val="00BF49FB"/>
    <w:rsid w:val="00BF5AC1"/>
    <w:rsid w:val="00C00B98"/>
    <w:rsid w:val="00C01D58"/>
    <w:rsid w:val="00C01DBD"/>
    <w:rsid w:val="00C02977"/>
    <w:rsid w:val="00C06C42"/>
    <w:rsid w:val="00C114FF"/>
    <w:rsid w:val="00C13EEF"/>
    <w:rsid w:val="00C1693C"/>
    <w:rsid w:val="00C17520"/>
    <w:rsid w:val="00C17CFF"/>
    <w:rsid w:val="00C17D9F"/>
    <w:rsid w:val="00C20693"/>
    <w:rsid w:val="00C2138D"/>
    <w:rsid w:val="00C22832"/>
    <w:rsid w:val="00C23AAE"/>
    <w:rsid w:val="00C35A9E"/>
    <w:rsid w:val="00C37A97"/>
    <w:rsid w:val="00C40108"/>
    <w:rsid w:val="00C4456B"/>
    <w:rsid w:val="00C46322"/>
    <w:rsid w:val="00C52926"/>
    <w:rsid w:val="00C53395"/>
    <w:rsid w:val="00C572F3"/>
    <w:rsid w:val="00C578A7"/>
    <w:rsid w:val="00C60064"/>
    <w:rsid w:val="00C60309"/>
    <w:rsid w:val="00C60E77"/>
    <w:rsid w:val="00C629D7"/>
    <w:rsid w:val="00C670FC"/>
    <w:rsid w:val="00C673CC"/>
    <w:rsid w:val="00C70353"/>
    <w:rsid w:val="00C83BF4"/>
    <w:rsid w:val="00C84A9D"/>
    <w:rsid w:val="00C876AB"/>
    <w:rsid w:val="00C9461C"/>
    <w:rsid w:val="00C95609"/>
    <w:rsid w:val="00C97905"/>
    <w:rsid w:val="00C97AAF"/>
    <w:rsid w:val="00CA2E46"/>
    <w:rsid w:val="00CA31E9"/>
    <w:rsid w:val="00CA505D"/>
    <w:rsid w:val="00CB27FD"/>
    <w:rsid w:val="00CB3164"/>
    <w:rsid w:val="00CB4DD0"/>
    <w:rsid w:val="00CB6DCC"/>
    <w:rsid w:val="00CC0954"/>
    <w:rsid w:val="00CC3264"/>
    <w:rsid w:val="00CC5453"/>
    <w:rsid w:val="00CC547F"/>
    <w:rsid w:val="00CD3BE4"/>
    <w:rsid w:val="00CD4901"/>
    <w:rsid w:val="00CD6065"/>
    <w:rsid w:val="00CD7AF6"/>
    <w:rsid w:val="00CE10B0"/>
    <w:rsid w:val="00CE24CD"/>
    <w:rsid w:val="00CE6ADA"/>
    <w:rsid w:val="00CE74D8"/>
    <w:rsid w:val="00CF2BE0"/>
    <w:rsid w:val="00CF2FA0"/>
    <w:rsid w:val="00CF47AC"/>
    <w:rsid w:val="00CF52AE"/>
    <w:rsid w:val="00CF6F7D"/>
    <w:rsid w:val="00D00F60"/>
    <w:rsid w:val="00D012AB"/>
    <w:rsid w:val="00D03282"/>
    <w:rsid w:val="00D13801"/>
    <w:rsid w:val="00D2110C"/>
    <w:rsid w:val="00D22A02"/>
    <w:rsid w:val="00D3168E"/>
    <w:rsid w:val="00D37A3E"/>
    <w:rsid w:val="00D4028C"/>
    <w:rsid w:val="00D462A4"/>
    <w:rsid w:val="00D55627"/>
    <w:rsid w:val="00D55944"/>
    <w:rsid w:val="00D56033"/>
    <w:rsid w:val="00D56675"/>
    <w:rsid w:val="00D6056D"/>
    <w:rsid w:val="00D6183F"/>
    <w:rsid w:val="00D62292"/>
    <w:rsid w:val="00D65C0E"/>
    <w:rsid w:val="00D65DD6"/>
    <w:rsid w:val="00D66EAA"/>
    <w:rsid w:val="00D7233D"/>
    <w:rsid w:val="00D7459B"/>
    <w:rsid w:val="00D76AC5"/>
    <w:rsid w:val="00D80644"/>
    <w:rsid w:val="00D8108E"/>
    <w:rsid w:val="00D82402"/>
    <w:rsid w:val="00D90264"/>
    <w:rsid w:val="00D94BCD"/>
    <w:rsid w:val="00DA157C"/>
    <w:rsid w:val="00DA2975"/>
    <w:rsid w:val="00DA7C6F"/>
    <w:rsid w:val="00DB3E4F"/>
    <w:rsid w:val="00DB531E"/>
    <w:rsid w:val="00DC43B3"/>
    <w:rsid w:val="00DC5094"/>
    <w:rsid w:val="00DC7131"/>
    <w:rsid w:val="00DD29D5"/>
    <w:rsid w:val="00DD3B57"/>
    <w:rsid w:val="00DD5487"/>
    <w:rsid w:val="00DD705A"/>
    <w:rsid w:val="00DD7AC8"/>
    <w:rsid w:val="00DE406D"/>
    <w:rsid w:val="00DE71E2"/>
    <w:rsid w:val="00DF5718"/>
    <w:rsid w:val="00DF6D3E"/>
    <w:rsid w:val="00E00097"/>
    <w:rsid w:val="00E00810"/>
    <w:rsid w:val="00E00EA2"/>
    <w:rsid w:val="00E03E16"/>
    <w:rsid w:val="00E03FDF"/>
    <w:rsid w:val="00E070F5"/>
    <w:rsid w:val="00E12B8C"/>
    <w:rsid w:val="00E13E55"/>
    <w:rsid w:val="00E160E0"/>
    <w:rsid w:val="00E17BED"/>
    <w:rsid w:val="00E23959"/>
    <w:rsid w:val="00E24F07"/>
    <w:rsid w:val="00E26025"/>
    <w:rsid w:val="00E30D85"/>
    <w:rsid w:val="00E30FE1"/>
    <w:rsid w:val="00E407F6"/>
    <w:rsid w:val="00E42C18"/>
    <w:rsid w:val="00E468C4"/>
    <w:rsid w:val="00E52158"/>
    <w:rsid w:val="00E5275F"/>
    <w:rsid w:val="00E56021"/>
    <w:rsid w:val="00E602EC"/>
    <w:rsid w:val="00E61827"/>
    <w:rsid w:val="00E61F45"/>
    <w:rsid w:val="00E62237"/>
    <w:rsid w:val="00E6231F"/>
    <w:rsid w:val="00E6538F"/>
    <w:rsid w:val="00E65F34"/>
    <w:rsid w:val="00E70A9A"/>
    <w:rsid w:val="00E71870"/>
    <w:rsid w:val="00E74CD3"/>
    <w:rsid w:val="00E81D29"/>
    <w:rsid w:val="00E82155"/>
    <w:rsid w:val="00E83415"/>
    <w:rsid w:val="00E953F2"/>
    <w:rsid w:val="00E961DD"/>
    <w:rsid w:val="00E97FD8"/>
    <w:rsid w:val="00E97FEF"/>
    <w:rsid w:val="00EA0D10"/>
    <w:rsid w:val="00EB301B"/>
    <w:rsid w:val="00EB4462"/>
    <w:rsid w:val="00EB4B46"/>
    <w:rsid w:val="00EC7EEB"/>
    <w:rsid w:val="00ED5E94"/>
    <w:rsid w:val="00ED6509"/>
    <w:rsid w:val="00EE4001"/>
    <w:rsid w:val="00EE5031"/>
    <w:rsid w:val="00EE7CA2"/>
    <w:rsid w:val="00EF37B6"/>
    <w:rsid w:val="00EF576F"/>
    <w:rsid w:val="00EF590D"/>
    <w:rsid w:val="00EF7D20"/>
    <w:rsid w:val="00F00BD4"/>
    <w:rsid w:val="00F07BFF"/>
    <w:rsid w:val="00F246B7"/>
    <w:rsid w:val="00F32FFD"/>
    <w:rsid w:val="00F3436F"/>
    <w:rsid w:val="00F34A05"/>
    <w:rsid w:val="00F36000"/>
    <w:rsid w:val="00F41C9C"/>
    <w:rsid w:val="00F46184"/>
    <w:rsid w:val="00F47A72"/>
    <w:rsid w:val="00F568E5"/>
    <w:rsid w:val="00F57F6F"/>
    <w:rsid w:val="00F6359C"/>
    <w:rsid w:val="00F64BE0"/>
    <w:rsid w:val="00F73FBF"/>
    <w:rsid w:val="00F812B3"/>
    <w:rsid w:val="00F82068"/>
    <w:rsid w:val="00F82FC8"/>
    <w:rsid w:val="00F840ED"/>
    <w:rsid w:val="00F9100C"/>
    <w:rsid w:val="00F96210"/>
    <w:rsid w:val="00F96627"/>
    <w:rsid w:val="00F969F5"/>
    <w:rsid w:val="00F96FD2"/>
    <w:rsid w:val="00F97CD5"/>
    <w:rsid w:val="00FA0B9A"/>
    <w:rsid w:val="00FA2CCB"/>
    <w:rsid w:val="00FA57D5"/>
    <w:rsid w:val="00FA5B98"/>
    <w:rsid w:val="00FB3057"/>
    <w:rsid w:val="00FB4FDD"/>
    <w:rsid w:val="00FC06DA"/>
    <w:rsid w:val="00FC2B1F"/>
    <w:rsid w:val="00FC44EC"/>
    <w:rsid w:val="00FC6DDF"/>
    <w:rsid w:val="00FC7EB8"/>
    <w:rsid w:val="00FD5BE3"/>
    <w:rsid w:val="00FD6611"/>
    <w:rsid w:val="00FE09FA"/>
    <w:rsid w:val="00FE1FBE"/>
    <w:rsid w:val="00FF0B3C"/>
    <w:rsid w:val="00FF204C"/>
    <w:rsid w:val="00FF498F"/>
    <w:rsid w:val="00FF73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D02"/>
    <w:pPr>
      <w:widowControl w:val="0"/>
      <w:adjustRightInd w:val="0"/>
      <w:spacing w:line="360" w:lineRule="atLeast"/>
      <w:textAlignment w:val="baseline"/>
    </w:pPr>
    <w:rPr>
      <w:sz w:val="24"/>
    </w:rPr>
  </w:style>
  <w:style w:type="paragraph" w:styleId="1">
    <w:name w:val="heading 1"/>
    <w:basedOn w:val="a"/>
    <w:next w:val="a"/>
    <w:link w:val="10"/>
    <w:qFormat/>
    <w:rsid w:val="00AF226C"/>
    <w:pPr>
      <w:keepNext/>
      <w:spacing w:before="180" w:after="180" w:line="720" w:lineRule="atLeast"/>
      <w:outlineLvl w:val="0"/>
    </w:pPr>
    <w:rPr>
      <w:rFonts w:ascii="Arial" w:eastAsia="新細明體" w:hAnsi="Arial"/>
      <w:b/>
      <w:kern w:val="52"/>
      <w:sz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標題一"/>
    <w:basedOn w:val="a"/>
    <w:rPr>
      <w:rFonts w:ascii="標楷體" w:eastAsia="標楷體" w:hAnsi="CG Times (WN)"/>
      <w:b/>
      <w:sz w:val="32"/>
    </w:rPr>
  </w:style>
  <w:style w:type="paragraph" w:customStyle="1" w:styleId="a4">
    <w:name w:val="一之內容"/>
    <w:basedOn w:val="a"/>
    <w:pPr>
      <w:ind w:left="720" w:right="-15"/>
      <w:jc w:val="both"/>
    </w:pPr>
    <w:rPr>
      <w:rFonts w:ascii="華康楷書體W5" w:eastAsia="華康楷書體W5" w:hAnsi="CG Times (WN)"/>
      <w:sz w:val="28"/>
    </w:rPr>
  </w:style>
  <w:style w:type="paragraph" w:customStyle="1" w:styleId="a5">
    <w:name w:val="標題(一)"/>
    <w:basedOn w:val="a"/>
    <w:pPr>
      <w:spacing w:before="120"/>
      <w:ind w:left="357"/>
      <w:jc w:val="both"/>
    </w:pPr>
    <w:rPr>
      <w:rFonts w:ascii="華康楷書體W5" w:eastAsia="華康楷書體W5" w:hAnsi="CG Times (WN)"/>
      <w:sz w:val="28"/>
    </w:rPr>
  </w:style>
  <w:style w:type="paragraph" w:customStyle="1" w:styleId="a6">
    <w:name w:val="題目一"/>
    <w:basedOn w:val="a"/>
    <w:pPr>
      <w:widowControl/>
      <w:autoSpaceDE w:val="0"/>
      <w:autoSpaceDN w:val="0"/>
      <w:spacing w:line="240" w:lineRule="atLeast"/>
      <w:ind w:right="40"/>
      <w:textAlignment w:val="bottom"/>
    </w:pPr>
    <w:rPr>
      <w:rFonts w:ascii="華康楷書體W5" w:eastAsia="華康楷書體W5"/>
      <w:b/>
      <w:sz w:val="32"/>
    </w:rPr>
  </w:style>
  <w:style w:type="paragraph" w:customStyle="1" w:styleId="a7">
    <w:name w:val="目錄"/>
    <w:basedOn w:val="a"/>
    <w:pPr>
      <w:ind w:left="3119" w:right="3115"/>
      <w:jc w:val="distribute"/>
    </w:pPr>
    <w:rPr>
      <w:rFonts w:ascii="華康隸書體W5" w:eastAsia="華康隸書體W5"/>
      <w:b/>
      <w:spacing w:val="10"/>
      <w:sz w:val="48"/>
    </w:rPr>
  </w:style>
  <w:style w:type="paragraph" w:styleId="a8">
    <w:name w:val="Date"/>
    <w:basedOn w:val="a"/>
    <w:next w:val="a"/>
    <w:semiHidden/>
    <w:pPr>
      <w:adjustRightInd/>
      <w:spacing w:line="240" w:lineRule="auto"/>
      <w:jc w:val="right"/>
      <w:textAlignment w:val="auto"/>
    </w:pPr>
    <w:rPr>
      <w:rFonts w:ascii="標楷體" w:eastAsia="標楷體" w:hAnsi="標楷體"/>
      <w:b/>
      <w:bCs/>
      <w:kern w:val="2"/>
      <w:sz w:val="28"/>
      <w:szCs w:val="24"/>
    </w:rPr>
  </w:style>
  <w:style w:type="paragraph" w:customStyle="1" w:styleId="xl31">
    <w:name w:val="xl31"/>
    <w:basedOn w:val="a"/>
    <w:pPr>
      <w:widowControl/>
      <w:pBdr>
        <w:left w:val="single" w:sz="4" w:space="0" w:color="auto"/>
        <w:bottom w:val="single" w:sz="4" w:space="0" w:color="auto"/>
      </w:pBdr>
      <w:adjustRightInd/>
      <w:spacing w:before="100" w:beforeAutospacing="1" w:after="100" w:afterAutospacing="1" w:line="240" w:lineRule="auto"/>
      <w:jc w:val="center"/>
      <w:textAlignment w:val="auto"/>
    </w:pPr>
    <w:rPr>
      <w:rFonts w:ascii="標楷體" w:eastAsia="標楷體" w:hAnsi="標楷體" w:cs="Arial Unicode MS" w:hint="eastAsia"/>
      <w:szCs w:val="24"/>
    </w:rPr>
  </w:style>
  <w:style w:type="paragraph" w:customStyle="1" w:styleId="xl38">
    <w:name w:val="xl38"/>
    <w:basedOn w:val="a"/>
    <w:pPr>
      <w:widowControl/>
      <w:adjustRightInd/>
      <w:spacing w:before="100" w:beforeAutospacing="1" w:after="100" w:afterAutospacing="1" w:line="240" w:lineRule="auto"/>
      <w:jc w:val="right"/>
      <w:textAlignment w:val="center"/>
    </w:pPr>
    <w:rPr>
      <w:rFonts w:ascii="標楷體" w:eastAsia="標楷體" w:hAnsi="標楷體" w:cs="Arial Unicode MS" w:hint="eastAsia"/>
      <w:szCs w:val="24"/>
    </w:rPr>
  </w:style>
  <w:style w:type="paragraph" w:customStyle="1" w:styleId="font1">
    <w:name w:val="font1"/>
    <w:basedOn w:val="a"/>
    <w:pPr>
      <w:widowControl/>
      <w:adjustRightInd/>
      <w:spacing w:before="100" w:beforeAutospacing="1" w:after="100" w:afterAutospacing="1" w:line="240" w:lineRule="auto"/>
      <w:textAlignment w:val="auto"/>
    </w:pPr>
    <w:rPr>
      <w:rFonts w:ascii="新細明體" w:eastAsia="新細明體" w:hAnsi="新細明體" w:cs="Arial Unicode MS" w:hint="eastAsia"/>
      <w:szCs w:val="24"/>
    </w:rPr>
  </w:style>
  <w:style w:type="paragraph" w:styleId="a9">
    <w:name w:val="footer"/>
    <w:basedOn w:val="a"/>
    <w:link w:val="aa"/>
    <w:uiPriority w:val="99"/>
    <w:pPr>
      <w:tabs>
        <w:tab w:val="center" w:pos="4153"/>
        <w:tab w:val="right" w:pos="8306"/>
      </w:tabs>
      <w:spacing w:line="360" w:lineRule="auto"/>
    </w:pPr>
    <w:rPr>
      <w:sz w:val="16"/>
    </w:rPr>
  </w:style>
  <w:style w:type="paragraph" w:customStyle="1" w:styleId="11">
    <w:name w:val="題目1."/>
    <w:basedOn w:val="a"/>
    <w:pPr>
      <w:widowControl/>
      <w:autoSpaceDE w:val="0"/>
      <w:autoSpaceDN w:val="0"/>
      <w:spacing w:before="120" w:line="240" w:lineRule="atLeast"/>
      <w:ind w:left="601" w:right="40" w:hanging="244"/>
      <w:textAlignment w:val="bottom"/>
    </w:pPr>
    <w:rPr>
      <w:rFonts w:ascii="華康楷書體W5" w:eastAsia="華康楷書體W5"/>
    </w:rPr>
  </w:style>
  <w:style w:type="paragraph" w:styleId="ab">
    <w:name w:val="Block Text"/>
    <w:basedOn w:val="a"/>
    <w:semiHidden/>
    <w:pPr>
      <w:tabs>
        <w:tab w:val="left" w:pos="-1800"/>
        <w:tab w:val="left" w:pos="-1320"/>
        <w:tab w:val="left" w:pos="600"/>
        <w:tab w:val="left" w:pos="2534"/>
        <w:tab w:val="left" w:pos="4438"/>
        <w:tab w:val="left" w:pos="6131"/>
        <w:tab w:val="left" w:pos="7440"/>
      </w:tabs>
      <w:spacing w:beforeLines="150" w:before="360" w:line="240" w:lineRule="atLeast"/>
      <w:ind w:left="1080" w:right="40" w:hangingChars="450" w:hanging="1080"/>
    </w:pPr>
    <w:rPr>
      <w:rFonts w:ascii="標楷體" w:eastAsia="標楷體" w:hAnsi="標楷體"/>
    </w:rPr>
  </w:style>
  <w:style w:type="character" w:customStyle="1" w:styleId="10">
    <w:name w:val="標題 1 字元"/>
    <w:link w:val="1"/>
    <w:rsid w:val="00AF226C"/>
    <w:rPr>
      <w:rFonts w:ascii="Arial" w:eastAsia="新細明體" w:hAnsi="Arial"/>
      <w:b/>
      <w:kern w:val="52"/>
      <w:sz w:val="52"/>
    </w:rPr>
  </w:style>
  <w:style w:type="numbering" w:customStyle="1" w:styleId="12">
    <w:name w:val="無清單1"/>
    <w:next w:val="a2"/>
    <w:uiPriority w:val="99"/>
    <w:semiHidden/>
    <w:unhideWhenUsed/>
    <w:rsid w:val="008629E1"/>
  </w:style>
  <w:style w:type="character" w:customStyle="1" w:styleId="aa">
    <w:name w:val="頁尾 字元"/>
    <w:link w:val="a9"/>
    <w:uiPriority w:val="99"/>
    <w:rsid w:val="008629E1"/>
    <w:rPr>
      <w:sz w:val="16"/>
    </w:rPr>
  </w:style>
  <w:style w:type="character" w:styleId="ac">
    <w:name w:val="page number"/>
    <w:semiHidden/>
    <w:rsid w:val="008629E1"/>
  </w:style>
  <w:style w:type="paragraph" w:customStyle="1" w:styleId="100">
    <w:name w:val="題目10."/>
    <w:basedOn w:val="a"/>
    <w:rsid w:val="008629E1"/>
    <w:pPr>
      <w:spacing w:before="120" w:line="240" w:lineRule="atLeast"/>
      <w:ind w:left="601" w:hanging="363"/>
    </w:pPr>
    <w:rPr>
      <w:rFonts w:ascii="標楷體" w:eastAsia="標楷體"/>
    </w:rPr>
  </w:style>
  <w:style w:type="paragraph" w:styleId="ad">
    <w:name w:val="header"/>
    <w:basedOn w:val="a"/>
    <w:link w:val="ae"/>
    <w:semiHidden/>
    <w:rsid w:val="008629E1"/>
    <w:pPr>
      <w:tabs>
        <w:tab w:val="center" w:pos="4153"/>
        <w:tab w:val="right" w:pos="8306"/>
      </w:tabs>
      <w:spacing w:line="240" w:lineRule="atLeast"/>
    </w:pPr>
    <w:rPr>
      <w:sz w:val="20"/>
    </w:rPr>
  </w:style>
  <w:style w:type="character" w:customStyle="1" w:styleId="ae">
    <w:name w:val="頁首 字元"/>
    <w:basedOn w:val="a0"/>
    <w:link w:val="ad"/>
    <w:semiHidden/>
    <w:rsid w:val="008629E1"/>
  </w:style>
  <w:style w:type="paragraph" w:customStyle="1" w:styleId="af">
    <w:name w:val="子題"/>
    <w:basedOn w:val="a"/>
    <w:rsid w:val="008629E1"/>
    <w:pPr>
      <w:spacing w:line="240" w:lineRule="atLeast"/>
      <w:ind w:left="1200" w:right="40"/>
    </w:pPr>
    <w:rPr>
      <w:rFonts w:ascii="標楷體" w:eastAsia="標楷體"/>
    </w:rPr>
  </w:style>
  <w:style w:type="paragraph" w:customStyle="1" w:styleId="af0">
    <w:name w:val="突出題"/>
    <w:basedOn w:val="11"/>
    <w:rsid w:val="008629E1"/>
    <w:pPr>
      <w:ind w:right="0" w:hanging="1202"/>
    </w:pPr>
    <w:rPr>
      <w:rFonts w:ascii="標楷體" w:eastAsia="標楷體"/>
    </w:rPr>
  </w:style>
  <w:style w:type="paragraph" w:styleId="af1">
    <w:name w:val="Document Map"/>
    <w:basedOn w:val="a"/>
    <w:link w:val="af2"/>
    <w:semiHidden/>
    <w:rsid w:val="008629E1"/>
    <w:pPr>
      <w:shd w:val="clear" w:color="auto" w:fill="000080"/>
      <w:spacing w:line="240" w:lineRule="atLeast"/>
    </w:pPr>
    <w:rPr>
      <w:rFonts w:ascii="Arial" w:eastAsia="新細明體" w:hAnsi="Arial"/>
    </w:rPr>
  </w:style>
  <w:style w:type="character" w:customStyle="1" w:styleId="af2">
    <w:name w:val="文件引導模式 字元"/>
    <w:link w:val="af1"/>
    <w:semiHidden/>
    <w:rsid w:val="008629E1"/>
    <w:rPr>
      <w:rFonts w:ascii="Arial" w:eastAsia="新細明體" w:hAnsi="Arial"/>
      <w:sz w:val="24"/>
      <w:shd w:val="clear" w:color="auto" w:fill="000080"/>
    </w:rPr>
  </w:style>
  <w:style w:type="paragraph" w:styleId="af3">
    <w:name w:val="Plain Text"/>
    <w:basedOn w:val="a"/>
    <w:link w:val="af4"/>
    <w:semiHidden/>
    <w:rsid w:val="008629E1"/>
    <w:pPr>
      <w:adjustRightInd/>
      <w:spacing w:line="240" w:lineRule="auto"/>
      <w:textAlignment w:val="auto"/>
    </w:pPr>
    <w:rPr>
      <w:rFonts w:ascii="細明體" w:hAnsi="Courier New"/>
      <w:kern w:val="2"/>
    </w:rPr>
  </w:style>
  <w:style w:type="character" w:customStyle="1" w:styleId="af4">
    <w:name w:val="純文字 字元"/>
    <w:link w:val="af3"/>
    <w:semiHidden/>
    <w:rsid w:val="008629E1"/>
    <w:rPr>
      <w:rFonts w:ascii="細明體" w:hAnsi="Courier New"/>
      <w:kern w:val="2"/>
      <w:sz w:val="24"/>
    </w:rPr>
  </w:style>
  <w:style w:type="character" w:styleId="af5">
    <w:name w:val="Hyperlink"/>
    <w:semiHidden/>
    <w:rsid w:val="008629E1"/>
    <w:rPr>
      <w:color w:val="24588C"/>
      <w:u w:val="single"/>
    </w:rPr>
  </w:style>
  <w:style w:type="character" w:styleId="af6">
    <w:name w:val="FollowedHyperlink"/>
    <w:semiHidden/>
    <w:rsid w:val="008629E1"/>
    <w:rPr>
      <w:color w:val="800080"/>
      <w:u w:val="single"/>
    </w:rPr>
  </w:style>
  <w:style w:type="character" w:customStyle="1" w:styleId="article1">
    <w:name w:val="article1"/>
    <w:rsid w:val="008629E1"/>
    <w:rPr>
      <w:color w:val="666666"/>
      <w:sz w:val="21"/>
      <w:szCs w:val="21"/>
    </w:rPr>
  </w:style>
  <w:style w:type="paragraph" w:styleId="af7">
    <w:name w:val="Body Text"/>
    <w:basedOn w:val="a"/>
    <w:link w:val="af8"/>
    <w:semiHidden/>
    <w:rsid w:val="008629E1"/>
    <w:pPr>
      <w:spacing w:line="240" w:lineRule="atLeast"/>
    </w:pPr>
    <w:rPr>
      <w:rFonts w:eastAsia="標楷體"/>
      <w:bCs/>
      <w:color w:val="FF0000"/>
      <w:sz w:val="20"/>
    </w:rPr>
  </w:style>
  <w:style w:type="character" w:customStyle="1" w:styleId="af8">
    <w:name w:val="本文 字元"/>
    <w:link w:val="af7"/>
    <w:semiHidden/>
    <w:rsid w:val="008629E1"/>
    <w:rPr>
      <w:rFonts w:eastAsia="標楷體"/>
      <w:bCs/>
      <w:color w:val="FF0000"/>
    </w:rPr>
  </w:style>
  <w:style w:type="paragraph" w:styleId="af9">
    <w:name w:val="Balloon Text"/>
    <w:basedOn w:val="a"/>
    <w:link w:val="afa"/>
    <w:uiPriority w:val="99"/>
    <w:semiHidden/>
    <w:unhideWhenUsed/>
    <w:rsid w:val="008629E1"/>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8629E1"/>
    <w:rPr>
      <w:rFonts w:ascii="Cambria" w:eastAsia="新細明體" w:hAnsi="Cambria"/>
      <w:sz w:val="18"/>
      <w:szCs w:val="18"/>
    </w:rPr>
  </w:style>
  <w:style w:type="numbering" w:customStyle="1" w:styleId="2">
    <w:name w:val="無清單2"/>
    <w:next w:val="a2"/>
    <w:uiPriority w:val="99"/>
    <w:semiHidden/>
    <w:unhideWhenUsed/>
    <w:rsid w:val="008629E1"/>
  </w:style>
  <w:style w:type="paragraph" w:styleId="Web">
    <w:name w:val="Normal (Web)"/>
    <w:basedOn w:val="a"/>
    <w:uiPriority w:val="99"/>
    <w:semiHidden/>
    <w:unhideWhenUsed/>
    <w:rsid w:val="00255CCE"/>
    <w:pPr>
      <w:widowControl/>
      <w:adjustRightInd/>
      <w:spacing w:before="100" w:beforeAutospacing="1" w:after="100" w:afterAutospacing="1" w:line="240" w:lineRule="auto"/>
      <w:textAlignment w:val="auto"/>
    </w:pPr>
    <w:rPr>
      <w:rFonts w:ascii="新細明體" w:eastAsia="新細明體" w:hAnsi="新細明體" w:cs="新細明體"/>
      <w:szCs w:val="24"/>
    </w:rPr>
  </w:style>
  <w:style w:type="table" w:styleId="afb">
    <w:name w:val="Table Grid"/>
    <w:basedOn w:val="a1"/>
    <w:uiPriority w:val="59"/>
    <w:rsid w:val="00355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List Paragraph"/>
    <w:basedOn w:val="a"/>
    <w:uiPriority w:val="34"/>
    <w:qFormat/>
    <w:rsid w:val="00B45685"/>
    <w:pPr>
      <w:adjustRightInd/>
      <w:spacing w:line="240" w:lineRule="auto"/>
      <w:ind w:leftChars="200" w:left="480"/>
      <w:textAlignment w:val="auto"/>
    </w:pPr>
    <w:rPr>
      <w:rFonts w:ascii="Calibri" w:eastAsia="新細明體" w:hAnsi="Calibri"/>
      <w:kern w:val="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D02"/>
    <w:pPr>
      <w:widowControl w:val="0"/>
      <w:adjustRightInd w:val="0"/>
      <w:spacing w:line="360" w:lineRule="atLeast"/>
      <w:textAlignment w:val="baseline"/>
    </w:pPr>
    <w:rPr>
      <w:sz w:val="24"/>
    </w:rPr>
  </w:style>
  <w:style w:type="paragraph" w:styleId="1">
    <w:name w:val="heading 1"/>
    <w:basedOn w:val="a"/>
    <w:next w:val="a"/>
    <w:link w:val="10"/>
    <w:qFormat/>
    <w:rsid w:val="00AF226C"/>
    <w:pPr>
      <w:keepNext/>
      <w:spacing w:before="180" w:after="180" w:line="720" w:lineRule="atLeast"/>
      <w:outlineLvl w:val="0"/>
    </w:pPr>
    <w:rPr>
      <w:rFonts w:ascii="Arial" w:eastAsia="新細明體" w:hAnsi="Arial"/>
      <w:b/>
      <w:kern w:val="52"/>
      <w:sz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標題一"/>
    <w:basedOn w:val="a"/>
    <w:rPr>
      <w:rFonts w:ascii="標楷體" w:eastAsia="標楷體" w:hAnsi="CG Times (WN)"/>
      <w:b/>
      <w:sz w:val="32"/>
    </w:rPr>
  </w:style>
  <w:style w:type="paragraph" w:customStyle="1" w:styleId="a4">
    <w:name w:val="一之內容"/>
    <w:basedOn w:val="a"/>
    <w:pPr>
      <w:ind w:left="720" w:right="-15"/>
      <w:jc w:val="both"/>
    </w:pPr>
    <w:rPr>
      <w:rFonts w:ascii="華康楷書體W5" w:eastAsia="華康楷書體W5" w:hAnsi="CG Times (WN)"/>
      <w:sz w:val="28"/>
    </w:rPr>
  </w:style>
  <w:style w:type="paragraph" w:customStyle="1" w:styleId="a5">
    <w:name w:val="標題(一)"/>
    <w:basedOn w:val="a"/>
    <w:pPr>
      <w:spacing w:before="120"/>
      <w:ind w:left="357"/>
      <w:jc w:val="both"/>
    </w:pPr>
    <w:rPr>
      <w:rFonts w:ascii="華康楷書體W5" w:eastAsia="華康楷書體W5" w:hAnsi="CG Times (WN)"/>
      <w:sz w:val="28"/>
    </w:rPr>
  </w:style>
  <w:style w:type="paragraph" w:customStyle="1" w:styleId="a6">
    <w:name w:val="題目一"/>
    <w:basedOn w:val="a"/>
    <w:pPr>
      <w:widowControl/>
      <w:autoSpaceDE w:val="0"/>
      <w:autoSpaceDN w:val="0"/>
      <w:spacing w:line="240" w:lineRule="atLeast"/>
      <w:ind w:right="40"/>
      <w:textAlignment w:val="bottom"/>
    </w:pPr>
    <w:rPr>
      <w:rFonts w:ascii="華康楷書體W5" w:eastAsia="華康楷書體W5"/>
      <w:b/>
      <w:sz w:val="32"/>
    </w:rPr>
  </w:style>
  <w:style w:type="paragraph" w:customStyle="1" w:styleId="a7">
    <w:name w:val="目錄"/>
    <w:basedOn w:val="a"/>
    <w:pPr>
      <w:ind w:left="3119" w:right="3115"/>
      <w:jc w:val="distribute"/>
    </w:pPr>
    <w:rPr>
      <w:rFonts w:ascii="華康隸書體W5" w:eastAsia="華康隸書體W5"/>
      <w:b/>
      <w:spacing w:val="10"/>
      <w:sz w:val="48"/>
    </w:rPr>
  </w:style>
  <w:style w:type="paragraph" w:styleId="a8">
    <w:name w:val="Date"/>
    <w:basedOn w:val="a"/>
    <w:next w:val="a"/>
    <w:semiHidden/>
    <w:pPr>
      <w:adjustRightInd/>
      <w:spacing w:line="240" w:lineRule="auto"/>
      <w:jc w:val="right"/>
      <w:textAlignment w:val="auto"/>
    </w:pPr>
    <w:rPr>
      <w:rFonts w:ascii="標楷體" w:eastAsia="標楷體" w:hAnsi="標楷體"/>
      <w:b/>
      <w:bCs/>
      <w:kern w:val="2"/>
      <w:sz w:val="28"/>
      <w:szCs w:val="24"/>
    </w:rPr>
  </w:style>
  <w:style w:type="paragraph" w:customStyle="1" w:styleId="xl31">
    <w:name w:val="xl31"/>
    <w:basedOn w:val="a"/>
    <w:pPr>
      <w:widowControl/>
      <w:pBdr>
        <w:left w:val="single" w:sz="4" w:space="0" w:color="auto"/>
        <w:bottom w:val="single" w:sz="4" w:space="0" w:color="auto"/>
      </w:pBdr>
      <w:adjustRightInd/>
      <w:spacing w:before="100" w:beforeAutospacing="1" w:after="100" w:afterAutospacing="1" w:line="240" w:lineRule="auto"/>
      <w:jc w:val="center"/>
      <w:textAlignment w:val="auto"/>
    </w:pPr>
    <w:rPr>
      <w:rFonts w:ascii="標楷體" w:eastAsia="標楷體" w:hAnsi="標楷體" w:cs="Arial Unicode MS" w:hint="eastAsia"/>
      <w:szCs w:val="24"/>
    </w:rPr>
  </w:style>
  <w:style w:type="paragraph" w:customStyle="1" w:styleId="xl38">
    <w:name w:val="xl38"/>
    <w:basedOn w:val="a"/>
    <w:pPr>
      <w:widowControl/>
      <w:adjustRightInd/>
      <w:spacing w:before="100" w:beforeAutospacing="1" w:after="100" w:afterAutospacing="1" w:line="240" w:lineRule="auto"/>
      <w:jc w:val="right"/>
      <w:textAlignment w:val="center"/>
    </w:pPr>
    <w:rPr>
      <w:rFonts w:ascii="標楷體" w:eastAsia="標楷體" w:hAnsi="標楷體" w:cs="Arial Unicode MS" w:hint="eastAsia"/>
      <w:szCs w:val="24"/>
    </w:rPr>
  </w:style>
  <w:style w:type="paragraph" w:customStyle="1" w:styleId="font1">
    <w:name w:val="font1"/>
    <w:basedOn w:val="a"/>
    <w:pPr>
      <w:widowControl/>
      <w:adjustRightInd/>
      <w:spacing w:before="100" w:beforeAutospacing="1" w:after="100" w:afterAutospacing="1" w:line="240" w:lineRule="auto"/>
      <w:textAlignment w:val="auto"/>
    </w:pPr>
    <w:rPr>
      <w:rFonts w:ascii="新細明體" w:eastAsia="新細明體" w:hAnsi="新細明體" w:cs="Arial Unicode MS" w:hint="eastAsia"/>
      <w:szCs w:val="24"/>
    </w:rPr>
  </w:style>
  <w:style w:type="paragraph" w:styleId="a9">
    <w:name w:val="footer"/>
    <w:basedOn w:val="a"/>
    <w:link w:val="aa"/>
    <w:uiPriority w:val="99"/>
    <w:pPr>
      <w:tabs>
        <w:tab w:val="center" w:pos="4153"/>
        <w:tab w:val="right" w:pos="8306"/>
      </w:tabs>
      <w:spacing w:line="360" w:lineRule="auto"/>
    </w:pPr>
    <w:rPr>
      <w:sz w:val="16"/>
    </w:rPr>
  </w:style>
  <w:style w:type="paragraph" w:customStyle="1" w:styleId="11">
    <w:name w:val="題目1."/>
    <w:basedOn w:val="a"/>
    <w:pPr>
      <w:widowControl/>
      <w:autoSpaceDE w:val="0"/>
      <w:autoSpaceDN w:val="0"/>
      <w:spacing w:before="120" w:line="240" w:lineRule="atLeast"/>
      <w:ind w:left="601" w:right="40" w:hanging="244"/>
      <w:textAlignment w:val="bottom"/>
    </w:pPr>
    <w:rPr>
      <w:rFonts w:ascii="華康楷書體W5" w:eastAsia="華康楷書體W5"/>
    </w:rPr>
  </w:style>
  <w:style w:type="paragraph" w:styleId="ab">
    <w:name w:val="Block Text"/>
    <w:basedOn w:val="a"/>
    <w:semiHidden/>
    <w:pPr>
      <w:tabs>
        <w:tab w:val="left" w:pos="-1800"/>
        <w:tab w:val="left" w:pos="-1320"/>
        <w:tab w:val="left" w:pos="600"/>
        <w:tab w:val="left" w:pos="2534"/>
        <w:tab w:val="left" w:pos="4438"/>
        <w:tab w:val="left" w:pos="6131"/>
        <w:tab w:val="left" w:pos="7440"/>
      </w:tabs>
      <w:spacing w:beforeLines="150" w:before="360" w:line="240" w:lineRule="atLeast"/>
      <w:ind w:left="1080" w:right="40" w:hangingChars="450" w:hanging="1080"/>
    </w:pPr>
    <w:rPr>
      <w:rFonts w:ascii="標楷體" w:eastAsia="標楷體" w:hAnsi="標楷體"/>
    </w:rPr>
  </w:style>
  <w:style w:type="character" w:customStyle="1" w:styleId="10">
    <w:name w:val="標題 1 字元"/>
    <w:link w:val="1"/>
    <w:rsid w:val="00AF226C"/>
    <w:rPr>
      <w:rFonts w:ascii="Arial" w:eastAsia="新細明體" w:hAnsi="Arial"/>
      <w:b/>
      <w:kern w:val="52"/>
      <w:sz w:val="52"/>
    </w:rPr>
  </w:style>
  <w:style w:type="numbering" w:customStyle="1" w:styleId="12">
    <w:name w:val="無清單1"/>
    <w:next w:val="a2"/>
    <w:uiPriority w:val="99"/>
    <w:semiHidden/>
    <w:unhideWhenUsed/>
    <w:rsid w:val="008629E1"/>
  </w:style>
  <w:style w:type="character" w:customStyle="1" w:styleId="aa">
    <w:name w:val="頁尾 字元"/>
    <w:link w:val="a9"/>
    <w:uiPriority w:val="99"/>
    <w:rsid w:val="008629E1"/>
    <w:rPr>
      <w:sz w:val="16"/>
    </w:rPr>
  </w:style>
  <w:style w:type="character" w:styleId="ac">
    <w:name w:val="page number"/>
    <w:semiHidden/>
    <w:rsid w:val="008629E1"/>
  </w:style>
  <w:style w:type="paragraph" w:customStyle="1" w:styleId="100">
    <w:name w:val="題目10."/>
    <w:basedOn w:val="a"/>
    <w:rsid w:val="008629E1"/>
    <w:pPr>
      <w:spacing w:before="120" w:line="240" w:lineRule="atLeast"/>
      <w:ind w:left="601" w:hanging="363"/>
    </w:pPr>
    <w:rPr>
      <w:rFonts w:ascii="標楷體" w:eastAsia="標楷體"/>
    </w:rPr>
  </w:style>
  <w:style w:type="paragraph" w:styleId="ad">
    <w:name w:val="header"/>
    <w:basedOn w:val="a"/>
    <w:link w:val="ae"/>
    <w:semiHidden/>
    <w:rsid w:val="008629E1"/>
    <w:pPr>
      <w:tabs>
        <w:tab w:val="center" w:pos="4153"/>
        <w:tab w:val="right" w:pos="8306"/>
      </w:tabs>
      <w:spacing w:line="240" w:lineRule="atLeast"/>
    </w:pPr>
    <w:rPr>
      <w:sz w:val="20"/>
    </w:rPr>
  </w:style>
  <w:style w:type="character" w:customStyle="1" w:styleId="ae">
    <w:name w:val="頁首 字元"/>
    <w:basedOn w:val="a0"/>
    <w:link w:val="ad"/>
    <w:semiHidden/>
    <w:rsid w:val="008629E1"/>
  </w:style>
  <w:style w:type="paragraph" w:customStyle="1" w:styleId="af">
    <w:name w:val="子題"/>
    <w:basedOn w:val="a"/>
    <w:rsid w:val="008629E1"/>
    <w:pPr>
      <w:spacing w:line="240" w:lineRule="atLeast"/>
      <w:ind w:left="1200" w:right="40"/>
    </w:pPr>
    <w:rPr>
      <w:rFonts w:ascii="標楷體" w:eastAsia="標楷體"/>
    </w:rPr>
  </w:style>
  <w:style w:type="paragraph" w:customStyle="1" w:styleId="af0">
    <w:name w:val="突出題"/>
    <w:basedOn w:val="11"/>
    <w:rsid w:val="008629E1"/>
    <w:pPr>
      <w:ind w:right="0" w:hanging="1202"/>
    </w:pPr>
    <w:rPr>
      <w:rFonts w:ascii="標楷體" w:eastAsia="標楷體"/>
    </w:rPr>
  </w:style>
  <w:style w:type="paragraph" w:styleId="af1">
    <w:name w:val="Document Map"/>
    <w:basedOn w:val="a"/>
    <w:link w:val="af2"/>
    <w:semiHidden/>
    <w:rsid w:val="008629E1"/>
    <w:pPr>
      <w:shd w:val="clear" w:color="auto" w:fill="000080"/>
      <w:spacing w:line="240" w:lineRule="atLeast"/>
    </w:pPr>
    <w:rPr>
      <w:rFonts w:ascii="Arial" w:eastAsia="新細明體" w:hAnsi="Arial"/>
    </w:rPr>
  </w:style>
  <w:style w:type="character" w:customStyle="1" w:styleId="af2">
    <w:name w:val="文件引導模式 字元"/>
    <w:link w:val="af1"/>
    <w:semiHidden/>
    <w:rsid w:val="008629E1"/>
    <w:rPr>
      <w:rFonts w:ascii="Arial" w:eastAsia="新細明體" w:hAnsi="Arial"/>
      <w:sz w:val="24"/>
      <w:shd w:val="clear" w:color="auto" w:fill="000080"/>
    </w:rPr>
  </w:style>
  <w:style w:type="paragraph" w:styleId="af3">
    <w:name w:val="Plain Text"/>
    <w:basedOn w:val="a"/>
    <w:link w:val="af4"/>
    <w:semiHidden/>
    <w:rsid w:val="008629E1"/>
    <w:pPr>
      <w:adjustRightInd/>
      <w:spacing w:line="240" w:lineRule="auto"/>
      <w:textAlignment w:val="auto"/>
    </w:pPr>
    <w:rPr>
      <w:rFonts w:ascii="細明體" w:hAnsi="Courier New"/>
      <w:kern w:val="2"/>
    </w:rPr>
  </w:style>
  <w:style w:type="character" w:customStyle="1" w:styleId="af4">
    <w:name w:val="純文字 字元"/>
    <w:link w:val="af3"/>
    <w:semiHidden/>
    <w:rsid w:val="008629E1"/>
    <w:rPr>
      <w:rFonts w:ascii="細明體" w:hAnsi="Courier New"/>
      <w:kern w:val="2"/>
      <w:sz w:val="24"/>
    </w:rPr>
  </w:style>
  <w:style w:type="character" w:styleId="af5">
    <w:name w:val="Hyperlink"/>
    <w:semiHidden/>
    <w:rsid w:val="008629E1"/>
    <w:rPr>
      <w:color w:val="24588C"/>
      <w:u w:val="single"/>
    </w:rPr>
  </w:style>
  <w:style w:type="character" w:styleId="af6">
    <w:name w:val="FollowedHyperlink"/>
    <w:semiHidden/>
    <w:rsid w:val="008629E1"/>
    <w:rPr>
      <w:color w:val="800080"/>
      <w:u w:val="single"/>
    </w:rPr>
  </w:style>
  <w:style w:type="character" w:customStyle="1" w:styleId="article1">
    <w:name w:val="article1"/>
    <w:rsid w:val="008629E1"/>
    <w:rPr>
      <w:color w:val="666666"/>
      <w:sz w:val="21"/>
      <w:szCs w:val="21"/>
    </w:rPr>
  </w:style>
  <w:style w:type="paragraph" w:styleId="af7">
    <w:name w:val="Body Text"/>
    <w:basedOn w:val="a"/>
    <w:link w:val="af8"/>
    <w:semiHidden/>
    <w:rsid w:val="008629E1"/>
    <w:pPr>
      <w:spacing w:line="240" w:lineRule="atLeast"/>
    </w:pPr>
    <w:rPr>
      <w:rFonts w:eastAsia="標楷體"/>
      <w:bCs/>
      <w:color w:val="FF0000"/>
      <w:sz w:val="20"/>
    </w:rPr>
  </w:style>
  <w:style w:type="character" w:customStyle="1" w:styleId="af8">
    <w:name w:val="本文 字元"/>
    <w:link w:val="af7"/>
    <w:semiHidden/>
    <w:rsid w:val="008629E1"/>
    <w:rPr>
      <w:rFonts w:eastAsia="標楷體"/>
      <w:bCs/>
      <w:color w:val="FF0000"/>
    </w:rPr>
  </w:style>
  <w:style w:type="paragraph" w:styleId="af9">
    <w:name w:val="Balloon Text"/>
    <w:basedOn w:val="a"/>
    <w:link w:val="afa"/>
    <w:uiPriority w:val="99"/>
    <w:semiHidden/>
    <w:unhideWhenUsed/>
    <w:rsid w:val="008629E1"/>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8629E1"/>
    <w:rPr>
      <w:rFonts w:ascii="Cambria" w:eastAsia="新細明體" w:hAnsi="Cambria"/>
      <w:sz w:val="18"/>
      <w:szCs w:val="18"/>
    </w:rPr>
  </w:style>
  <w:style w:type="numbering" w:customStyle="1" w:styleId="2">
    <w:name w:val="無清單2"/>
    <w:next w:val="a2"/>
    <w:uiPriority w:val="99"/>
    <w:semiHidden/>
    <w:unhideWhenUsed/>
    <w:rsid w:val="008629E1"/>
  </w:style>
  <w:style w:type="paragraph" w:styleId="Web">
    <w:name w:val="Normal (Web)"/>
    <w:basedOn w:val="a"/>
    <w:uiPriority w:val="99"/>
    <w:semiHidden/>
    <w:unhideWhenUsed/>
    <w:rsid w:val="00255CCE"/>
    <w:pPr>
      <w:widowControl/>
      <w:adjustRightInd/>
      <w:spacing w:before="100" w:beforeAutospacing="1" w:after="100" w:afterAutospacing="1" w:line="240" w:lineRule="auto"/>
      <w:textAlignment w:val="auto"/>
    </w:pPr>
    <w:rPr>
      <w:rFonts w:ascii="新細明體" w:eastAsia="新細明體" w:hAnsi="新細明體" w:cs="新細明體"/>
      <w:szCs w:val="24"/>
    </w:rPr>
  </w:style>
  <w:style w:type="table" w:styleId="afb">
    <w:name w:val="Table Grid"/>
    <w:basedOn w:val="a1"/>
    <w:uiPriority w:val="59"/>
    <w:rsid w:val="00355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List Paragraph"/>
    <w:basedOn w:val="a"/>
    <w:uiPriority w:val="34"/>
    <w:qFormat/>
    <w:rsid w:val="00B45685"/>
    <w:pPr>
      <w:adjustRightInd/>
      <w:spacing w:line="240" w:lineRule="auto"/>
      <w:ind w:leftChars="200" w:left="480"/>
      <w:textAlignment w:val="auto"/>
    </w:pPr>
    <w:rPr>
      <w:rFonts w:ascii="Calibri" w:eastAsia="新細明體" w:hAnsi="Calibri"/>
      <w:kern w:val="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376166">
      <w:bodyDiv w:val="1"/>
      <w:marLeft w:val="0"/>
      <w:marRight w:val="0"/>
      <w:marTop w:val="0"/>
      <w:marBottom w:val="0"/>
      <w:divBdr>
        <w:top w:val="none" w:sz="0" w:space="0" w:color="auto"/>
        <w:left w:val="none" w:sz="0" w:space="0" w:color="auto"/>
        <w:bottom w:val="none" w:sz="0" w:space="0" w:color="auto"/>
        <w:right w:val="none" w:sz="0" w:space="0" w:color="auto"/>
      </w:divBdr>
    </w:div>
    <w:div w:id="349378649">
      <w:bodyDiv w:val="1"/>
      <w:marLeft w:val="0"/>
      <w:marRight w:val="0"/>
      <w:marTop w:val="0"/>
      <w:marBottom w:val="0"/>
      <w:divBdr>
        <w:top w:val="none" w:sz="0" w:space="0" w:color="auto"/>
        <w:left w:val="none" w:sz="0" w:space="0" w:color="auto"/>
        <w:bottom w:val="none" w:sz="0" w:space="0" w:color="auto"/>
        <w:right w:val="none" w:sz="0" w:space="0" w:color="auto"/>
      </w:divBdr>
    </w:div>
    <w:div w:id="921717946">
      <w:bodyDiv w:val="1"/>
      <w:marLeft w:val="0"/>
      <w:marRight w:val="0"/>
      <w:marTop w:val="0"/>
      <w:marBottom w:val="0"/>
      <w:divBdr>
        <w:top w:val="none" w:sz="0" w:space="0" w:color="auto"/>
        <w:left w:val="none" w:sz="0" w:space="0" w:color="auto"/>
        <w:bottom w:val="none" w:sz="0" w:space="0" w:color="auto"/>
        <w:right w:val="none" w:sz="0" w:space="0" w:color="auto"/>
      </w:divBdr>
      <w:divsChild>
        <w:div w:id="1419717977">
          <w:marLeft w:val="0"/>
          <w:marRight w:val="0"/>
          <w:marTop w:val="0"/>
          <w:marBottom w:val="0"/>
          <w:divBdr>
            <w:top w:val="none" w:sz="0" w:space="0" w:color="auto"/>
            <w:left w:val="single" w:sz="6" w:space="0" w:color="999999"/>
            <w:bottom w:val="none" w:sz="0" w:space="0" w:color="auto"/>
            <w:right w:val="single" w:sz="6" w:space="0" w:color="999999"/>
          </w:divBdr>
          <w:divsChild>
            <w:div w:id="647168299">
              <w:marLeft w:val="0"/>
              <w:marRight w:val="0"/>
              <w:marTop w:val="0"/>
              <w:marBottom w:val="0"/>
              <w:divBdr>
                <w:top w:val="none" w:sz="0" w:space="0" w:color="auto"/>
                <w:left w:val="none" w:sz="0" w:space="0" w:color="auto"/>
                <w:bottom w:val="none" w:sz="0" w:space="0" w:color="auto"/>
                <w:right w:val="none" w:sz="0" w:space="0" w:color="auto"/>
              </w:divBdr>
              <w:divsChild>
                <w:div w:id="1766487756">
                  <w:marLeft w:val="150"/>
                  <w:marRight w:val="150"/>
                  <w:marTop w:val="150"/>
                  <w:marBottom w:val="150"/>
                  <w:divBdr>
                    <w:top w:val="none" w:sz="0" w:space="0" w:color="auto"/>
                    <w:left w:val="none" w:sz="0" w:space="0" w:color="auto"/>
                    <w:bottom w:val="none" w:sz="0" w:space="0" w:color="auto"/>
                    <w:right w:val="none" w:sz="0" w:space="0" w:color="auto"/>
                  </w:divBdr>
                  <w:divsChild>
                    <w:div w:id="270481638">
                      <w:marLeft w:val="0"/>
                      <w:marRight w:val="0"/>
                      <w:marTop w:val="0"/>
                      <w:marBottom w:val="0"/>
                      <w:divBdr>
                        <w:top w:val="none" w:sz="0" w:space="0" w:color="auto"/>
                        <w:left w:val="none" w:sz="0" w:space="0" w:color="auto"/>
                        <w:bottom w:val="none" w:sz="0" w:space="0" w:color="auto"/>
                        <w:right w:val="none" w:sz="0" w:space="0" w:color="auto"/>
                      </w:divBdr>
                      <w:divsChild>
                        <w:div w:id="195763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635393">
      <w:bodyDiv w:val="1"/>
      <w:marLeft w:val="0"/>
      <w:marRight w:val="0"/>
      <w:marTop w:val="0"/>
      <w:marBottom w:val="0"/>
      <w:divBdr>
        <w:top w:val="none" w:sz="0" w:space="0" w:color="auto"/>
        <w:left w:val="none" w:sz="0" w:space="0" w:color="auto"/>
        <w:bottom w:val="none" w:sz="0" w:space="0" w:color="auto"/>
        <w:right w:val="none" w:sz="0" w:space="0" w:color="auto"/>
      </w:divBdr>
    </w:div>
    <w:div w:id="172027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chart" Target="charts/chart8.xml"/><Relationship Id="rId26"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7.xml"/><Relationship Id="rId25" Type="http://schemas.openxmlformats.org/officeDocument/2006/relationships/chart" Target="charts/chart11.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image" Target="media/image3.png"/><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chart" Target="charts/chart10.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image" Target="media/image2.emf"/><Relationship Id="rId28" Type="http://schemas.openxmlformats.org/officeDocument/2006/relationships/chart" Target="charts/chart14.xml"/><Relationship Id="rId10" Type="http://schemas.openxmlformats.org/officeDocument/2006/relationships/chart" Target="charts/chart2.xml"/><Relationship Id="rId19" Type="http://schemas.openxmlformats.org/officeDocument/2006/relationships/chart" Target="charts/chart9.xm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2.png"/><Relationship Id="rId22" Type="http://schemas.openxmlformats.org/officeDocument/2006/relationships/image" Target="media/image1.emf"/><Relationship Id="rId27" Type="http://schemas.openxmlformats.org/officeDocument/2006/relationships/chart" Target="charts/chart13.xm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F:\&#20132;&#36890;&#37096;\TAXI102\11%20&#25688;&#35201;&#20998;&#26512;\&#25688;&#35201;&#20998;&#26512;&#22294;.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F:\&#20132;&#36890;&#37096;\TAXI102\11%20&#25688;&#35201;&#20998;&#26512;\&#25688;&#35201;&#20998;&#26512;&#22294;.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5.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E:\103&#24180;\TAXI102\11%20&#25688;&#35201;&#20998;&#26512;\&#25688;&#35201;&#20998;&#26512;&#22294;.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E:\103&#24180;\TAXI102\11%20&#25688;&#35201;&#20998;&#26512;\&#25688;&#35201;&#20998;&#26512;&#22294;.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532174103237095"/>
          <c:y val="0.15709750688840313"/>
          <c:w val="0.83912270341207351"/>
          <c:h val="0.69150173197732445"/>
        </c:manualLayout>
      </c:layout>
      <c:lineChart>
        <c:grouping val="standard"/>
        <c:varyColors val="0"/>
        <c:ser>
          <c:idx val="0"/>
          <c:order val="0"/>
          <c:tx>
            <c:strRef>
              <c:f>歷年!$A$2</c:f>
              <c:strCache>
                <c:ptCount val="1"/>
                <c:pt idx="0">
                  <c:v>駕駛人平均年齡</c:v>
                </c:pt>
              </c:strCache>
            </c:strRef>
          </c:tx>
          <c:marker>
            <c:symbol val="square"/>
            <c:size val="4"/>
          </c:marker>
          <c:dLbls>
            <c:dLbl>
              <c:idx val="0"/>
              <c:layout>
                <c:manualLayout>
                  <c:x val="-5.2777777777777805E-2"/>
                  <c:y val="-6.4814814814814811E-2"/>
                </c:manualLayout>
              </c:layout>
              <c:dLblPos val="r"/>
              <c:showLegendKey val="0"/>
              <c:showVal val="1"/>
              <c:showCatName val="0"/>
              <c:showSerName val="0"/>
              <c:showPercent val="0"/>
              <c:showBubbleSize val="0"/>
            </c:dLbl>
            <c:dLbl>
              <c:idx val="1"/>
              <c:layout>
                <c:manualLayout>
                  <c:x val="-5.2777777777777778E-2"/>
                  <c:y val="-7.4074074074074153E-2"/>
                </c:manualLayout>
              </c:layout>
              <c:dLblPos val="r"/>
              <c:showLegendKey val="0"/>
              <c:showVal val="1"/>
              <c:showCatName val="0"/>
              <c:showSerName val="0"/>
              <c:showPercent val="0"/>
              <c:showBubbleSize val="0"/>
            </c:dLbl>
            <c:dLbl>
              <c:idx val="2"/>
              <c:layout>
                <c:manualLayout>
                  <c:x val="-0.05"/>
                  <c:y val="-6.4814814814814811E-2"/>
                </c:manualLayout>
              </c:layout>
              <c:dLblPos val="r"/>
              <c:showLegendKey val="0"/>
              <c:showVal val="1"/>
              <c:showCatName val="0"/>
              <c:showSerName val="0"/>
              <c:showPercent val="0"/>
              <c:showBubbleSize val="0"/>
            </c:dLbl>
            <c:dLbl>
              <c:idx val="3"/>
              <c:layout>
                <c:manualLayout>
                  <c:x val="-0.05"/>
                  <c:y val="-6.9444444444444448E-2"/>
                </c:manualLayout>
              </c:layout>
              <c:dLblPos val="r"/>
              <c:showLegendKey val="0"/>
              <c:showVal val="1"/>
              <c:showCatName val="0"/>
              <c:showSerName val="0"/>
              <c:showPercent val="0"/>
              <c:showBubbleSize val="0"/>
            </c:dLbl>
            <c:dLbl>
              <c:idx val="4"/>
              <c:layout>
                <c:manualLayout>
                  <c:x val="-0.05"/>
                  <c:y val="-6.0185185185185182E-2"/>
                </c:manualLayout>
              </c:layout>
              <c:dLblPos val="r"/>
              <c:showLegendKey val="0"/>
              <c:showVal val="1"/>
              <c:showCatName val="0"/>
              <c:showSerName val="0"/>
              <c:showPercent val="0"/>
              <c:showBubbleSize val="0"/>
            </c:dLbl>
            <c:dLbl>
              <c:idx val="5"/>
              <c:layout>
                <c:manualLayout>
                  <c:x val="-6.3888888888888884E-2"/>
                  <c:y val="-6.9444444444444448E-2"/>
                </c:manualLayout>
              </c:layout>
              <c:dLblPos val="r"/>
              <c:showLegendKey val="0"/>
              <c:showVal val="1"/>
              <c:showCatName val="0"/>
              <c:showSerName val="0"/>
              <c:showPercent val="0"/>
              <c:showBubbleSize val="0"/>
            </c:dLbl>
            <c:txPr>
              <a:bodyPr/>
              <a:lstStyle/>
              <a:p>
                <a:pPr>
                  <a:defRPr sz="1199" baseline="0"/>
                </a:pPr>
                <a:endParaRPr lang="zh-TW"/>
              </a:p>
            </c:txPr>
            <c:showLegendKey val="0"/>
            <c:showVal val="1"/>
            <c:showCatName val="0"/>
            <c:showSerName val="0"/>
            <c:showPercent val="0"/>
            <c:showBubbleSize val="0"/>
            <c:showLeaderLines val="0"/>
          </c:dLbls>
          <c:cat>
            <c:strRef>
              <c:f>歷年!$B$1:$G$1</c:f>
              <c:strCache>
                <c:ptCount val="6"/>
                <c:pt idx="0">
                  <c:v>92年</c:v>
                </c:pt>
                <c:pt idx="1">
                  <c:v>94年</c:v>
                </c:pt>
                <c:pt idx="2">
                  <c:v>96年</c:v>
                </c:pt>
                <c:pt idx="3">
                  <c:v>98年</c:v>
                </c:pt>
                <c:pt idx="4">
                  <c:v>100年</c:v>
                </c:pt>
                <c:pt idx="5">
                  <c:v>102年</c:v>
                </c:pt>
              </c:strCache>
            </c:strRef>
          </c:cat>
          <c:val>
            <c:numRef>
              <c:f>歷年!$B$2:$G$2</c:f>
              <c:numCache>
                <c:formatCode>General</c:formatCode>
                <c:ptCount val="6"/>
                <c:pt idx="0">
                  <c:v>47.1</c:v>
                </c:pt>
                <c:pt idx="1">
                  <c:v>48.1</c:v>
                </c:pt>
                <c:pt idx="2">
                  <c:v>49.9</c:v>
                </c:pt>
                <c:pt idx="3">
                  <c:v>51.3</c:v>
                </c:pt>
                <c:pt idx="4">
                  <c:v>52.7</c:v>
                </c:pt>
                <c:pt idx="5">
                  <c:v>54.2</c:v>
                </c:pt>
              </c:numCache>
            </c:numRef>
          </c:val>
          <c:smooth val="0"/>
        </c:ser>
        <c:dLbls>
          <c:showLegendKey val="0"/>
          <c:showVal val="0"/>
          <c:showCatName val="0"/>
          <c:showSerName val="0"/>
          <c:showPercent val="0"/>
          <c:showBubbleSize val="0"/>
        </c:dLbls>
        <c:marker val="1"/>
        <c:smooth val="0"/>
        <c:axId val="186237440"/>
        <c:axId val="178380096"/>
      </c:lineChart>
      <c:catAx>
        <c:axId val="186237440"/>
        <c:scaling>
          <c:orientation val="minMax"/>
        </c:scaling>
        <c:delete val="0"/>
        <c:axPos val="b"/>
        <c:numFmt formatCode="General" sourceLinked="1"/>
        <c:majorTickMark val="out"/>
        <c:minorTickMark val="none"/>
        <c:tickLblPos val="nextTo"/>
        <c:txPr>
          <a:bodyPr/>
          <a:lstStyle/>
          <a:p>
            <a:pPr>
              <a:defRPr sz="1199"/>
            </a:pPr>
            <a:endParaRPr lang="zh-TW"/>
          </a:p>
        </c:txPr>
        <c:crossAx val="178380096"/>
        <c:crosses val="autoZero"/>
        <c:auto val="1"/>
        <c:lblAlgn val="ctr"/>
        <c:lblOffset val="100"/>
        <c:noMultiLvlLbl val="0"/>
      </c:catAx>
      <c:valAx>
        <c:axId val="178380096"/>
        <c:scaling>
          <c:orientation val="minMax"/>
        </c:scaling>
        <c:delete val="0"/>
        <c:axPos val="l"/>
        <c:title>
          <c:tx>
            <c:rich>
              <a:bodyPr rot="0" vert="wordArtVertRtl"/>
              <a:lstStyle/>
              <a:p>
                <a:pPr algn="ctr">
                  <a:defRPr sz="999" b="1" i="0" u="none" strike="noStrike" baseline="0">
                    <a:solidFill>
                      <a:srgbClr val="000000"/>
                    </a:solidFill>
                    <a:latin typeface="新細明體"/>
                    <a:ea typeface="新細明體"/>
                    <a:cs typeface="新細明體"/>
                  </a:defRPr>
                </a:pPr>
                <a:r>
                  <a:rPr lang="zh-TW" altLang="en-US"/>
                  <a:t>歲</a:t>
                </a:r>
              </a:p>
            </c:rich>
          </c:tx>
          <c:layout>
            <c:manualLayout>
              <c:xMode val="edge"/>
              <c:yMode val="edge"/>
              <c:x val="3.6111018037638914E-2"/>
              <c:y val="1.4653957728968091E-2"/>
            </c:manualLayout>
          </c:layout>
          <c:overlay val="0"/>
        </c:title>
        <c:numFmt formatCode="General" sourceLinked="1"/>
        <c:majorTickMark val="out"/>
        <c:minorTickMark val="none"/>
        <c:tickLblPos val="nextTo"/>
        <c:txPr>
          <a:bodyPr/>
          <a:lstStyle/>
          <a:p>
            <a:pPr>
              <a:defRPr sz="1199"/>
            </a:pPr>
            <a:endParaRPr lang="zh-TW"/>
          </a:p>
        </c:txPr>
        <c:crossAx val="186237440"/>
        <c:crosses val="autoZero"/>
        <c:crossBetween val="between"/>
      </c:valAx>
    </c:plotArea>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9363517060367459E-2"/>
          <c:y val="0.12084499854184894"/>
          <c:w val="0.84519335083114633"/>
          <c:h val="0.61923848060659081"/>
        </c:manualLayout>
      </c:layout>
      <c:barChart>
        <c:barDir val="col"/>
        <c:grouping val="clustered"/>
        <c:varyColors val="0"/>
        <c:ser>
          <c:idx val="0"/>
          <c:order val="0"/>
          <c:tx>
            <c:strRef>
              <c:f>工作總年資!$B$1</c:f>
              <c:strCache>
                <c:ptCount val="1"/>
                <c:pt idx="0">
                  <c:v>100年底(平均年資：15.5年)</c:v>
                </c:pt>
              </c:strCache>
            </c:strRef>
          </c:tx>
          <c:spPr>
            <a:pattFill prst="pct40">
              <a:fgClr>
                <a:schemeClr val="accent1"/>
              </a:fgClr>
              <a:bgClr>
                <a:schemeClr val="bg1"/>
              </a:bgClr>
            </a:pattFill>
            <a:ln w="8878">
              <a:solidFill>
                <a:schemeClr val="tx1"/>
              </a:solidFill>
            </a:ln>
          </c:spPr>
          <c:invertIfNegative val="0"/>
          <c:dLbls>
            <c:dLbl>
              <c:idx val="0"/>
              <c:layout>
                <c:manualLayout>
                  <c:x val="-8.1925230003470715E-3"/>
                  <c:y val="0"/>
                </c:manualLayout>
              </c:layout>
              <c:dLblPos val="outEnd"/>
              <c:showLegendKey val="0"/>
              <c:showVal val="1"/>
              <c:showCatName val="0"/>
              <c:showSerName val="0"/>
              <c:showPercent val="0"/>
              <c:showBubbleSize val="0"/>
            </c:dLbl>
            <c:dLbl>
              <c:idx val="2"/>
              <c:layout>
                <c:manualLayout>
                  <c:x val="-1.228878450052058E-2"/>
                  <c:y val="0"/>
                </c:manualLayout>
              </c:layout>
              <c:dLblPos val="outEnd"/>
              <c:showLegendKey val="0"/>
              <c:showVal val="1"/>
              <c:showCatName val="0"/>
              <c:showSerName val="0"/>
              <c:showPercent val="0"/>
              <c:showBubbleSize val="0"/>
            </c:dLbl>
            <c:dLbl>
              <c:idx val="3"/>
              <c:layout>
                <c:manualLayout>
                  <c:x val="-1.2288784500520655E-2"/>
                  <c:y val="0"/>
                </c:manualLayout>
              </c:layout>
              <c:dLblPos val="outEnd"/>
              <c:showLegendKey val="0"/>
              <c:showVal val="1"/>
              <c:showCatName val="0"/>
              <c:showSerName val="0"/>
              <c:showPercent val="0"/>
              <c:showBubbleSize val="0"/>
            </c:dLbl>
            <c:dLbl>
              <c:idx val="4"/>
              <c:layout>
                <c:manualLayout>
                  <c:x val="-1.0240653750433816E-2"/>
                  <c:y val="0"/>
                </c:manualLayout>
              </c:layout>
              <c:dLblPos val="outEnd"/>
              <c:showLegendKey val="0"/>
              <c:showVal val="1"/>
              <c:showCatName val="0"/>
              <c:showSerName val="0"/>
              <c:showPercent val="0"/>
              <c:showBubbleSize val="0"/>
            </c:dLbl>
            <c:dLbl>
              <c:idx val="5"/>
              <c:layout>
                <c:manualLayout>
                  <c:x val="-6.1064381771813959E-3"/>
                  <c:y val="3.772248454341057E-17"/>
                </c:manualLayout>
              </c:layout>
              <c:dLblPos val="outEnd"/>
              <c:showLegendKey val="0"/>
              <c:showVal val="1"/>
              <c:showCatName val="0"/>
              <c:showSerName val="0"/>
              <c:showPercent val="0"/>
              <c:showBubbleSize val="0"/>
            </c:dLbl>
            <c:dLbl>
              <c:idx val="6"/>
              <c:layout>
                <c:manualLayout>
                  <c:x val="-6.1823792131859602E-3"/>
                  <c:y val="0"/>
                </c:manualLayout>
              </c:layout>
              <c:dLblPos val="outEnd"/>
              <c:showLegendKey val="0"/>
              <c:showVal val="1"/>
              <c:showCatName val="0"/>
              <c:showSerName val="0"/>
              <c:showPercent val="0"/>
              <c:showBubbleSize val="0"/>
            </c:dLbl>
            <c:dLbl>
              <c:idx val="7"/>
              <c:layout>
                <c:manualLayout>
                  <c:x val="-6.1823792131859602E-3"/>
                  <c:y val="0"/>
                </c:manualLayout>
              </c:layout>
              <c:dLblPos val="outEnd"/>
              <c:showLegendKey val="0"/>
              <c:showVal val="1"/>
              <c:showCatName val="0"/>
              <c:showSerName val="0"/>
              <c:showPercent val="0"/>
              <c:showBubbleSize val="0"/>
            </c:dLbl>
            <c:txPr>
              <a:bodyPr/>
              <a:lstStyle/>
              <a:p>
                <a:pPr>
                  <a:defRPr sz="1118" b="1" i="0" baseline="0"/>
                </a:pPr>
                <a:endParaRPr lang="zh-TW"/>
              </a:p>
            </c:txPr>
            <c:showLegendKey val="0"/>
            <c:showVal val="1"/>
            <c:showCatName val="0"/>
            <c:showSerName val="0"/>
            <c:showPercent val="0"/>
            <c:showBubbleSize val="0"/>
            <c:showLeaderLines val="0"/>
          </c:dLbls>
          <c:cat>
            <c:strRef>
              <c:f>工作總年資!$A$2:$A$9</c:f>
              <c:strCache>
                <c:ptCount val="8"/>
                <c:pt idx="0">
                  <c:v>未滿2年</c:v>
                </c:pt>
                <c:pt idx="1">
                  <c:v>2~未滿5年</c:v>
                </c:pt>
                <c:pt idx="2">
                  <c:v>5~未滿10年</c:v>
                </c:pt>
                <c:pt idx="3">
                  <c:v>10~未滿15年</c:v>
                </c:pt>
                <c:pt idx="4">
                  <c:v>15~未滿20年</c:v>
                </c:pt>
                <c:pt idx="5">
                  <c:v>20~未滿25年</c:v>
                </c:pt>
                <c:pt idx="6">
                  <c:v>25~未滿30年</c:v>
                </c:pt>
                <c:pt idx="7">
                  <c:v>30年及以上</c:v>
                </c:pt>
              </c:strCache>
            </c:strRef>
          </c:cat>
          <c:val>
            <c:numRef>
              <c:f>工作總年資!$B$2:$B$9</c:f>
              <c:numCache>
                <c:formatCode>0.0_ </c:formatCode>
                <c:ptCount val="8"/>
                <c:pt idx="0">
                  <c:v>3</c:v>
                </c:pt>
                <c:pt idx="1">
                  <c:v>9.1</c:v>
                </c:pt>
                <c:pt idx="2">
                  <c:v>21.1</c:v>
                </c:pt>
                <c:pt idx="3">
                  <c:v>20.3</c:v>
                </c:pt>
                <c:pt idx="4">
                  <c:v>14.7</c:v>
                </c:pt>
                <c:pt idx="5">
                  <c:v>13.4</c:v>
                </c:pt>
                <c:pt idx="6">
                  <c:v>9.4</c:v>
                </c:pt>
                <c:pt idx="7">
                  <c:v>9.1</c:v>
                </c:pt>
              </c:numCache>
            </c:numRef>
          </c:val>
        </c:ser>
        <c:ser>
          <c:idx val="1"/>
          <c:order val="1"/>
          <c:tx>
            <c:strRef>
              <c:f>工作總年資!$C$1</c:f>
              <c:strCache>
                <c:ptCount val="1"/>
                <c:pt idx="0">
                  <c:v>102年底(平均年資：17.5年)</c:v>
                </c:pt>
              </c:strCache>
            </c:strRef>
          </c:tx>
          <c:spPr>
            <a:noFill/>
            <a:ln w="8878">
              <a:solidFill>
                <a:schemeClr val="tx1"/>
              </a:solidFill>
            </a:ln>
          </c:spPr>
          <c:invertIfNegative val="0"/>
          <c:dLbls>
            <c:dLbl>
              <c:idx val="1"/>
              <c:layout>
                <c:manualLayout>
                  <c:x val="6.1443922502602902E-3"/>
                  <c:y val="0"/>
                </c:manualLayout>
              </c:layout>
              <c:dLblPos val="outEnd"/>
              <c:showLegendKey val="0"/>
              <c:showVal val="1"/>
              <c:showCatName val="0"/>
              <c:showSerName val="0"/>
              <c:showPercent val="0"/>
              <c:showBubbleSize val="0"/>
            </c:dLbl>
            <c:dLbl>
              <c:idx val="2"/>
              <c:layout>
                <c:manualLayout>
                  <c:x val="8.1925230003470541E-3"/>
                  <c:y val="0"/>
                </c:manualLayout>
              </c:layout>
              <c:dLblPos val="outEnd"/>
              <c:showLegendKey val="0"/>
              <c:showVal val="1"/>
              <c:showCatName val="0"/>
              <c:showSerName val="0"/>
              <c:showPercent val="0"/>
              <c:showBubbleSize val="0"/>
            </c:dLbl>
            <c:dLbl>
              <c:idx val="3"/>
              <c:layout>
                <c:manualLayout>
                  <c:x val="8.1925230003470541E-3"/>
                  <c:y val="0"/>
                </c:manualLayout>
              </c:layout>
              <c:dLblPos val="outEnd"/>
              <c:showLegendKey val="0"/>
              <c:showVal val="1"/>
              <c:showCatName val="0"/>
              <c:showSerName val="0"/>
              <c:showPercent val="0"/>
              <c:showBubbleSize val="0"/>
            </c:dLbl>
            <c:dLbl>
              <c:idx val="4"/>
              <c:layout>
                <c:manualLayout>
                  <c:x val="8.1925230003470541E-3"/>
                  <c:y val="0"/>
                </c:manualLayout>
              </c:layout>
              <c:dLblPos val="outEnd"/>
              <c:showLegendKey val="0"/>
              <c:showVal val="1"/>
              <c:showCatName val="0"/>
              <c:showSerName val="0"/>
              <c:showPercent val="0"/>
              <c:showBubbleSize val="0"/>
            </c:dLbl>
            <c:dLbl>
              <c:idx val="5"/>
              <c:layout>
                <c:manualLayout>
                  <c:x val="1.231413106903567E-2"/>
                  <c:y val="-5.0125313283208017E-3"/>
                </c:manualLayout>
              </c:layout>
              <c:dLblPos val="outEnd"/>
              <c:showLegendKey val="0"/>
              <c:showVal val="1"/>
              <c:showCatName val="0"/>
              <c:showSerName val="0"/>
              <c:showPercent val="0"/>
              <c:showBubbleSize val="0"/>
            </c:dLbl>
            <c:txPr>
              <a:bodyPr/>
              <a:lstStyle/>
              <a:p>
                <a:pPr>
                  <a:defRPr sz="1118" b="1" i="0" baseline="0"/>
                </a:pPr>
                <a:endParaRPr lang="zh-TW"/>
              </a:p>
            </c:txPr>
            <c:showLegendKey val="0"/>
            <c:showVal val="1"/>
            <c:showCatName val="0"/>
            <c:showSerName val="0"/>
            <c:showPercent val="0"/>
            <c:showBubbleSize val="0"/>
            <c:showLeaderLines val="0"/>
          </c:dLbls>
          <c:cat>
            <c:strRef>
              <c:f>工作總年資!$A$2:$A$9</c:f>
              <c:strCache>
                <c:ptCount val="8"/>
                <c:pt idx="0">
                  <c:v>未滿2年</c:v>
                </c:pt>
                <c:pt idx="1">
                  <c:v>2~未滿5年</c:v>
                </c:pt>
                <c:pt idx="2">
                  <c:v>5~未滿10年</c:v>
                </c:pt>
                <c:pt idx="3">
                  <c:v>10~未滿15年</c:v>
                </c:pt>
                <c:pt idx="4">
                  <c:v>15~未滿20年</c:v>
                </c:pt>
                <c:pt idx="5">
                  <c:v>20~未滿25年</c:v>
                </c:pt>
                <c:pt idx="6">
                  <c:v>25~未滿30年</c:v>
                </c:pt>
                <c:pt idx="7">
                  <c:v>30年及以上</c:v>
                </c:pt>
              </c:strCache>
            </c:strRef>
          </c:cat>
          <c:val>
            <c:numRef>
              <c:f>工作總年資!$C$2:$C$9</c:f>
              <c:numCache>
                <c:formatCode>0.0_ </c:formatCode>
                <c:ptCount val="8"/>
                <c:pt idx="0">
                  <c:v>2</c:v>
                </c:pt>
                <c:pt idx="1">
                  <c:v>5.6</c:v>
                </c:pt>
                <c:pt idx="2">
                  <c:v>11.7</c:v>
                </c:pt>
                <c:pt idx="3">
                  <c:v>15.6</c:v>
                </c:pt>
                <c:pt idx="4">
                  <c:v>26.7</c:v>
                </c:pt>
                <c:pt idx="5">
                  <c:v>21.5</c:v>
                </c:pt>
                <c:pt idx="6">
                  <c:v>9.4</c:v>
                </c:pt>
                <c:pt idx="7">
                  <c:v>7.4</c:v>
                </c:pt>
              </c:numCache>
            </c:numRef>
          </c:val>
        </c:ser>
        <c:dLbls>
          <c:showLegendKey val="0"/>
          <c:showVal val="0"/>
          <c:showCatName val="0"/>
          <c:showSerName val="0"/>
          <c:showPercent val="0"/>
          <c:showBubbleSize val="0"/>
        </c:dLbls>
        <c:gapWidth val="150"/>
        <c:axId val="186240000"/>
        <c:axId val="178379520"/>
      </c:barChart>
      <c:catAx>
        <c:axId val="186240000"/>
        <c:scaling>
          <c:orientation val="minMax"/>
        </c:scaling>
        <c:delete val="0"/>
        <c:axPos val="b"/>
        <c:numFmt formatCode="General" sourceLinked="1"/>
        <c:majorTickMark val="out"/>
        <c:minorTickMark val="none"/>
        <c:tickLblPos val="nextTo"/>
        <c:txPr>
          <a:bodyPr/>
          <a:lstStyle/>
          <a:p>
            <a:pPr>
              <a:defRPr b="1" i="0" baseline="0"/>
            </a:pPr>
            <a:endParaRPr lang="zh-TW"/>
          </a:p>
        </c:txPr>
        <c:crossAx val="178379520"/>
        <c:crosses val="autoZero"/>
        <c:auto val="1"/>
        <c:lblAlgn val="ctr"/>
        <c:lblOffset val="100"/>
        <c:noMultiLvlLbl val="0"/>
      </c:catAx>
      <c:valAx>
        <c:axId val="178379520"/>
        <c:scaling>
          <c:orientation val="minMax"/>
        </c:scaling>
        <c:delete val="0"/>
        <c:axPos val="l"/>
        <c:title>
          <c:tx>
            <c:rich>
              <a:bodyPr rot="0" vert="horz"/>
              <a:lstStyle/>
              <a:p>
                <a:pPr algn="ctr">
                  <a:defRPr sz="932" b="1" i="0" u="none" strike="noStrike" baseline="0">
                    <a:solidFill>
                      <a:srgbClr val="000000"/>
                    </a:solidFill>
                    <a:latin typeface="Calibri"/>
                    <a:ea typeface="Calibri"/>
                    <a:cs typeface="Calibri"/>
                  </a:defRPr>
                </a:pPr>
                <a:r>
                  <a:rPr lang="en-US" altLang="zh-TW"/>
                  <a:t>%</a:t>
                </a:r>
              </a:p>
            </c:rich>
          </c:tx>
          <c:layout>
            <c:manualLayout>
              <c:xMode val="edge"/>
              <c:yMode val="edge"/>
              <c:x val="3.9792443707694428E-2"/>
              <c:y val="5.2786424952694861E-3"/>
            </c:manualLayout>
          </c:layout>
          <c:overlay val="0"/>
        </c:title>
        <c:numFmt formatCode="0.0_ " sourceLinked="1"/>
        <c:majorTickMark val="out"/>
        <c:minorTickMark val="none"/>
        <c:tickLblPos val="nextTo"/>
        <c:txPr>
          <a:bodyPr/>
          <a:lstStyle/>
          <a:p>
            <a:pPr>
              <a:defRPr sz="1118" b="1" i="0" baseline="0"/>
            </a:pPr>
            <a:endParaRPr lang="zh-TW"/>
          </a:p>
        </c:txPr>
        <c:crossAx val="186240000"/>
        <c:crosses val="autoZero"/>
        <c:crossBetween val="between"/>
      </c:valAx>
    </c:plotArea>
    <c:legend>
      <c:legendPos val="r"/>
      <c:layout>
        <c:manualLayout>
          <c:xMode val="edge"/>
          <c:yMode val="edge"/>
          <c:x val="0.59177907860201695"/>
          <c:y val="8.4917292315204798E-3"/>
          <c:w val="0.39155425473131644"/>
          <c:h val="0.18209119208936092"/>
        </c:manualLayout>
      </c:layout>
      <c:overlay val="0"/>
      <c:txPr>
        <a:bodyPr/>
        <a:lstStyle/>
        <a:p>
          <a:pPr>
            <a:defRPr b="1">
              <a:latin typeface="標楷體" panose="03000509000000000000" pitchFamily="65" charset="-120"/>
              <a:ea typeface="標楷體" panose="03000509000000000000" pitchFamily="65" charset="-120"/>
            </a:defRPr>
          </a:pPr>
          <a:endParaRPr lang="zh-TW"/>
        </a:p>
      </c:txPr>
    </c:legend>
    <c:plotVisOnly val="1"/>
    <c:dispBlanksAs val="gap"/>
    <c:showDLblsOverMax val="0"/>
  </c:chart>
  <c:spPr>
    <a:noFill/>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中斷復駛年資!$E$1</c:f>
              <c:strCache>
                <c:ptCount val="1"/>
                <c:pt idx="0">
                  <c:v>年資有中斷者，最近一次中斷後復駛計程車到102年底之年資(平均年資：8.2年)</c:v>
                </c:pt>
              </c:strCache>
            </c:strRef>
          </c:tx>
          <c:invertIfNegative val="0"/>
          <c:dLbls>
            <c:txPr>
              <a:bodyPr/>
              <a:lstStyle/>
              <a:p>
                <a:pPr>
                  <a:defRPr sz="1200" b="1" i="0" baseline="0"/>
                </a:pPr>
                <a:endParaRPr lang="zh-TW"/>
              </a:p>
            </c:txPr>
            <c:showLegendKey val="0"/>
            <c:showVal val="1"/>
            <c:showCatName val="0"/>
            <c:showSerName val="0"/>
            <c:showPercent val="0"/>
            <c:showBubbleSize val="0"/>
            <c:showLeaderLines val="0"/>
          </c:dLbls>
          <c:cat>
            <c:strRef>
              <c:f>中斷復駛年資!$D$2:$D$9</c:f>
              <c:strCache>
                <c:ptCount val="8"/>
                <c:pt idx="0">
                  <c:v>未滿2年</c:v>
                </c:pt>
                <c:pt idx="1">
                  <c:v>2~未滿5年</c:v>
                </c:pt>
                <c:pt idx="2">
                  <c:v>5~未滿10年</c:v>
                </c:pt>
                <c:pt idx="3">
                  <c:v>10~未滿15年</c:v>
                </c:pt>
                <c:pt idx="4">
                  <c:v>15~未滿20年</c:v>
                </c:pt>
                <c:pt idx="5">
                  <c:v>20~未滿25年</c:v>
                </c:pt>
                <c:pt idx="6">
                  <c:v>25~未滿30年</c:v>
                </c:pt>
                <c:pt idx="7">
                  <c:v>30年及以上</c:v>
                </c:pt>
              </c:strCache>
            </c:strRef>
          </c:cat>
          <c:val>
            <c:numRef>
              <c:f>中斷復駛年資!$E$2:$E$9</c:f>
              <c:numCache>
                <c:formatCode>0.0_ </c:formatCode>
                <c:ptCount val="8"/>
                <c:pt idx="0">
                  <c:v>23</c:v>
                </c:pt>
                <c:pt idx="1">
                  <c:v>25.1</c:v>
                </c:pt>
                <c:pt idx="2">
                  <c:v>19.2</c:v>
                </c:pt>
                <c:pt idx="3">
                  <c:v>11.2</c:v>
                </c:pt>
                <c:pt idx="4">
                  <c:v>13.9</c:v>
                </c:pt>
                <c:pt idx="5">
                  <c:v>4.5</c:v>
                </c:pt>
                <c:pt idx="6">
                  <c:v>2.8</c:v>
                </c:pt>
                <c:pt idx="7">
                  <c:v>0.4</c:v>
                </c:pt>
              </c:numCache>
            </c:numRef>
          </c:val>
        </c:ser>
        <c:dLbls>
          <c:showLegendKey val="0"/>
          <c:showVal val="1"/>
          <c:showCatName val="0"/>
          <c:showSerName val="0"/>
          <c:showPercent val="0"/>
          <c:showBubbleSize val="0"/>
        </c:dLbls>
        <c:gapWidth val="75"/>
        <c:axId val="177332224"/>
        <c:axId val="178332800"/>
      </c:barChart>
      <c:catAx>
        <c:axId val="177332224"/>
        <c:scaling>
          <c:orientation val="minMax"/>
        </c:scaling>
        <c:delete val="0"/>
        <c:axPos val="b"/>
        <c:majorTickMark val="out"/>
        <c:minorTickMark val="none"/>
        <c:tickLblPos val="nextTo"/>
        <c:txPr>
          <a:bodyPr/>
          <a:lstStyle/>
          <a:p>
            <a:pPr>
              <a:defRPr b="1" i="0" baseline="0"/>
            </a:pPr>
            <a:endParaRPr lang="zh-TW"/>
          </a:p>
        </c:txPr>
        <c:crossAx val="178332800"/>
        <c:crosses val="autoZero"/>
        <c:auto val="1"/>
        <c:lblAlgn val="ctr"/>
        <c:lblOffset val="100"/>
        <c:noMultiLvlLbl val="0"/>
      </c:catAx>
      <c:valAx>
        <c:axId val="178332800"/>
        <c:scaling>
          <c:orientation val="minMax"/>
        </c:scaling>
        <c:delete val="0"/>
        <c:axPos val="l"/>
        <c:title>
          <c:tx>
            <c:rich>
              <a:bodyPr rot="0" vert="horz"/>
              <a:lstStyle/>
              <a:p>
                <a:pPr>
                  <a:defRPr/>
                </a:pPr>
                <a:r>
                  <a:rPr lang="en-US" altLang="zh-TW"/>
                  <a:t>%</a:t>
                </a:r>
                <a:endParaRPr lang="zh-TW" altLang="en-US"/>
              </a:p>
            </c:rich>
          </c:tx>
          <c:layout>
            <c:manualLayout>
              <c:xMode val="edge"/>
              <c:yMode val="edge"/>
              <c:x val="7.4232690935046391E-2"/>
              <c:y val="0.12703453570279999"/>
            </c:manualLayout>
          </c:layout>
          <c:overlay val="0"/>
        </c:title>
        <c:numFmt formatCode="0.0_ " sourceLinked="1"/>
        <c:majorTickMark val="out"/>
        <c:minorTickMark val="none"/>
        <c:tickLblPos val="nextTo"/>
        <c:txPr>
          <a:bodyPr/>
          <a:lstStyle/>
          <a:p>
            <a:pPr>
              <a:defRPr sz="1200" b="1" i="0" baseline="0"/>
            </a:pPr>
            <a:endParaRPr lang="zh-TW"/>
          </a:p>
        </c:txPr>
        <c:crossAx val="177332224"/>
        <c:crosses val="autoZero"/>
        <c:crossBetween val="between"/>
      </c:valAx>
    </c:plotArea>
    <c:legend>
      <c:legendPos val="t"/>
      <c:layout>
        <c:manualLayout>
          <c:xMode val="edge"/>
          <c:yMode val="edge"/>
          <c:x val="0.52109213329061921"/>
          <c:y val="6.5101407778573137E-2"/>
          <c:w val="0.4231976035115525"/>
          <c:h val="0.27793304493064847"/>
        </c:manualLayout>
      </c:layout>
      <c:overlay val="0"/>
      <c:txPr>
        <a:bodyPr/>
        <a:lstStyle/>
        <a:p>
          <a:pPr>
            <a:defRPr b="1" i="0" baseline="0"/>
          </a:pPr>
          <a:endParaRPr lang="zh-TW"/>
        </a:p>
      </c:txPr>
    </c:legend>
    <c:plotVisOnly val="1"/>
    <c:dispBlanksAs val="gap"/>
    <c:showDLblsOverMax val="0"/>
  </c:chart>
  <c:spPr>
    <a:ln>
      <a:no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45"/>
      <c:rotY val="125"/>
      <c:rAngAx val="0"/>
      <c:perspective val="30"/>
    </c:view3D>
    <c:floor>
      <c:thickness val="0"/>
    </c:floor>
    <c:sideWall>
      <c:thickness val="0"/>
    </c:sideWall>
    <c:backWall>
      <c:thickness val="0"/>
    </c:backWall>
    <c:plotArea>
      <c:layout/>
      <c:pie3DChart>
        <c:varyColors val="0"/>
        <c:ser>
          <c:idx val="0"/>
          <c:order val="0"/>
          <c:spPr>
            <a:pattFill prst="dkVert">
              <a:fgClr>
                <a:schemeClr val="bg2">
                  <a:lumMod val="90000"/>
                </a:schemeClr>
              </a:fgClr>
              <a:bgClr>
                <a:schemeClr val="bg1"/>
              </a:bgClr>
            </a:pattFill>
          </c:spPr>
          <c:explosion val="25"/>
          <c:dPt>
            <c:idx val="0"/>
            <c:bubble3D val="0"/>
            <c:explosion val="18"/>
          </c:dPt>
          <c:dPt>
            <c:idx val="1"/>
            <c:bubble3D val="0"/>
            <c:explosion val="9"/>
            <c:spPr>
              <a:pattFill prst="dashDnDiag">
                <a:fgClr>
                  <a:schemeClr val="tx1">
                    <a:lumMod val="50000"/>
                    <a:lumOff val="50000"/>
                  </a:schemeClr>
                </a:fgClr>
                <a:bgClr>
                  <a:schemeClr val="bg1"/>
                </a:bgClr>
              </a:pattFill>
            </c:spPr>
          </c:dPt>
          <c:dLbls>
            <c:dLbl>
              <c:idx val="0"/>
              <c:layout>
                <c:manualLayout>
                  <c:x val="0.19066440776296595"/>
                  <c:y val="5.4200166706403225E-3"/>
                </c:manualLayout>
              </c:layout>
              <c:showLegendKey val="0"/>
              <c:showVal val="0"/>
              <c:showCatName val="1"/>
              <c:showSerName val="0"/>
              <c:showPercent val="1"/>
              <c:showBubbleSize val="0"/>
            </c:dLbl>
            <c:dLbl>
              <c:idx val="1"/>
              <c:layout>
                <c:manualLayout>
                  <c:x val="3.661132983377078E-2"/>
                  <c:y val="-8.947834645669292E-2"/>
                </c:manualLayout>
              </c:layout>
              <c:showLegendKey val="0"/>
              <c:showVal val="0"/>
              <c:showCatName val="1"/>
              <c:showSerName val="0"/>
              <c:showPercent val="1"/>
              <c:showBubbleSize val="0"/>
            </c:dLbl>
            <c:numFmt formatCode="0.0%" sourceLinked="0"/>
            <c:spPr>
              <a:noFill/>
            </c:spPr>
            <c:txPr>
              <a:bodyPr/>
              <a:lstStyle/>
              <a:p>
                <a:pPr>
                  <a:defRPr sz="1000" b="1" i="0" baseline="0"/>
                </a:pPr>
                <a:endParaRPr lang="zh-TW"/>
              </a:p>
            </c:txPr>
            <c:showLegendKey val="0"/>
            <c:showVal val="0"/>
            <c:showCatName val="1"/>
            <c:showSerName val="0"/>
            <c:showPercent val="1"/>
            <c:showBubbleSize val="0"/>
            <c:showLeaderLines val="1"/>
          </c:dLbls>
          <c:cat>
            <c:strRef>
              <c:f>中斷復駛年資!$A$1:$A$2</c:f>
              <c:strCache>
                <c:ptCount val="2"/>
                <c:pt idx="0">
                  <c:v>無中斷</c:v>
                </c:pt>
                <c:pt idx="1">
                  <c:v>有中斷</c:v>
                </c:pt>
              </c:strCache>
            </c:strRef>
          </c:cat>
          <c:val>
            <c:numRef>
              <c:f>中斷復駛年資!$B$1:$B$2</c:f>
              <c:numCache>
                <c:formatCode>General</c:formatCode>
                <c:ptCount val="2"/>
                <c:pt idx="0">
                  <c:v>77</c:v>
                </c:pt>
                <c:pt idx="1">
                  <c:v>23</c:v>
                </c:pt>
              </c:numCache>
            </c:numRef>
          </c:val>
        </c:ser>
        <c:dLbls>
          <c:showLegendKey val="0"/>
          <c:showVal val="0"/>
          <c:showCatName val="1"/>
          <c:showSerName val="0"/>
          <c:showPercent val="1"/>
          <c:showBubbleSize val="0"/>
          <c:showLeaderLines val="1"/>
        </c:dLbls>
      </c:pie3DChart>
      <c:spPr>
        <a:solidFill>
          <a:schemeClr val="bg1"/>
        </a:solidFill>
      </c:spPr>
    </c:plotArea>
    <c:plotVisOnly val="1"/>
    <c:dispBlanksAs val="gap"/>
    <c:showDLblsOverMax val="0"/>
  </c:chart>
  <c:spPr>
    <a:solidFill>
      <a:schemeClr val="bg1"/>
    </a:solidFill>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標楷體" panose="03000509000000000000" pitchFamily="65" charset="-120"/>
                <a:ea typeface="標楷體" panose="03000509000000000000" pitchFamily="65" charset="-120"/>
              </a:defRPr>
            </a:pPr>
            <a:r>
              <a:rPr lang="zh-TW" altLang="en-US" sz="1100">
                <a:latin typeface="標楷體" panose="03000509000000000000" pitchFamily="65" charset="-120"/>
                <a:ea typeface="標楷體" panose="03000509000000000000" pitchFamily="65" charset="-120"/>
              </a:rPr>
              <a:t>民國</a:t>
            </a:r>
            <a:r>
              <a:rPr lang="en-US" altLang="zh-TW" sz="1100">
                <a:latin typeface="標楷體" panose="03000509000000000000" pitchFamily="65" charset="-120"/>
                <a:ea typeface="標楷體" panose="03000509000000000000" pitchFamily="65" charset="-120"/>
              </a:rPr>
              <a:t>102</a:t>
            </a:r>
            <a:r>
              <a:rPr lang="zh-TW" altLang="en-US" sz="1100">
                <a:latin typeface="標楷體" panose="03000509000000000000" pitchFamily="65" charset="-120"/>
                <a:ea typeface="標楷體" panose="03000509000000000000" pitchFamily="65" charset="-120"/>
              </a:rPr>
              <a:t>年底</a:t>
            </a:r>
          </a:p>
        </c:rich>
      </c:tx>
      <c:layout>
        <c:manualLayout>
          <c:xMode val="edge"/>
          <c:yMode val="edge"/>
          <c:x val="0.43666241719785026"/>
          <c:y val="2.0997375328083988E-4"/>
        </c:manualLayout>
      </c:layout>
      <c:overlay val="0"/>
    </c:title>
    <c:autoTitleDeleted val="0"/>
    <c:plotArea>
      <c:layout>
        <c:manualLayout>
          <c:layoutTarget val="inner"/>
          <c:xMode val="edge"/>
          <c:yMode val="edge"/>
          <c:x val="9.2426700119106323E-2"/>
          <c:y val="0.23731228218251227"/>
          <c:w val="0.88548494995968918"/>
          <c:h val="0.44908632483931632"/>
        </c:manualLayout>
      </c:layout>
      <c:barChart>
        <c:barDir val="col"/>
        <c:grouping val="clustered"/>
        <c:varyColors val="0"/>
        <c:ser>
          <c:idx val="0"/>
          <c:order val="0"/>
          <c:tx>
            <c:strRef>
              <c:f>有無中斷之工作總年資!$B$1</c:f>
              <c:strCache>
                <c:ptCount val="1"/>
                <c:pt idx="0">
                  <c:v>無中斷者，工作總年資(平均年資：17.7年)</c:v>
                </c:pt>
              </c:strCache>
            </c:strRef>
          </c:tx>
          <c:spPr>
            <a:pattFill prst="ltDnDiag">
              <a:fgClr>
                <a:schemeClr val="tx1"/>
              </a:fgClr>
              <a:bgClr>
                <a:schemeClr val="bg1"/>
              </a:bgClr>
            </a:pattFill>
            <a:ln>
              <a:solidFill>
                <a:schemeClr val="tx1"/>
              </a:solidFill>
            </a:ln>
          </c:spPr>
          <c:invertIfNegative val="0"/>
          <c:dLbls>
            <c:dLbl>
              <c:idx val="2"/>
              <c:layout>
                <c:manualLayout>
                  <c:x val="-6.1162079510703364E-3"/>
                  <c:y val="-4.2437781360066642E-17"/>
                </c:manualLayout>
              </c:layout>
              <c:dLblPos val="outEnd"/>
              <c:showLegendKey val="0"/>
              <c:showVal val="1"/>
              <c:showCatName val="0"/>
              <c:showSerName val="0"/>
              <c:showPercent val="0"/>
              <c:showBubbleSize val="0"/>
            </c:dLbl>
            <c:dLbl>
              <c:idx val="3"/>
              <c:layout>
                <c:manualLayout>
                  <c:x val="-6.1162079510703364E-3"/>
                  <c:y val="0"/>
                </c:manualLayout>
              </c:layout>
              <c:dLblPos val="outEnd"/>
              <c:showLegendKey val="0"/>
              <c:showVal val="1"/>
              <c:showCatName val="0"/>
              <c:showSerName val="0"/>
              <c:showPercent val="0"/>
              <c:showBubbleSize val="0"/>
            </c:dLbl>
            <c:txPr>
              <a:bodyPr/>
              <a:lstStyle/>
              <a:p>
                <a:pPr>
                  <a:defRPr b="1" i="0" baseline="0"/>
                </a:pPr>
                <a:endParaRPr lang="zh-TW"/>
              </a:p>
            </c:txPr>
            <c:showLegendKey val="0"/>
            <c:showVal val="1"/>
            <c:showCatName val="0"/>
            <c:showSerName val="0"/>
            <c:showPercent val="0"/>
            <c:showBubbleSize val="0"/>
            <c:showLeaderLines val="0"/>
          </c:dLbls>
          <c:cat>
            <c:strRef>
              <c:f>有無中斷之工作總年資!$A$2:$A$9</c:f>
              <c:strCache>
                <c:ptCount val="8"/>
                <c:pt idx="0">
                  <c:v>未滿2年</c:v>
                </c:pt>
                <c:pt idx="1">
                  <c:v>2~未滿5年</c:v>
                </c:pt>
                <c:pt idx="2">
                  <c:v>5~未滿10年</c:v>
                </c:pt>
                <c:pt idx="3">
                  <c:v>10~未滿15年</c:v>
                </c:pt>
                <c:pt idx="4">
                  <c:v>15~未滿20年</c:v>
                </c:pt>
                <c:pt idx="5">
                  <c:v>20~未滿25年</c:v>
                </c:pt>
                <c:pt idx="6">
                  <c:v>25~未滿30年</c:v>
                </c:pt>
                <c:pt idx="7">
                  <c:v>30年及以上</c:v>
                </c:pt>
              </c:strCache>
            </c:strRef>
          </c:cat>
          <c:val>
            <c:numRef>
              <c:f>有無中斷之工作總年資!$B$2:$B$9</c:f>
              <c:numCache>
                <c:formatCode>0.0_ </c:formatCode>
                <c:ptCount val="8"/>
                <c:pt idx="0">
                  <c:v>2.1</c:v>
                </c:pt>
                <c:pt idx="1">
                  <c:v>5.5</c:v>
                </c:pt>
                <c:pt idx="2">
                  <c:v>11</c:v>
                </c:pt>
                <c:pt idx="3">
                  <c:v>15.2</c:v>
                </c:pt>
                <c:pt idx="4">
                  <c:v>27</c:v>
                </c:pt>
                <c:pt idx="5">
                  <c:v>21.7</c:v>
                </c:pt>
                <c:pt idx="6">
                  <c:v>9.6999999999999993</c:v>
                </c:pt>
                <c:pt idx="7">
                  <c:v>7.7</c:v>
                </c:pt>
              </c:numCache>
            </c:numRef>
          </c:val>
        </c:ser>
        <c:ser>
          <c:idx val="1"/>
          <c:order val="1"/>
          <c:tx>
            <c:strRef>
              <c:f>有無中斷之工作總年資!$C$1</c:f>
              <c:strCache>
                <c:ptCount val="1"/>
                <c:pt idx="0">
                  <c:v>有中斷者，工作總年資(平均年資：17.1年)</c:v>
                </c:pt>
              </c:strCache>
            </c:strRef>
          </c:tx>
          <c:spPr>
            <a:noFill/>
            <a:ln>
              <a:solidFill>
                <a:schemeClr val="tx1"/>
              </a:solidFill>
            </a:ln>
          </c:spPr>
          <c:invertIfNegative val="0"/>
          <c:dLbls>
            <c:dLbl>
              <c:idx val="4"/>
              <c:layout>
                <c:manualLayout>
                  <c:x val="8.1549439347604492E-3"/>
                  <c:y val="0"/>
                </c:manualLayout>
              </c:layout>
              <c:dLblPos val="outEnd"/>
              <c:showLegendKey val="0"/>
              <c:showVal val="1"/>
              <c:showCatName val="0"/>
              <c:showSerName val="0"/>
              <c:showPercent val="0"/>
              <c:showBubbleSize val="0"/>
            </c:dLbl>
            <c:dLbl>
              <c:idx val="5"/>
              <c:layout>
                <c:manualLayout>
                  <c:x val="4.0774719673802246E-3"/>
                  <c:y val="-8.4875562720133283E-17"/>
                </c:manualLayout>
              </c:layout>
              <c:dLblPos val="outEnd"/>
              <c:showLegendKey val="0"/>
              <c:showVal val="1"/>
              <c:showCatName val="0"/>
              <c:showSerName val="0"/>
              <c:showPercent val="0"/>
              <c:showBubbleSize val="0"/>
            </c:dLbl>
            <c:txPr>
              <a:bodyPr/>
              <a:lstStyle/>
              <a:p>
                <a:pPr>
                  <a:defRPr b="1" i="0" baseline="0"/>
                </a:pPr>
                <a:endParaRPr lang="zh-TW"/>
              </a:p>
            </c:txPr>
            <c:showLegendKey val="0"/>
            <c:showVal val="1"/>
            <c:showCatName val="0"/>
            <c:showSerName val="0"/>
            <c:showPercent val="0"/>
            <c:showBubbleSize val="0"/>
            <c:showLeaderLines val="0"/>
          </c:dLbls>
          <c:cat>
            <c:strRef>
              <c:f>有無中斷之工作總年資!$A$2:$A$9</c:f>
              <c:strCache>
                <c:ptCount val="8"/>
                <c:pt idx="0">
                  <c:v>未滿2年</c:v>
                </c:pt>
                <c:pt idx="1">
                  <c:v>2~未滿5年</c:v>
                </c:pt>
                <c:pt idx="2">
                  <c:v>5~未滿10年</c:v>
                </c:pt>
                <c:pt idx="3">
                  <c:v>10~未滿15年</c:v>
                </c:pt>
                <c:pt idx="4">
                  <c:v>15~未滿20年</c:v>
                </c:pt>
                <c:pt idx="5">
                  <c:v>20~未滿25年</c:v>
                </c:pt>
                <c:pt idx="6">
                  <c:v>25~未滿30年</c:v>
                </c:pt>
                <c:pt idx="7">
                  <c:v>30年及以上</c:v>
                </c:pt>
              </c:strCache>
            </c:strRef>
          </c:cat>
          <c:val>
            <c:numRef>
              <c:f>有無中斷之工作總年資!$C$2:$C$9</c:f>
              <c:numCache>
                <c:formatCode>0.0_ </c:formatCode>
                <c:ptCount val="8"/>
                <c:pt idx="0">
                  <c:v>1.3</c:v>
                </c:pt>
                <c:pt idx="1">
                  <c:v>5.6</c:v>
                </c:pt>
                <c:pt idx="2">
                  <c:v>14.1</c:v>
                </c:pt>
                <c:pt idx="3">
                  <c:v>17.100000000000001</c:v>
                </c:pt>
                <c:pt idx="4">
                  <c:v>26</c:v>
                </c:pt>
                <c:pt idx="5">
                  <c:v>21.1</c:v>
                </c:pt>
                <c:pt idx="6">
                  <c:v>8.4</c:v>
                </c:pt>
                <c:pt idx="7">
                  <c:v>6.2</c:v>
                </c:pt>
              </c:numCache>
            </c:numRef>
          </c:val>
        </c:ser>
        <c:dLbls>
          <c:showLegendKey val="0"/>
          <c:showVal val="0"/>
          <c:showCatName val="0"/>
          <c:showSerName val="0"/>
          <c:showPercent val="0"/>
          <c:showBubbleSize val="0"/>
        </c:dLbls>
        <c:gapWidth val="75"/>
        <c:axId val="177332736"/>
        <c:axId val="178378944"/>
      </c:barChart>
      <c:catAx>
        <c:axId val="177332736"/>
        <c:scaling>
          <c:orientation val="minMax"/>
        </c:scaling>
        <c:delete val="0"/>
        <c:axPos val="b"/>
        <c:numFmt formatCode="General" sourceLinked="1"/>
        <c:majorTickMark val="out"/>
        <c:minorTickMark val="none"/>
        <c:tickLblPos val="nextTo"/>
        <c:txPr>
          <a:bodyPr/>
          <a:lstStyle/>
          <a:p>
            <a:pPr>
              <a:defRPr b="1" i="0" baseline="0"/>
            </a:pPr>
            <a:endParaRPr lang="zh-TW"/>
          </a:p>
        </c:txPr>
        <c:crossAx val="178378944"/>
        <c:crosses val="autoZero"/>
        <c:auto val="1"/>
        <c:lblAlgn val="ctr"/>
        <c:lblOffset val="100"/>
        <c:noMultiLvlLbl val="0"/>
      </c:catAx>
      <c:valAx>
        <c:axId val="178378944"/>
        <c:scaling>
          <c:orientation val="minMax"/>
        </c:scaling>
        <c:delete val="0"/>
        <c:axPos val="l"/>
        <c:title>
          <c:tx>
            <c:rich>
              <a:bodyPr rot="0" vert="wordArtVertRtl"/>
              <a:lstStyle/>
              <a:p>
                <a:pPr algn="ctr">
                  <a:defRPr sz="1000" b="1" i="0" u="none" strike="noStrike" baseline="0">
                    <a:solidFill>
                      <a:srgbClr val="000000"/>
                    </a:solidFill>
                    <a:latin typeface="Calibri"/>
                    <a:ea typeface="Calibri"/>
                    <a:cs typeface="Calibri"/>
                  </a:defRPr>
                </a:pPr>
                <a:r>
                  <a:rPr lang="en-US" altLang="zh-TW"/>
                  <a:t>%</a:t>
                </a:r>
              </a:p>
            </c:rich>
          </c:tx>
          <c:layout>
            <c:manualLayout>
              <c:xMode val="edge"/>
              <c:yMode val="edge"/>
              <c:x val="2.7056117985251843E-2"/>
              <c:y val="6.7855457461756669E-2"/>
            </c:manualLayout>
          </c:layout>
          <c:overlay val="0"/>
        </c:title>
        <c:numFmt formatCode="0.0_ " sourceLinked="1"/>
        <c:majorTickMark val="out"/>
        <c:minorTickMark val="none"/>
        <c:tickLblPos val="nextTo"/>
        <c:txPr>
          <a:bodyPr/>
          <a:lstStyle/>
          <a:p>
            <a:pPr>
              <a:defRPr sz="1200" b="1" i="0" baseline="0"/>
            </a:pPr>
            <a:endParaRPr lang="zh-TW"/>
          </a:p>
        </c:txPr>
        <c:crossAx val="177332736"/>
        <c:crosses val="autoZero"/>
        <c:crossBetween val="between"/>
      </c:valAx>
    </c:plotArea>
    <c:legend>
      <c:legendPos val="b"/>
      <c:layout>
        <c:manualLayout>
          <c:xMode val="edge"/>
          <c:yMode val="edge"/>
          <c:x val="8.6107736532933382E-2"/>
          <c:y val="8.5631467783698761E-2"/>
          <c:w val="0.44627454901470653"/>
          <c:h val="0.1332237510715201"/>
        </c:manualLayout>
      </c:layout>
      <c:overlay val="0"/>
      <c:txPr>
        <a:bodyPr/>
        <a:lstStyle/>
        <a:p>
          <a:pPr>
            <a:defRPr b="1" i="0" baseline="0">
              <a:latin typeface="標楷體" panose="03000509000000000000" pitchFamily="65" charset="-120"/>
              <a:ea typeface="標楷體" panose="03000509000000000000" pitchFamily="65" charset="-120"/>
            </a:defRPr>
          </a:pPr>
          <a:endParaRPr lang="zh-TW"/>
        </a:p>
      </c:txPr>
    </c:legend>
    <c:plotVisOnly val="1"/>
    <c:dispBlanksAs val="gap"/>
    <c:showDLblsOverMax val="0"/>
  </c:chart>
  <c:spPr>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5877296587926505E-2"/>
          <c:y val="0.17780940747457483"/>
          <c:w val="0.858567147856518"/>
          <c:h val="0.67078976208959318"/>
        </c:manualLayout>
      </c:layout>
      <c:lineChart>
        <c:grouping val="standard"/>
        <c:varyColors val="0"/>
        <c:ser>
          <c:idx val="0"/>
          <c:order val="0"/>
          <c:tx>
            <c:strRef>
              <c:f>歷年!$A$18</c:f>
              <c:strCache>
                <c:ptCount val="1"/>
                <c:pt idx="0">
                  <c:v>計程車平均車齡</c:v>
                </c:pt>
              </c:strCache>
            </c:strRef>
          </c:tx>
          <c:marker>
            <c:symbol val="square"/>
            <c:size val="4"/>
          </c:marker>
          <c:dLbls>
            <c:dLbl>
              <c:idx val="0"/>
              <c:layout>
                <c:manualLayout>
                  <c:x val="-5.2777777777777805E-2"/>
                  <c:y val="-6.4814814814814811E-2"/>
                </c:manualLayout>
              </c:layout>
              <c:dLblPos val="r"/>
              <c:showLegendKey val="0"/>
              <c:showVal val="1"/>
              <c:showCatName val="0"/>
              <c:showSerName val="0"/>
              <c:showPercent val="0"/>
              <c:showBubbleSize val="0"/>
            </c:dLbl>
            <c:dLbl>
              <c:idx val="1"/>
              <c:layout>
                <c:manualLayout>
                  <c:x val="-5.2777777777777778E-2"/>
                  <c:y val="-7.4074074074074153E-2"/>
                </c:manualLayout>
              </c:layout>
              <c:dLblPos val="r"/>
              <c:showLegendKey val="0"/>
              <c:showVal val="1"/>
              <c:showCatName val="0"/>
              <c:showSerName val="0"/>
              <c:showPercent val="0"/>
              <c:showBubbleSize val="0"/>
            </c:dLbl>
            <c:dLbl>
              <c:idx val="2"/>
              <c:layout>
                <c:manualLayout>
                  <c:x val="-0.05"/>
                  <c:y val="-6.4814814814814811E-2"/>
                </c:manualLayout>
              </c:layout>
              <c:dLblPos val="r"/>
              <c:showLegendKey val="0"/>
              <c:showVal val="1"/>
              <c:showCatName val="0"/>
              <c:showSerName val="0"/>
              <c:showPercent val="0"/>
              <c:showBubbleSize val="0"/>
            </c:dLbl>
            <c:dLbl>
              <c:idx val="3"/>
              <c:layout>
                <c:manualLayout>
                  <c:x val="-0.05"/>
                  <c:y val="-6.9444444444444448E-2"/>
                </c:manualLayout>
              </c:layout>
              <c:dLblPos val="r"/>
              <c:showLegendKey val="0"/>
              <c:showVal val="1"/>
              <c:showCatName val="0"/>
              <c:showSerName val="0"/>
              <c:showPercent val="0"/>
              <c:showBubbleSize val="0"/>
            </c:dLbl>
            <c:dLbl>
              <c:idx val="4"/>
              <c:layout>
                <c:manualLayout>
                  <c:x val="-0.05"/>
                  <c:y val="-6.0185185185185182E-2"/>
                </c:manualLayout>
              </c:layout>
              <c:dLblPos val="r"/>
              <c:showLegendKey val="0"/>
              <c:showVal val="1"/>
              <c:showCatName val="0"/>
              <c:showSerName val="0"/>
              <c:showPercent val="0"/>
              <c:showBubbleSize val="0"/>
            </c:dLbl>
            <c:dLbl>
              <c:idx val="5"/>
              <c:layout>
                <c:manualLayout>
                  <c:x val="-6.3888888888888884E-2"/>
                  <c:y val="-6.9444444444444448E-2"/>
                </c:manualLayout>
              </c:layout>
              <c:dLblPos val="r"/>
              <c:showLegendKey val="0"/>
              <c:showVal val="1"/>
              <c:showCatName val="0"/>
              <c:showSerName val="0"/>
              <c:showPercent val="0"/>
              <c:showBubbleSize val="0"/>
            </c:dLbl>
            <c:txPr>
              <a:bodyPr/>
              <a:lstStyle/>
              <a:p>
                <a:pPr>
                  <a:defRPr sz="1198" baseline="0"/>
                </a:pPr>
                <a:endParaRPr lang="zh-TW"/>
              </a:p>
            </c:txPr>
            <c:showLegendKey val="0"/>
            <c:showVal val="1"/>
            <c:showCatName val="0"/>
            <c:showSerName val="0"/>
            <c:showPercent val="0"/>
            <c:showBubbleSize val="0"/>
            <c:showLeaderLines val="0"/>
          </c:dLbls>
          <c:cat>
            <c:strRef>
              <c:f>歷年!$B$17:$G$17</c:f>
              <c:strCache>
                <c:ptCount val="6"/>
                <c:pt idx="0">
                  <c:v>92年</c:v>
                </c:pt>
                <c:pt idx="1">
                  <c:v>94年</c:v>
                </c:pt>
                <c:pt idx="2">
                  <c:v>96年</c:v>
                </c:pt>
                <c:pt idx="3">
                  <c:v>98年</c:v>
                </c:pt>
                <c:pt idx="4">
                  <c:v>100年</c:v>
                </c:pt>
                <c:pt idx="5">
                  <c:v>102年</c:v>
                </c:pt>
              </c:strCache>
            </c:strRef>
          </c:cat>
          <c:val>
            <c:numRef>
              <c:f>歷年!$B$18:$G$18</c:f>
              <c:numCache>
                <c:formatCode>General</c:formatCode>
                <c:ptCount val="6"/>
                <c:pt idx="0">
                  <c:v>6.2</c:v>
                </c:pt>
                <c:pt idx="1">
                  <c:v>5.8</c:v>
                </c:pt>
                <c:pt idx="2">
                  <c:v>6.8</c:v>
                </c:pt>
                <c:pt idx="3">
                  <c:v>7.6</c:v>
                </c:pt>
                <c:pt idx="4">
                  <c:v>7.9</c:v>
                </c:pt>
                <c:pt idx="5">
                  <c:v>7.4</c:v>
                </c:pt>
              </c:numCache>
            </c:numRef>
          </c:val>
          <c:smooth val="0"/>
        </c:ser>
        <c:dLbls>
          <c:showLegendKey val="0"/>
          <c:showVal val="0"/>
          <c:showCatName val="0"/>
          <c:showSerName val="0"/>
          <c:showPercent val="0"/>
          <c:showBubbleSize val="0"/>
        </c:dLbls>
        <c:marker val="1"/>
        <c:smooth val="0"/>
        <c:axId val="177333760"/>
        <c:axId val="178336832"/>
      </c:lineChart>
      <c:catAx>
        <c:axId val="177333760"/>
        <c:scaling>
          <c:orientation val="minMax"/>
        </c:scaling>
        <c:delete val="0"/>
        <c:axPos val="b"/>
        <c:numFmt formatCode="General" sourceLinked="1"/>
        <c:majorTickMark val="out"/>
        <c:minorTickMark val="none"/>
        <c:tickLblPos val="nextTo"/>
        <c:txPr>
          <a:bodyPr/>
          <a:lstStyle/>
          <a:p>
            <a:pPr>
              <a:defRPr sz="1198"/>
            </a:pPr>
            <a:endParaRPr lang="zh-TW"/>
          </a:p>
        </c:txPr>
        <c:crossAx val="178336832"/>
        <c:crosses val="autoZero"/>
        <c:auto val="1"/>
        <c:lblAlgn val="ctr"/>
        <c:lblOffset val="100"/>
        <c:noMultiLvlLbl val="0"/>
      </c:catAx>
      <c:valAx>
        <c:axId val="178336832"/>
        <c:scaling>
          <c:orientation val="minMax"/>
          <c:max val="10"/>
        </c:scaling>
        <c:delete val="0"/>
        <c:axPos val="l"/>
        <c:title>
          <c:tx>
            <c:rich>
              <a:bodyPr rot="0" vert="wordArtVertRtl"/>
              <a:lstStyle/>
              <a:p>
                <a:pPr algn="ctr">
                  <a:defRPr sz="998" b="1" i="0" u="none" strike="noStrike" baseline="0">
                    <a:solidFill>
                      <a:srgbClr val="000000"/>
                    </a:solidFill>
                    <a:latin typeface="新細明體"/>
                    <a:ea typeface="新細明體"/>
                    <a:cs typeface="新細明體"/>
                  </a:defRPr>
                </a:pPr>
                <a:r>
                  <a:rPr lang="zh-TW" altLang="en-US"/>
                  <a:t>年</a:t>
                </a:r>
              </a:p>
            </c:rich>
          </c:tx>
          <c:layout>
            <c:manualLayout>
              <c:xMode val="edge"/>
              <c:yMode val="edge"/>
              <c:x val="2.5000055844083317E-2"/>
              <c:y val="1.4653532680884526E-2"/>
            </c:manualLayout>
          </c:layout>
          <c:overlay val="0"/>
        </c:title>
        <c:numFmt formatCode="General" sourceLinked="1"/>
        <c:majorTickMark val="out"/>
        <c:minorTickMark val="none"/>
        <c:tickLblPos val="nextTo"/>
        <c:txPr>
          <a:bodyPr/>
          <a:lstStyle/>
          <a:p>
            <a:pPr>
              <a:defRPr sz="1198"/>
            </a:pPr>
            <a:endParaRPr lang="zh-TW"/>
          </a:p>
        </c:txPr>
        <c:crossAx val="177333760"/>
        <c:crosses val="autoZero"/>
        <c:crossBetween val="between"/>
        <c:majorUnit val="1"/>
      </c:valAx>
    </c:plotArea>
    <c:plotVisOnly val="1"/>
    <c:dispBlanksAs val="gap"/>
    <c:showDLblsOverMax val="0"/>
  </c:chart>
  <c:spPr>
    <a:ln>
      <a:noFill/>
    </a:ln>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33355289110208"/>
          <c:y val="0.20576022244303238"/>
          <c:w val="0.84709266763341329"/>
          <c:h val="0.65862036476209707"/>
        </c:manualLayout>
      </c:layout>
      <c:lineChart>
        <c:grouping val="standard"/>
        <c:varyColors val="0"/>
        <c:ser>
          <c:idx val="0"/>
          <c:order val="0"/>
          <c:tx>
            <c:strRef>
              <c:f>歷年!$A$34</c:f>
              <c:strCache>
                <c:ptCount val="1"/>
                <c:pt idx="0">
                  <c:v>計程車駕駛人平均每月總收入</c:v>
                </c:pt>
              </c:strCache>
            </c:strRef>
          </c:tx>
          <c:marker>
            <c:symbol val="square"/>
            <c:size val="5"/>
          </c:marker>
          <c:dLbls>
            <c:dLbl>
              <c:idx val="0"/>
              <c:layout>
                <c:manualLayout>
                  <c:x val="-5.2777777777777805E-2"/>
                  <c:y val="-6.4814814814814811E-2"/>
                </c:manualLayout>
              </c:layout>
              <c:dLblPos val="r"/>
              <c:showLegendKey val="0"/>
              <c:showVal val="1"/>
              <c:showCatName val="0"/>
              <c:showSerName val="0"/>
              <c:showPercent val="0"/>
              <c:showBubbleSize val="0"/>
            </c:dLbl>
            <c:dLbl>
              <c:idx val="1"/>
              <c:layout>
                <c:manualLayout>
                  <c:x val="-5.2777777777777778E-2"/>
                  <c:y val="-7.4074074074074153E-2"/>
                </c:manualLayout>
              </c:layout>
              <c:dLblPos val="r"/>
              <c:showLegendKey val="0"/>
              <c:showVal val="1"/>
              <c:showCatName val="0"/>
              <c:showSerName val="0"/>
              <c:showPercent val="0"/>
              <c:showBubbleSize val="0"/>
            </c:dLbl>
            <c:dLbl>
              <c:idx val="2"/>
              <c:layout>
                <c:manualLayout>
                  <c:x val="-0.05"/>
                  <c:y val="-6.4814814814814811E-2"/>
                </c:manualLayout>
              </c:layout>
              <c:dLblPos val="r"/>
              <c:showLegendKey val="0"/>
              <c:showVal val="1"/>
              <c:showCatName val="0"/>
              <c:showSerName val="0"/>
              <c:showPercent val="0"/>
              <c:showBubbleSize val="0"/>
            </c:dLbl>
            <c:dLbl>
              <c:idx val="3"/>
              <c:layout>
                <c:manualLayout>
                  <c:x val="-0.05"/>
                  <c:y val="-6.9444444444444448E-2"/>
                </c:manualLayout>
              </c:layout>
              <c:dLblPos val="r"/>
              <c:showLegendKey val="0"/>
              <c:showVal val="1"/>
              <c:showCatName val="0"/>
              <c:showSerName val="0"/>
              <c:showPercent val="0"/>
              <c:showBubbleSize val="0"/>
            </c:dLbl>
            <c:dLbl>
              <c:idx val="4"/>
              <c:layout>
                <c:manualLayout>
                  <c:x val="-0.05"/>
                  <c:y val="-6.0185185185185182E-2"/>
                </c:manualLayout>
              </c:layout>
              <c:dLblPos val="r"/>
              <c:showLegendKey val="0"/>
              <c:showVal val="1"/>
              <c:showCatName val="0"/>
              <c:showSerName val="0"/>
              <c:showPercent val="0"/>
              <c:showBubbleSize val="0"/>
            </c:dLbl>
            <c:dLbl>
              <c:idx val="5"/>
              <c:layout>
                <c:manualLayout>
                  <c:x val="-5.2414652987653652E-2"/>
                  <c:y val="-6.1684588595400644E-2"/>
                </c:manualLayout>
              </c:layout>
              <c:dLblPos val="r"/>
              <c:showLegendKey val="0"/>
              <c:showVal val="1"/>
              <c:showCatName val="0"/>
              <c:showSerName val="0"/>
              <c:showPercent val="0"/>
              <c:showBubbleSize val="0"/>
            </c:dLbl>
            <c:txPr>
              <a:bodyPr/>
              <a:lstStyle/>
              <a:p>
                <a:pPr>
                  <a:defRPr sz="1200" u="sng" baseline="0"/>
                </a:pPr>
                <a:endParaRPr lang="zh-TW"/>
              </a:p>
            </c:txPr>
            <c:showLegendKey val="0"/>
            <c:showVal val="1"/>
            <c:showCatName val="0"/>
            <c:showSerName val="0"/>
            <c:showPercent val="0"/>
            <c:showBubbleSize val="0"/>
            <c:showLeaderLines val="0"/>
          </c:dLbls>
          <c:cat>
            <c:strRef>
              <c:f>歷年!$B$33:$G$33</c:f>
              <c:strCache>
                <c:ptCount val="6"/>
                <c:pt idx="0">
                  <c:v>92年</c:v>
                </c:pt>
                <c:pt idx="1">
                  <c:v>94年</c:v>
                </c:pt>
                <c:pt idx="2">
                  <c:v>96年</c:v>
                </c:pt>
                <c:pt idx="3">
                  <c:v>98年</c:v>
                </c:pt>
                <c:pt idx="4">
                  <c:v>100年</c:v>
                </c:pt>
                <c:pt idx="5">
                  <c:v>102年</c:v>
                </c:pt>
              </c:strCache>
            </c:strRef>
          </c:cat>
          <c:val>
            <c:numRef>
              <c:f>歷年!$B$34:$G$34</c:f>
              <c:numCache>
                <c:formatCode>#,##0_ </c:formatCode>
                <c:ptCount val="6"/>
                <c:pt idx="0">
                  <c:v>38726</c:v>
                </c:pt>
                <c:pt idx="1">
                  <c:v>39987</c:v>
                </c:pt>
                <c:pt idx="2">
                  <c:v>40642</c:v>
                </c:pt>
                <c:pt idx="3">
                  <c:v>37480</c:v>
                </c:pt>
                <c:pt idx="4">
                  <c:v>42653</c:v>
                </c:pt>
                <c:pt idx="5">
                  <c:v>41366</c:v>
                </c:pt>
              </c:numCache>
            </c:numRef>
          </c:val>
          <c:smooth val="0"/>
        </c:ser>
        <c:ser>
          <c:idx val="1"/>
          <c:order val="1"/>
          <c:tx>
            <c:strRef>
              <c:f>歷年!$A$35</c:f>
              <c:strCache>
                <c:ptCount val="1"/>
                <c:pt idx="0">
                  <c:v>計程車駕駛人平均每月營業支出</c:v>
                </c:pt>
              </c:strCache>
            </c:strRef>
          </c:tx>
          <c:marker>
            <c:symbol val="circle"/>
            <c:size val="8"/>
          </c:marker>
          <c:dLbls>
            <c:dLbl>
              <c:idx val="0"/>
              <c:layout>
                <c:manualLayout>
                  <c:x val="-5.9667240390131937E-2"/>
                  <c:y val="-5.5401662049861494E-2"/>
                </c:manualLayout>
              </c:layout>
              <c:dLblPos val="r"/>
              <c:showLegendKey val="0"/>
              <c:showVal val="1"/>
              <c:showCatName val="0"/>
              <c:showSerName val="0"/>
              <c:showPercent val="0"/>
              <c:showBubbleSize val="0"/>
            </c:dLbl>
            <c:dLbl>
              <c:idx val="1"/>
              <c:layout>
                <c:manualLayout>
                  <c:x val="-6.6551921973608721E-2"/>
                  <c:y val="-5.4343068612268342E-2"/>
                </c:manualLayout>
              </c:layout>
              <c:dLblPos val="r"/>
              <c:showLegendKey val="0"/>
              <c:showVal val="1"/>
              <c:showCatName val="0"/>
              <c:showSerName val="0"/>
              <c:showPercent val="0"/>
              <c:showBubbleSize val="0"/>
            </c:dLbl>
            <c:dLbl>
              <c:idx val="2"/>
              <c:layout>
                <c:manualLayout>
                  <c:x val="-6.6551921973608721E-2"/>
                  <c:y val="-6.5868359252877318E-2"/>
                </c:manualLayout>
              </c:layout>
              <c:dLblPos val="r"/>
              <c:showLegendKey val="0"/>
              <c:showVal val="1"/>
              <c:showCatName val="0"/>
              <c:showSerName val="0"/>
              <c:showPercent val="0"/>
              <c:showBubbleSize val="0"/>
            </c:dLbl>
            <c:dLbl>
              <c:idx val="3"/>
              <c:layout>
                <c:manualLayout>
                  <c:x val="-5.737234652897312E-2"/>
                  <c:y val="-5.3693371431064195E-2"/>
                </c:manualLayout>
              </c:layout>
              <c:dLblPos val="r"/>
              <c:showLegendKey val="0"/>
              <c:showVal val="1"/>
              <c:showCatName val="0"/>
              <c:showSerName val="0"/>
              <c:showPercent val="0"/>
              <c:showBubbleSize val="0"/>
            </c:dLbl>
            <c:dLbl>
              <c:idx val="4"/>
              <c:layout>
                <c:manualLayout>
                  <c:x val="-5.9667240390132041E-2"/>
                  <c:y val="-5.5437724024109174E-2"/>
                </c:manualLayout>
              </c:layout>
              <c:dLblPos val="r"/>
              <c:showLegendKey val="0"/>
              <c:showVal val="1"/>
              <c:showCatName val="0"/>
              <c:showSerName val="0"/>
              <c:showPercent val="0"/>
              <c:showBubbleSize val="0"/>
            </c:dLbl>
            <c:dLbl>
              <c:idx val="5"/>
              <c:layout>
                <c:manualLayout>
                  <c:x val="-4.5897877223178597E-2"/>
                  <c:y val="-6.0803474484256242E-2"/>
                </c:manualLayout>
              </c:layout>
              <c:dLblPos val="r"/>
              <c:showLegendKey val="0"/>
              <c:showVal val="1"/>
              <c:showCatName val="0"/>
              <c:showSerName val="0"/>
              <c:showPercent val="0"/>
              <c:showBubbleSize val="0"/>
            </c:dLbl>
            <c:txPr>
              <a:bodyPr/>
              <a:lstStyle/>
              <a:p>
                <a:pPr>
                  <a:defRPr sz="1200"/>
                </a:pPr>
                <a:endParaRPr lang="zh-TW"/>
              </a:p>
            </c:txPr>
            <c:showLegendKey val="0"/>
            <c:showVal val="1"/>
            <c:showCatName val="0"/>
            <c:showSerName val="0"/>
            <c:showPercent val="0"/>
            <c:showBubbleSize val="0"/>
            <c:showLeaderLines val="0"/>
          </c:dLbls>
          <c:cat>
            <c:strRef>
              <c:f>歷年!$B$33:$G$33</c:f>
              <c:strCache>
                <c:ptCount val="6"/>
                <c:pt idx="0">
                  <c:v>92年</c:v>
                </c:pt>
                <c:pt idx="1">
                  <c:v>94年</c:v>
                </c:pt>
                <c:pt idx="2">
                  <c:v>96年</c:v>
                </c:pt>
                <c:pt idx="3">
                  <c:v>98年</c:v>
                </c:pt>
                <c:pt idx="4">
                  <c:v>100年</c:v>
                </c:pt>
                <c:pt idx="5">
                  <c:v>102年</c:v>
                </c:pt>
              </c:strCache>
            </c:strRef>
          </c:cat>
          <c:val>
            <c:numRef>
              <c:f>歷年!$B$35:$G$35</c:f>
              <c:numCache>
                <c:formatCode>#,##0_ </c:formatCode>
                <c:ptCount val="6"/>
                <c:pt idx="0">
                  <c:v>14484</c:v>
                </c:pt>
                <c:pt idx="1">
                  <c:v>16984</c:v>
                </c:pt>
                <c:pt idx="2">
                  <c:v>19337</c:v>
                </c:pt>
                <c:pt idx="3">
                  <c:v>18380</c:v>
                </c:pt>
                <c:pt idx="4">
                  <c:v>20766</c:v>
                </c:pt>
                <c:pt idx="5">
                  <c:v>21318</c:v>
                </c:pt>
              </c:numCache>
            </c:numRef>
          </c:val>
          <c:smooth val="0"/>
        </c:ser>
        <c:dLbls>
          <c:showLegendKey val="0"/>
          <c:showVal val="0"/>
          <c:showCatName val="0"/>
          <c:showSerName val="0"/>
          <c:showPercent val="0"/>
          <c:showBubbleSize val="0"/>
        </c:dLbls>
        <c:marker val="1"/>
        <c:smooth val="0"/>
        <c:axId val="177905664"/>
        <c:axId val="202056832"/>
      </c:lineChart>
      <c:catAx>
        <c:axId val="177905664"/>
        <c:scaling>
          <c:orientation val="minMax"/>
        </c:scaling>
        <c:delete val="0"/>
        <c:axPos val="b"/>
        <c:numFmt formatCode="General" sourceLinked="1"/>
        <c:majorTickMark val="out"/>
        <c:minorTickMark val="none"/>
        <c:tickLblPos val="nextTo"/>
        <c:txPr>
          <a:bodyPr/>
          <a:lstStyle/>
          <a:p>
            <a:pPr>
              <a:defRPr sz="1200"/>
            </a:pPr>
            <a:endParaRPr lang="zh-TW"/>
          </a:p>
        </c:txPr>
        <c:crossAx val="202056832"/>
        <c:crosses val="autoZero"/>
        <c:auto val="1"/>
        <c:lblAlgn val="ctr"/>
        <c:lblOffset val="100"/>
        <c:noMultiLvlLbl val="0"/>
      </c:catAx>
      <c:valAx>
        <c:axId val="202056832"/>
        <c:scaling>
          <c:orientation val="minMax"/>
          <c:max val="50000"/>
          <c:min val="10000"/>
        </c:scaling>
        <c:delete val="0"/>
        <c:axPos val="l"/>
        <c:title>
          <c:tx>
            <c:rich>
              <a:bodyPr rot="0" vert="horz"/>
              <a:lstStyle/>
              <a:p>
                <a:pPr algn="ctr">
                  <a:defRPr sz="1200" b="0" i="0" u="none" strike="noStrike" baseline="0">
                    <a:solidFill>
                      <a:srgbClr val="000000"/>
                    </a:solidFill>
                    <a:latin typeface="新細明體"/>
                    <a:ea typeface="新細明體"/>
                    <a:cs typeface="新細明體"/>
                  </a:defRPr>
                </a:pPr>
                <a:r>
                  <a:rPr lang="zh-TW" altLang="en-US" sz="1000" b="1" i="0" u="none" strike="noStrike" baseline="0">
                    <a:solidFill>
                      <a:srgbClr val="000000"/>
                    </a:solidFill>
                    <a:latin typeface="新細明體"/>
                    <a:ea typeface="新細明體"/>
                  </a:rPr>
                  <a:t>新臺幣</a:t>
                </a:r>
                <a:r>
                  <a:rPr lang="zh-TW" altLang="en-US" sz="1000" b="1" i="0" u="none" strike="noStrike" baseline="0">
                    <a:solidFill>
                      <a:srgbClr val="000000"/>
                    </a:solidFill>
                    <a:latin typeface="Calibri"/>
                    <a:ea typeface="新細明體"/>
                  </a:rPr>
                  <a:t>(</a:t>
                </a:r>
                <a:r>
                  <a:rPr lang="zh-TW" altLang="en-US" sz="1000" b="1" i="0" u="none" strike="noStrike" baseline="0">
                    <a:solidFill>
                      <a:srgbClr val="000000"/>
                    </a:solidFill>
                    <a:latin typeface="新細明體"/>
                    <a:ea typeface="新細明體"/>
                  </a:rPr>
                  <a:t>元</a:t>
                </a:r>
                <a:r>
                  <a:rPr lang="zh-TW" altLang="en-US" sz="1000" b="1" i="0" u="none" strike="noStrike" baseline="0">
                    <a:solidFill>
                      <a:srgbClr val="000000"/>
                    </a:solidFill>
                    <a:latin typeface="Calibri"/>
                    <a:ea typeface="新細明體"/>
                  </a:rPr>
                  <a:t>)</a:t>
                </a:r>
                <a:endParaRPr lang="zh-TW" altLang="en-US" sz="1000" b="1" i="0" u="none" strike="noStrike" baseline="0">
                  <a:solidFill>
                    <a:srgbClr val="000000"/>
                  </a:solidFill>
                  <a:latin typeface="Calibri"/>
                </a:endParaRPr>
              </a:p>
            </c:rich>
          </c:tx>
          <c:layout>
            <c:manualLayout>
              <c:xMode val="edge"/>
              <c:yMode val="edge"/>
              <c:x val="0"/>
              <c:y val="2.0742086726338694E-2"/>
            </c:manualLayout>
          </c:layout>
          <c:overlay val="0"/>
        </c:title>
        <c:numFmt formatCode="#,##0_ " sourceLinked="1"/>
        <c:majorTickMark val="out"/>
        <c:minorTickMark val="none"/>
        <c:tickLblPos val="nextTo"/>
        <c:txPr>
          <a:bodyPr/>
          <a:lstStyle/>
          <a:p>
            <a:pPr>
              <a:defRPr sz="1200"/>
            </a:pPr>
            <a:endParaRPr lang="zh-TW"/>
          </a:p>
        </c:txPr>
        <c:crossAx val="177905664"/>
        <c:crosses val="autoZero"/>
        <c:crossBetween val="between"/>
      </c:valAx>
    </c:plotArea>
    <c:legend>
      <c:legendPos val="b"/>
      <c:layout>
        <c:manualLayout>
          <c:xMode val="edge"/>
          <c:yMode val="edge"/>
          <c:x val="0.47912653144505346"/>
          <c:y val="1.7770599187922023E-2"/>
          <c:w val="0.46579598044944026"/>
          <c:h val="0.1426812033111246"/>
        </c:manualLayout>
      </c:layout>
      <c:overlay val="0"/>
    </c:legend>
    <c:plotVisOnly val="1"/>
    <c:dispBlanksAs val="gap"/>
    <c:showDLblsOverMax val="0"/>
  </c:chart>
  <c:spPr>
    <a:ln>
      <a:noFill/>
    </a:ln>
  </c:spPr>
  <c:externalData r:id="rId2">
    <c:autoUpdate val="0"/>
  </c:externalData>
  <c:userShapes r:id="rId3"/>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zh-TW" altLang="en-US" sz="1100" b="0">
                <a:latin typeface="標楷體" panose="03000509000000000000" pitchFamily="65" charset="-120"/>
                <a:ea typeface="標楷體" panose="03000509000000000000" pitchFamily="65" charset="-120"/>
              </a:rPr>
              <a:t>需要轉業輔導至何種職業</a:t>
            </a:r>
          </a:p>
        </c:rich>
      </c:tx>
      <c:layout>
        <c:manualLayout>
          <c:xMode val="edge"/>
          <c:yMode val="edge"/>
          <c:x val="9.9553010419152155E-2"/>
          <c:y val="3.4042462685520268E-2"/>
        </c:manualLayout>
      </c:layout>
      <c:overlay val="0"/>
    </c:title>
    <c:autoTitleDeleted val="0"/>
    <c:plotArea>
      <c:layout>
        <c:manualLayout>
          <c:layoutTarget val="inner"/>
          <c:xMode val="edge"/>
          <c:yMode val="edge"/>
          <c:x val="8.7074570224176528E-2"/>
          <c:y val="0.14957831006349445"/>
          <c:w val="0.76752269602663303"/>
          <c:h val="0.76421475437358788"/>
        </c:manualLayout>
      </c:layout>
      <c:pieChart>
        <c:varyColors val="1"/>
        <c:ser>
          <c:idx val="0"/>
          <c:order val="0"/>
          <c:spPr>
            <a:pattFill prst="ltDnDiag">
              <a:fgClr>
                <a:schemeClr val="tx2">
                  <a:lumMod val="20000"/>
                  <a:lumOff val="80000"/>
                </a:schemeClr>
              </a:fgClr>
              <a:bgClr>
                <a:schemeClr val="bg1"/>
              </a:bgClr>
            </a:pattFill>
            <a:ln>
              <a:solidFill>
                <a:schemeClr val="tx1">
                  <a:lumMod val="65000"/>
                  <a:lumOff val="35000"/>
                </a:schemeClr>
              </a:solidFill>
            </a:ln>
          </c:spPr>
          <c:explosion val="5"/>
          <c:dPt>
            <c:idx val="0"/>
            <c:bubble3D val="0"/>
          </c:dPt>
          <c:dPt>
            <c:idx val="1"/>
            <c:bubble3D val="0"/>
            <c:explosion val="0"/>
            <c:spPr>
              <a:pattFill prst="pct10">
                <a:fgClr>
                  <a:schemeClr val="tx2">
                    <a:lumMod val="20000"/>
                    <a:lumOff val="80000"/>
                  </a:schemeClr>
                </a:fgClr>
                <a:bgClr>
                  <a:schemeClr val="bg1"/>
                </a:bgClr>
              </a:pattFill>
              <a:ln>
                <a:solidFill>
                  <a:schemeClr val="tx1">
                    <a:lumMod val="65000"/>
                    <a:lumOff val="35000"/>
                  </a:schemeClr>
                </a:solidFill>
              </a:ln>
            </c:spPr>
          </c:dPt>
          <c:dLbls>
            <c:dLbl>
              <c:idx val="0"/>
              <c:layout>
                <c:manualLayout>
                  <c:x val="-0.2276056402040654"/>
                  <c:y val="1.1525935164238919E-3"/>
                </c:manualLayout>
              </c:layout>
              <c:showLegendKey val="0"/>
              <c:showVal val="0"/>
              <c:showCatName val="1"/>
              <c:showSerName val="0"/>
              <c:showPercent val="1"/>
              <c:showBubbleSize val="0"/>
            </c:dLbl>
            <c:dLbl>
              <c:idx val="1"/>
              <c:layout>
                <c:manualLayout>
                  <c:x val="0.20018770380975107"/>
                  <c:y val="3.1058028354615057E-2"/>
                </c:manualLayout>
              </c:layout>
              <c:showLegendKey val="0"/>
              <c:showVal val="0"/>
              <c:showCatName val="1"/>
              <c:showSerName val="0"/>
              <c:showPercent val="1"/>
              <c:showBubbleSize val="0"/>
            </c:dLbl>
            <c:numFmt formatCode="0.0%" sourceLinked="0"/>
            <c:showLegendKey val="0"/>
            <c:showVal val="0"/>
            <c:showCatName val="1"/>
            <c:showSerName val="0"/>
            <c:showPercent val="1"/>
            <c:showBubbleSize val="0"/>
            <c:showLeaderLines val="1"/>
          </c:dLbls>
          <c:cat>
            <c:strRef>
              <c:f>問項!$C$1:$C$2</c:f>
              <c:strCache>
                <c:ptCount val="2"/>
                <c:pt idx="0">
                  <c:v>大客車駕駛</c:v>
                </c:pt>
                <c:pt idx="1">
                  <c:v>其他職業</c:v>
                </c:pt>
              </c:strCache>
            </c:strRef>
          </c:cat>
          <c:val>
            <c:numRef>
              <c:f>問項!$D$1:$D$2</c:f>
              <c:numCache>
                <c:formatCode>General</c:formatCode>
                <c:ptCount val="2"/>
                <c:pt idx="0">
                  <c:v>48.2</c:v>
                </c:pt>
                <c:pt idx="1">
                  <c:v>51.8</c:v>
                </c:pt>
              </c:numCache>
            </c:numRef>
          </c:val>
        </c:ser>
        <c:dLbls>
          <c:showLegendKey val="0"/>
          <c:showVal val="0"/>
          <c:showCatName val="1"/>
          <c:showSerName val="0"/>
          <c:showPercent val="0"/>
          <c:showBubbleSize val="0"/>
          <c:showLeaderLines val="1"/>
        </c:dLbls>
        <c:firstSliceAng val="0"/>
      </c:pieChart>
    </c:plotArea>
    <c:plotVisOnly val="1"/>
    <c:dispBlanksAs val="gap"/>
    <c:showDLblsOverMax val="0"/>
  </c:chart>
  <c:spPr>
    <a:ln>
      <a:noFill/>
    </a:ln>
  </c:sp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zh-TW" altLang="zh-TW" sz="1200" b="0">
                <a:effectLst/>
                <a:latin typeface="標楷體" pitchFamily="65" charset="-120"/>
                <a:ea typeface="標楷體" pitchFamily="65" charset="-120"/>
              </a:rPr>
              <a:t>民國</a:t>
            </a:r>
            <a:r>
              <a:rPr lang="en-US" altLang="zh-TW" sz="1200" b="0">
                <a:effectLst/>
                <a:latin typeface="標楷體" pitchFamily="65" charset="-120"/>
                <a:ea typeface="標楷體" pitchFamily="65" charset="-120"/>
              </a:rPr>
              <a:t>103</a:t>
            </a:r>
            <a:r>
              <a:rPr lang="zh-TW" altLang="zh-TW" sz="1200" b="0">
                <a:effectLst/>
                <a:latin typeface="標楷體" pitchFamily="65" charset="-120"/>
                <a:ea typeface="標楷體" pitchFamily="65" charset="-120"/>
              </a:rPr>
              <a:t>年</a:t>
            </a:r>
            <a:r>
              <a:rPr lang="en-US" altLang="zh-TW" sz="1200" b="0">
                <a:effectLst/>
                <a:latin typeface="標楷體" pitchFamily="65" charset="-120"/>
                <a:ea typeface="標楷體" pitchFamily="65" charset="-120"/>
              </a:rPr>
              <a:t>3</a:t>
            </a:r>
            <a:r>
              <a:rPr lang="zh-TW" altLang="zh-TW" sz="1200" b="0">
                <a:effectLst/>
                <a:latin typeface="標楷體" pitchFamily="65" charset="-120"/>
                <a:ea typeface="標楷體" pitchFamily="65" charset="-120"/>
              </a:rPr>
              <a:t>至</a:t>
            </a:r>
            <a:r>
              <a:rPr lang="en-US" altLang="zh-TW" sz="1200" b="0">
                <a:effectLst/>
                <a:latin typeface="標楷體" pitchFamily="65" charset="-120"/>
                <a:ea typeface="標楷體" pitchFamily="65" charset="-120"/>
              </a:rPr>
              <a:t>6</a:t>
            </a:r>
            <a:r>
              <a:rPr lang="zh-TW" altLang="zh-TW" sz="1200" b="0">
                <a:effectLst/>
                <a:latin typeface="標楷體" pitchFamily="65" charset="-120"/>
                <a:ea typeface="標楷體" pitchFamily="65" charset="-120"/>
              </a:rPr>
              <a:t>月</a:t>
            </a:r>
          </a:p>
        </c:rich>
      </c:tx>
      <c:layout>
        <c:manualLayout>
          <c:xMode val="edge"/>
          <c:yMode val="edge"/>
          <c:x val="0.60599038966283059"/>
          <c:y val="9.2958459555107114E-4"/>
        </c:manualLayout>
      </c:layout>
      <c:overlay val="1"/>
    </c:title>
    <c:autoTitleDeleted val="0"/>
    <c:view3D>
      <c:rotX val="40"/>
      <c:rotY val="54"/>
      <c:rAngAx val="0"/>
      <c:perspective val="30"/>
    </c:view3D>
    <c:floor>
      <c:thickness val="0"/>
    </c:floor>
    <c:sideWall>
      <c:thickness val="0"/>
    </c:sideWall>
    <c:backWall>
      <c:thickness val="0"/>
    </c:backWall>
    <c:plotArea>
      <c:layout>
        <c:manualLayout>
          <c:layoutTarget val="inner"/>
          <c:xMode val="edge"/>
          <c:yMode val="edge"/>
          <c:x val="9.4358974358974359E-4"/>
          <c:y val="0.14107556877333391"/>
          <c:w val="0.91185883942724977"/>
          <c:h val="0.85892446695423152"/>
        </c:manualLayout>
      </c:layout>
      <c:pie3DChart>
        <c:varyColors val="1"/>
        <c:ser>
          <c:idx val="0"/>
          <c:order val="0"/>
          <c:spPr>
            <a:pattFill prst="ltVert">
              <a:fgClr>
                <a:schemeClr val="accent1"/>
              </a:fgClr>
              <a:bgClr>
                <a:schemeClr val="bg1"/>
              </a:bgClr>
            </a:pattFill>
          </c:spPr>
          <c:explosion val="25"/>
          <c:dPt>
            <c:idx val="0"/>
            <c:bubble3D val="0"/>
            <c:spPr>
              <a:pattFill prst="pct70">
                <a:fgClr>
                  <a:schemeClr val="tx1"/>
                </a:fgClr>
                <a:bgClr>
                  <a:schemeClr val="bg1"/>
                </a:bgClr>
              </a:pattFill>
            </c:spPr>
          </c:dPt>
          <c:dPt>
            <c:idx val="1"/>
            <c:bubble3D val="0"/>
            <c:spPr>
              <a:pattFill prst="pct25">
                <a:fgClr>
                  <a:schemeClr val="tx1">
                    <a:lumMod val="50000"/>
                    <a:lumOff val="50000"/>
                  </a:schemeClr>
                </a:fgClr>
                <a:bgClr>
                  <a:schemeClr val="bg1"/>
                </a:bgClr>
              </a:pattFill>
            </c:spPr>
          </c:dPt>
          <c:dLbls>
            <c:numFmt formatCode="0.0%" sourceLinked="0"/>
            <c:showLegendKey val="0"/>
            <c:showVal val="0"/>
            <c:showCatName val="1"/>
            <c:showSerName val="0"/>
            <c:showPercent val="1"/>
            <c:showBubbleSize val="0"/>
            <c:showLeaderLines val="1"/>
          </c:dLbls>
          <c:cat>
            <c:strRef>
              <c:f>問項!$A$1:$A$2</c:f>
              <c:strCache>
                <c:ptCount val="2"/>
                <c:pt idx="0">
                  <c:v>需要</c:v>
                </c:pt>
                <c:pt idx="1">
                  <c:v>不需要</c:v>
                </c:pt>
              </c:strCache>
            </c:strRef>
          </c:cat>
          <c:val>
            <c:numRef>
              <c:f>問項!$B$1:$B$2</c:f>
              <c:numCache>
                <c:formatCode>General</c:formatCode>
                <c:ptCount val="2"/>
                <c:pt idx="0">
                  <c:v>9.6</c:v>
                </c:pt>
                <c:pt idx="1">
                  <c:v>90.4</c:v>
                </c:pt>
              </c:numCache>
            </c:numRef>
          </c:val>
        </c:ser>
        <c:dLbls>
          <c:showLegendKey val="0"/>
          <c:showVal val="0"/>
          <c:showCatName val="1"/>
          <c:showSerName val="0"/>
          <c:showPercent val="1"/>
          <c:showBubbleSize val="0"/>
          <c:showLeaderLines val="1"/>
        </c:dLbls>
      </c:pie3DChart>
      <c:spPr>
        <a:ln>
          <a:noFill/>
        </a:ln>
      </c:spPr>
    </c:plotArea>
    <c:plotVisOnly val="1"/>
    <c:dispBlanksAs val="gap"/>
    <c:showDLblsOverMax val="0"/>
  </c:chart>
  <c:spPr>
    <a:ln>
      <a:noFill/>
    </a:ln>
  </c:sp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90" b="1" baseline="0"/>
            </a:pPr>
            <a:r>
              <a:rPr lang="zh-TW" altLang="en-US" sz="1090" b="1" baseline="0">
                <a:latin typeface="標楷體" pitchFamily="65" charset="-120"/>
                <a:ea typeface="標楷體" pitchFamily="65" charset="-120"/>
              </a:rPr>
              <a:t>民國</a:t>
            </a:r>
            <a:r>
              <a:rPr lang="en-US" altLang="zh-TW" sz="1090" b="1" baseline="0">
                <a:latin typeface="標楷體" pitchFamily="65" charset="-120"/>
                <a:ea typeface="標楷體" pitchFamily="65" charset="-120"/>
              </a:rPr>
              <a:t>102</a:t>
            </a:r>
            <a:r>
              <a:rPr lang="zh-TW" altLang="en-US" sz="1090" b="1" baseline="0">
                <a:latin typeface="標楷體" pitchFamily="65" charset="-120"/>
                <a:ea typeface="標楷體" pitchFamily="65" charset="-120"/>
              </a:rPr>
              <a:t>年底</a:t>
            </a:r>
          </a:p>
        </c:rich>
      </c:tx>
      <c:overlay val="0"/>
    </c:title>
    <c:autoTitleDeleted val="0"/>
    <c:plotArea>
      <c:layout/>
      <c:barChart>
        <c:barDir val="col"/>
        <c:grouping val="clustered"/>
        <c:varyColors val="0"/>
        <c:ser>
          <c:idx val="0"/>
          <c:order val="0"/>
          <c:tx>
            <c:strRef>
              <c:f>專兼職!$A$2</c:f>
              <c:strCache>
                <c:ptCount val="1"/>
                <c:pt idx="0">
                  <c:v>專職(平均年齡：54.3歲)</c:v>
                </c:pt>
              </c:strCache>
            </c:strRef>
          </c:tx>
          <c:invertIfNegative val="0"/>
          <c:dLbls>
            <c:txPr>
              <a:bodyPr/>
              <a:lstStyle/>
              <a:p>
                <a:pPr>
                  <a:defRPr b="1"/>
                </a:pPr>
                <a:endParaRPr lang="zh-TW"/>
              </a:p>
            </c:txPr>
            <c:showLegendKey val="0"/>
            <c:showVal val="1"/>
            <c:showCatName val="0"/>
            <c:showSerName val="0"/>
            <c:showPercent val="0"/>
            <c:showBubbleSize val="0"/>
            <c:showLeaderLines val="0"/>
          </c:dLbls>
          <c:cat>
            <c:strRef>
              <c:f>專兼職!$B$1:$F$1</c:f>
              <c:strCache>
                <c:ptCount val="5"/>
                <c:pt idx="0">
                  <c:v>20~未滿30歲</c:v>
                </c:pt>
                <c:pt idx="1">
                  <c:v>30~未滿40歲</c:v>
                </c:pt>
                <c:pt idx="2">
                  <c:v>40~未滿50歲</c:v>
                </c:pt>
                <c:pt idx="3">
                  <c:v>50~未滿60歲</c:v>
                </c:pt>
                <c:pt idx="4">
                  <c:v>60歲及以上</c:v>
                </c:pt>
              </c:strCache>
            </c:strRef>
          </c:cat>
          <c:val>
            <c:numRef>
              <c:f>專兼職!$B$2:$F$2</c:f>
              <c:numCache>
                <c:formatCode>0.0_ </c:formatCode>
                <c:ptCount val="5"/>
                <c:pt idx="0">
                  <c:v>0.7</c:v>
                </c:pt>
                <c:pt idx="1">
                  <c:v>4.5999999999999996</c:v>
                </c:pt>
                <c:pt idx="2">
                  <c:v>21.5</c:v>
                </c:pt>
                <c:pt idx="3">
                  <c:v>45.7</c:v>
                </c:pt>
                <c:pt idx="4">
                  <c:v>27.4</c:v>
                </c:pt>
              </c:numCache>
            </c:numRef>
          </c:val>
        </c:ser>
        <c:ser>
          <c:idx val="1"/>
          <c:order val="1"/>
          <c:tx>
            <c:strRef>
              <c:f>專兼職!$A$3</c:f>
              <c:strCache>
                <c:ptCount val="1"/>
                <c:pt idx="0">
                  <c:v>兼職(平均年齡：50.9歲)</c:v>
                </c:pt>
              </c:strCache>
            </c:strRef>
          </c:tx>
          <c:spPr>
            <a:noFill/>
            <a:ln>
              <a:solidFill>
                <a:schemeClr val="tx1"/>
              </a:solidFill>
            </a:ln>
          </c:spPr>
          <c:invertIfNegative val="0"/>
          <c:dLbls>
            <c:txPr>
              <a:bodyPr/>
              <a:lstStyle/>
              <a:p>
                <a:pPr>
                  <a:defRPr b="1"/>
                </a:pPr>
                <a:endParaRPr lang="zh-TW"/>
              </a:p>
            </c:txPr>
            <c:showLegendKey val="0"/>
            <c:showVal val="1"/>
            <c:showCatName val="0"/>
            <c:showSerName val="0"/>
            <c:showPercent val="0"/>
            <c:showBubbleSize val="0"/>
            <c:showLeaderLines val="0"/>
          </c:dLbls>
          <c:cat>
            <c:strRef>
              <c:f>專兼職!$B$1:$F$1</c:f>
              <c:strCache>
                <c:ptCount val="5"/>
                <c:pt idx="0">
                  <c:v>20~未滿30歲</c:v>
                </c:pt>
                <c:pt idx="1">
                  <c:v>30~未滿40歲</c:v>
                </c:pt>
                <c:pt idx="2">
                  <c:v>40~未滿50歲</c:v>
                </c:pt>
                <c:pt idx="3">
                  <c:v>50~未滿60歲</c:v>
                </c:pt>
                <c:pt idx="4">
                  <c:v>60歲及以上</c:v>
                </c:pt>
              </c:strCache>
            </c:strRef>
          </c:cat>
          <c:val>
            <c:numRef>
              <c:f>專兼職!$B$3:$F$3</c:f>
              <c:numCache>
                <c:formatCode>0.0_ </c:formatCode>
                <c:ptCount val="5"/>
                <c:pt idx="0">
                  <c:v>0.6</c:v>
                </c:pt>
                <c:pt idx="1">
                  <c:v>13.5</c:v>
                </c:pt>
                <c:pt idx="2">
                  <c:v>27.6</c:v>
                </c:pt>
                <c:pt idx="3">
                  <c:v>43</c:v>
                </c:pt>
                <c:pt idx="4">
                  <c:v>15.4</c:v>
                </c:pt>
              </c:numCache>
            </c:numRef>
          </c:val>
        </c:ser>
        <c:dLbls>
          <c:showLegendKey val="0"/>
          <c:showVal val="0"/>
          <c:showCatName val="0"/>
          <c:showSerName val="0"/>
          <c:showPercent val="0"/>
          <c:showBubbleSize val="0"/>
        </c:dLbls>
        <c:gapWidth val="150"/>
        <c:overlap val="-25"/>
        <c:axId val="178400256"/>
        <c:axId val="202061440"/>
      </c:barChart>
      <c:catAx>
        <c:axId val="178400256"/>
        <c:scaling>
          <c:orientation val="minMax"/>
        </c:scaling>
        <c:delete val="0"/>
        <c:axPos val="b"/>
        <c:numFmt formatCode="General" sourceLinked="1"/>
        <c:majorTickMark val="none"/>
        <c:minorTickMark val="none"/>
        <c:tickLblPos val="nextTo"/>
        <c:txPr>
          <a:bodyPr/>
          <a:lstStyle/>
          <a:p>
            <a:pPr>
              <a:defRPr b="1"/>
            </a:pPr>
            <a:endParaRPr lang="zh-TW"/>
          </a:p>
        </c:txPr>
        <c:crossAx val="202061440"/>
        <c:crosses val="autoZero"/>
        <c:auto val="1"/>
        <c:lblAlgn val="ctr"/>
        <c:lblOffset val="100"/>
        <c:noMultiLvlLbl val="0"/>
      </c:catAx>
      <c:valAx>
        <c:axId val="202061440"/>
        <c:scaling>
          <c:orientation val="minMax"/>
        </c:scaling>
        <c:delete val="0"/>
        <c:axPos val="l"/>
        <c:title>
          <c:tx>
            <c:rich>
              <a:bodyPr rot="0" vert="wordArtVertRtl"/>
              <a:lstStyle/>
              <a:p>
                <a:pPr algn="ctr">
                  <a:defRPr sz="909" b="1" i="0" u="none" strike="noStrike" baseline="0">
                    <a:solidFill>
                      <a:srgbClr val="000000"/>
                    </a:solidFill>
                    <a:latin typeface="Calibri"/>
                    <a:ea typeface="Calibri"/>
                    <a:cs typeface="Calibri"/>
                  </a:defRPr>
                </a:pPr>
                <a:r>
                  <a:rPr lang="en-US" altLang="zh-TW"/>
                  <a:t>%</a:t>
                </a:r>
              </a:p>
            </c:rich>
          </c:tx>
          <c:layout>
            <c:manualLayout>
              <c:xMode val="edge"/>
              <c:yMode val="edge"/>
              <c:x val="7.3307467001407431E-2"/>
              <c:y val="0.13327614899201429"/>
            </c:manualLayout>
          </c:layout>
          <c:overlay val="0"/>
        </c:title>
        <c:numFmt formatCode="0.0_ " sourceLinked="1"/>
        <c:majorTickMark val="out"/>
        <c:minorTickMark val="none"/>
        <c:tickLblPos val="nextTo"/>
        <c:txPr>
          <a:bodyPr/>
          <a:lstStyle/>
          <a:p>
            <a:pPr>
              <a:defRPr sz="1090" b="1" baseline="0"/>
            </a:pPr>
            <a:endParaRPr lang="zh-TW"/>
          </a:p>
        </c:txPr>
        <c:crossAx val="178400256"/>
        <c:crosses val="autoZero"/>
        <c:crossBetween val="between"/>
      </c:valAx>
    </c:plotArea>
    <c:legend>
      <c:legendPos val="t"/>
      <c:layout>
        <c:manualLayout>
          <c:xMode val="edge"/>
          <c:yMode val="edge"/>
          <c:x val="0.17210106888812812"/>
          <c:y val="0.1520705869213157"/>
          <c:w val="0.75544162957891126"/>
          <c:h val="9.8210085441447492E-2"/>
        </c:manualLayout>
      </c:layout>
      <c:overlay val="0"/>
      <c:txPr>
        <a:bodyPr/>
        <a:lstStyle/>
        <a:p>
          <a:pPr>
            <a:defRPr sz="1090" b="1" baseline="0"/>
          </a:pPr>
          <a:endParaRPr lang="zh-TW"/>
        </a:p>
      </c:txPr>
    </c:legend>
    <c:plotVisOnly val="1"/>
    <c:dispBlanksAs val="gap"/>
    <c:showDLblsOverMax val="0"/>
  </c:chart>
  <c:spPr>
    <a:noFill/>
    <a:ln>
      <a:noFill/>
    </a:ln>
  </c:sp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a:pPr>
            <a:r>
              <a:rPr lang="zh-TW" altLang="zh-TW" sz="1200" b="1" i="0" baseline="0">
                <a:effectLst/>
                <a:latin typeface="標楷體" pitchFamily="65" charset="-120"/>
                <a:ea typeface="標楷體" pitchFamily="65" charset="-120"/>
              </a:rPr>
              <a:t>民國</a:t>
            </a:r>
            <a:r>
              <a:rPr lang="en-US" altLang="zh-TW" sz="1200" b="1" i="0" baseline="0">
                <a:effectLst/>
                <a:latin typeface="標楷體" pitchFamily="65" charset="-120"/>
                <a:ea typeface="標楷體" pitchFamily="65" charset="-120"/>
              </a:rPr>
              <a:t>102</a:t>
            </a:r>
            <a:r>
              <a:rPr lang="zh-TW" altLang="zh-TW" sz="1200" b="1" i="0" baseline="0">
                <a:effectLst/>
                <a:latin typeface="標楷體" pitchFamily="65" charset="-120"/>
                <a:ea typeface="標楷體" pitchFamily="65" charset="-120"/>
              </a:rPr>
              <a:t>年</a:t>
            </a:r>
            <a:r>
              <a:rPr lang="zh-TW" altLang="en-US" sz="1200" b="1" i="0" baseline="0">
                <a:effectLst/>
                <a:latin typeface="標楷體" pitchFamily="65" charset="-120"/>
                <a:ea typeface="標楷體" pitchFamily="65" charset="-120"/>
              </a:rPr>
              <a:t>底</a:t>
            </a:r>
            <a:endParaRPr lang="zh-TW" altLang="zh-TW" sz="1200" b="1">
              <a:effectLst/>
              <a:latin typeface="標楷體" pitchFamily="65" charset="-120"/>
              <a:ea typeface="標楷體" pitchFamily="65" charset="-120"/>
            </a:endParaRPr>
          </a:p>
        </c:rich>
      </c:tx>
      <c:overlay val="0"/>
    </c:title>
    <c:autoTitleDeleted val="0"/>
    <c:plotArea>
      <c:layout/>
      <c:barChart>
        <c:barDir val="col"/>
        <c:grouping val="clustered"/>
        <c:varyColors val="0"/>
        <c:ser>
          <c:idx val="0"/>
          <c:order val="0"/>
          <c:tx>
            <c:strRef>
              <c:f>專兼職!$A$19</c:f>
              <c:strCache>
                <c:ptCount val="1"/>
                <c:pt idx="0">
                  <c:v>專職(平均車齡：7.4年)</c:v>
                </c:pt>
              </c:strCache>
            </c:strRef>
          </c:tx>
          <c:invertIfNegative val="0"/>
          <c:dLbls>
            <c:dLbl>
              <c:idx val="1"/>
              <c:layout>
                <c:manualLayout>
                  <c:x val="-4.5662100456621002E-3"/>
                  <c:y val="0"/>
                </c:manualLayout>
              </c:layout>
              <c:dLblPos val="outEnd"/>
              <c:showLegendKey val="0"/>
              <c:showVal val="1"/>
              <c:showCatName val="0"/>
              <c:showSerName val="0"/>
              <c:showPercent val="0"/>
              <c:showBubbleSize val="0"/>
            </c:dLbl>
            <c:dLbl>
              <c:idx val="3"/>
              <c:layout>
                <c:manualLayout>
                  <c:x val="-6.8493150684931503E-3"/>
                  <c:y val="0"/>
                </c:manualLayout>
              </c:layout>
              <c:dLblPos val="outEnd"/>
              <c:showLegendKey val="0"/>
              <c:showVal val="1"/>
              <c:showCatName val="0"/>
              <c:showSerName val="0"/>
              <c:showPercent val="0"/>
              <c:showBubbleSize val="0"/>
            </c:dLbl>
            <c:dLbl>
              <c:idx val="4"/>
              <c:layout>
                <c:manualLayout>
                  <c:x val="-6.8493150684932344E-3"/>
                  <c:y val="0"/>
                </c:manualLayout>
              </c:layout>
              <c:dLblPos val="outEnd"/>
              <c:showLegendKey val="0"/>
              <c:showVal val="1"/>
              <c:showCatName val="0"/>
              <c:showSerName val="0"/>
              <c:showPercent val="0"/>
              <c:showBubbleSize val="0"/>
            </c:dLbl>
            <c:txPr>
              <a:bodyPr/>
              <a:lstStyle/>
              <a:p>
                <a:pPr>
                  <a:defRPr b="1" i="0" baseline="0"/>
                </a:pPr>
                <a:endParaRPr lang="zh-TW"/>
              </a:p>
            </c:txPr>
            <c:showLegendKey val="0"/>
            <c:showVal val="1"/>
            <c:showCatName val="0"/>
            <c:showSerName val="0"/>
            <c:showPercent val="0"/>
            <c:showBubbleSize val="0"/>
            <c:showLeaderLines val="0"/>
          </c:dLbls>
          <c:cat>
            <c:strRef>
              <c:f>專兼職!$B$18:$G$18</c:f>
              <c:strCache>
                <c:ptCount val="6"/>
                <c:pt idx="0">
                  <c:v>未滿1年</c:v>
                </c:pt>
                <c:pt idx="1">
                  <c:v>1~未滿3年</c:v>
                </c:pt>
                <c:pt idx="2">
                  <c:v>3~未滿5年</c:v>
                </c:pt>
                <c:pt idx="3">
                  <c:v>5~未滿7年</c:v>
                </c:pt>
                <c:pt idx="4">
                  <c:v>7~未滿10年</c:v>
                </c:pt>
                <c:pt idx="5">
                  <c:v>10年及以上</c:v>
                </c:pt>
              </c:strCache>
            </c:strRef>
          </c:cat>
          <c:val>
            <c:numRef>
              <c:f>專兼職!$B$19:$G$19</c:f>
              <c:numCache>
                <c:formatCode>0.0_ </c:formatCode>
                <c:ptCount val="6"/>
                <c:pt idx="0">
                  <c:v>9.1999999999999993</c:v>
                </c:pt>
                <c:pt idx="1">
                  <c:v>18.100000000000001</c:v>
                </c:pt>
                <c:pt idx="2">
                  <c:v>14.5</c:v>
                </c:pt>
                <c:pt idx="3">
                  <c:v>9.9</c:v>
                </c:pt>
                <c:pt idx="4">
                  <c:v>21.4</c:v>
                </c:pt>
                <c:pt idx="5">
                  <c:v>26.9</c:v>
                </c:pt>
              </c:numCache>
            </c:numRef>
          </c:val>
        </c:ser>
        <c:ser>
          <c:idx val="1"/>
          <c:order val="1"/>
          <c:tx>
            <c:strRef>
              <c:f>專兼職!$A$20</c:f>
              <c:strCache>
                <c:ptCount val="1"/>
                <c:pt idx="0">
                  <c:v>兼職(平均車齡：9.2年)</c:v>
                </c:pt>
              </c:strCache>
            </c:strRef>
          </c:tx>
          <c:spPr>
            <a:noFill/>
            <a:ln>
              <a:solidFill>
                <a:schemeClr val="tx1"/>
              </a:solidFill>
            </a:ln>
          </c:spPr>
          <c:invertIfNegative val="0"/>
          <c:dLbls>
            <c:dLbl>
              <c:idx val="1"/>
              <c:layout>
                <c:manualLayout>
                  <c:x val="4.5662100456621002E-3"/>
                  <c:y val="0"/>
                </c:manualLayout>
              </c:layout>
              <c:dLblPos val="outEnd"/>
              <c:showLegendKey val="0"/>
              <c:showVal val="1"/>
              <c:showCatName val="0"/>
              <c:showSerName val="0"/>
              <c:showPercent val="0"/>
              <c:showBubbleSize val="0"/>
            </c:dLbl>
            <c:dLbl>
              <c:idx val="2"/>
              <c:layout>
                <c:manualLayout>
                  <c:x val="6.8493150684931503E-3"/>
                  <c:y val="0"/>
                </c:manualLayout>
              </c:layout>
              <c:dLblPos val="outEnd"/>
              <c:showLegendKey val="0"/>
              <c:showVal val="1"/>
              <c:showCatName val="0"/>
              <c:showSerName val="0"/>
              <c:showPercent val="0"/>
              <c:showBubbleSize val="0"/>
            </c:dLbl>
            <c:dLbl>
              <c:idx val="3"/>
              <c:layout>
                <c:manualLayout>
                  <c:x val="6.8493150684931503E-3"/>
                  <c:y val="0"/>
                </c:manualLayout>
              </c:layout>
              <c:dLblPos val="outEnd"/>
              <c:showLegendKey val="0"/>
              <c:showVal val="1"/>
              <c:showCatName val="0"/>
              <c:showSerName val="0"/>
              <c:showPercent val="0"/>
              <c:showBubbleSize val="0"/>
            </c:dLbl>
            <c:dLbl>
              <c:idx val="4"/>
              <c:layout>
                <c:manualLayout>
                  <c:x val="9.1324200913241171E-3"/>
                  <c:y val="0"/>
                </c:manualLayout>
              </c:layout>
              <c:dLblPos val="outEnd"/>
              <c:showLegendKey val="0"/>
              <c:showVal val="1"/>
              <c:showCatName val="0"/>
              <c:showSerName val="0"/>
              <c:showPercent val="0"/>
              <c:showBubbleSize val="0"/>
            </c:dLbl>
            <c:txPr>
              <a:bodyPr/>
              <a:lstStyle/>
              <a:p>
                <a:pPr>
                  <a:defRPr b="1" i="0" baseline="0"/>
                </a:pPr>
                <a:endParaRPr lang="zh-TW"/>
              </a:p>
            </c:txPr>
            <c:showLegendKey val="0"/>
            <c:showVal val="1"/>
            <c:showCatName val="0"/>
            <c:showSerName val="0"/>
            <c:showPercent val="0"/>
            <c:showBubbleSize val="0"/>
            <c:showLeaderLines val="0"/>
          </c:dLbls>
          <c:cat>
            <c:strRef>
              <c:f>專兼職!$B$18:$G$18</c:f>
              <c:strCache>
                <c:ptCount val="6"/>
                <c:pt idx="0">
                  <c:v>未滿1年</c:v>
                </c:pt>
                <c:pt idx="1">
                  <c:v>1~未滿3年</c:v>
                </c:pt>
                <c:pt idx="2">
                  <c:v>3~未滿5年</c:v>
                </c:pt>
                <c:pt idx="3">
                  <c:v>5~未滿7年</c:v>
                </c:pt>
                <c:pt idx="4">
                  <c:v>7~未滿10年</c:v>
                </c:pt>
                <c:pt idx="5">
                  <c:v>10年及以上</c:v>
                </c:pt>
              </c:strCache>
            </c:strRef>
          </c:cat>
          <c:val>
            <c:numRef>
              <c:f>專兼職!$B$20:$G$20</c:f>
              <c:numCache>
                <c:formatCode>0.0_ </c:formatCode>
                <c:ptCount val="6"/>
                <c:pt idx="0">
                  <c:v>7.1</c:v>
                </c:pt>
                <c:pt idx="1">
                  <c:v>11.5</c:v>
                </c:pt>
                <c:pt idx="2">
                  <c:v>7.4</c:v>
                </c:pt>
                <c:pt idx="3">
                  <c:v>8.6</c:v>
                </c:pt>
                <c:pt idx="4">
                  <c:v>22.8</c:v>
                </c:pt>
                <c:pt idx="5">
                  <c:v>42.5</c:v>
                </c:pt>
              </c:numCache>
            </c:numRef>
          </c:val>
        </c:ser>
        <c:dLbls>
          <c:showLegendKey val="0"/>
          <c:showVal val="0"/>
          <c:showCatName val="0"/>
          <c:showSerName val="0"/>
          <c:showPercent val="0"/>
          <c:showBubbleSize val="0"/>
        </c:dLbls>
        <c:gapWidth val="150"/>
        <c:overlap val="-25"/>
        <c:axId val="178398208"/>
        <c:axId val="202063168"/>
      </c:barChart>
      <c:catAx>
        <c:axId val="178398208"/>
        <c:scaling>
          <c:orientation val="minMax"/>
        </c:scaling>
        <c:delete val="0"/>
        <c:axPos val="b"/>
        <c:numFmt formatCode="General" sourceLinked="1"/>
        <c:majorTickMark val="none"/>
        <c:minorTickMark val="none"/>
        <c:tickLblPos val="nextTo"/>
        <c:txPr>
          <a:bodyPr/>
          <a:lstStyle/>
          <a:p>
            <a:pPr>
              <a:defRPr b="1" i="0" baseline="0"/>
            </a:pPr>
            <a:endParaRPr lang="zh-TW"/>
          </a:p>
        </c:txPr>
        <c:crossAx val="202063168"/>
        <c:crosses val="autoZero"/>
        <c:auto val="1"/>
        <c:lblAlgn val="ctr"/>
        <c:lblOffset val="100"/>
        <c:noMultiLvlLbl val="0"/>
      </c:catAx>
      <c:valAx>
        <c:axId val="202063168"/>
        <c:scaling>
          <c:orientation val="minMax"/>
          <c:max val="45"/>
          <c:min val="0"/>
        </c:scaling>
        <c:delete val="0"/>
        <c:axPos val="l"/>
        <c:title>
          <c:tx>
            <c:rich>
              <a:bodyPr rot="0" vert="wordArtVertRtl"/>
              <a:lstStyle/>
              <a:p>
                <a:pPr algn="ctr">
                  <a:defRPr sz="1000" b="1" i="0" u="none" strike="noStrike" baseline="0">
                    <a:solidFill>
                      <a:srgbClr val="000000"/>
                    </a:solidFill>
                    <a:latin typeface="Calibri"/>
                    <a:ea typeface="Calibri"/>
                    <a:cs typeface="Calibri"/>
                  </a:defRPr>
                </a:pPr>
                <a:r>
                  <a:rPr lang="en-US" altLang="zh-TW"/>
                  <a:t>%</a:t>
                </a:r>
              </a:p>
            </c:rich>
          </c:tx>
          <c:layout>
            <c:manualLayout>
              <c:xMode val="edge"/>
              <c:yMode val="edge"/>
              <c:x val="6.4003042022574036E-2"/>
              <c:y val="0.12460562867597755"/>
            </c:manualLayout>
          </c:layout>
          <c:overlay val="0"/>
        </c:title>
        <c:numFmt formatCode="0.0_ " sourceLinked="1"/>
        <c:majorTickMark val="out"/>
        <c:minorTickMark val="none"/>
        <c:tickLblPos val="nextTo"/>
        <c:txPr>
          <a:bodyPr/>
          <a:lstStyle/>
          <a:p>
            <a:pPr>
              <a:defRPr sz="1200" b="1" i="0" baseline="0"/>
            </a:pPr>
            <a:endParaRPr lang="zh-TW"/>
          </a:p>
        </c:txPr>
        <c:crossAx val="178398208"/>
        <c:crosses val="autoZero"/>
        <c:crossBetween val="between"/>
      </c:valAx>
    </c:plotArea>
    <c:legend>
      <c:legendPos val="t"/>
      <c:layout>
        <c:manualLayout>
          <c:xMode val="edge"/>
          <c:yMode val="edge"/>
          <c:x val="9.3378963671943829E-2"/>
          <c:y val="0.12985497250799855"/>
          <c:w val="0.88401825213544416"/>
          <c:h val="9.5088989788685185E-2"/>
        </c:manualLayout>
      </c:layout>
      <c:overlay val="0"/>
      <c:txPr>
        <a:bodyPr/>
        <a:lstStyle/>
        <a:p>
          <a:pPr>
            <a:defRPr sz="1200" b="1" i="0" baseline="0"/>
          </a:pPr>
          <a:endParaRPr lang="zh-TW"/>
        </a:p>
      </c:txPr>
    </c:legend>
    <c:plotVisOnly val="1"/>
    <c:dispBlanksAs val="gap"/>
    <c:showDLblsOverMax val="0"/>
  </c:chart>
  <c:spPr>
    <a:ln>
      <a:noFill/>
    </a:ln>
  </c:sp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196" b="1" i="0" baseline="0"/>
            </a:pPr>
            <a:r>
              <a:rPr lang="zh-TW" altLang="zh-TW" sz="1196" b="1" i="0" baseline="0">
                <a:effectLst/>
                <a:latin typeface="標楷體" pitchFamily="65" charset="-120"/>
                <a:ea typeface="標楷體" pitchFamily="65" charset="-120"/>
              </a:rPr>
              <a:t>民國</a:t>
            </a:r>
            <a:r>
              <a:rPr lang="en-US" altLang="zh-TW" sz="1196" b="1" i="0" baseline="0">
                <a:effectLst/>
                <a:latin typeface="標楷體" pitchFamily="65" charset="-120"/>
                <a:ea typeface="標楷體" pitchFamily="65" charset="-120"/>
              </a:rPr>
              <a:t>102</a:t>
            </a:r>
            <a:r>
              <a:rPr lang="zh-TW" altLang="zh-TW" sz="1196" b="1" i="0" baseline="0">
                <a:effectLst/>
                <a:latin typeface="標楷體" pitchFamily="65" charset="-120"/>
                <a:ea typeface="標楷體" pitchFamily="65" charset="-120"/>
              </a:rPr>
              <a:t>年</a:t>
            </a:r>
          </a:p>
        </c:rich>
      </c:tx>
      <c:layout>
        <c:manualLayout>
          <c:xMode val="edge"/>
          <c:yMode val="edge"/>
          <c:x val="0.43952533318494197"/>
          <c:y val="1.2139593661903373E-2"/>
        </c:manualLayout>
      </c:layout>
      <c:overlay val="0"/>
    </c:title>
    <c:autoTitleDeleted val="0"/>
    <c:plotArea>
      <c:layout>
        <c:manualLayout>
          <c:layoutTarget val="inner"/>
          <c:xMode val="edge"/>
          <c:yMode val="edge"/>
          <c:x val="0.24458816434353473"/>
          <c:y val="0.15325240594925635"/>
          <c:w val="0.71934374708015869"/>
          <c:h val="0.73671624380285794"/>
        </c:manualLayout>
      </c:layout>
      <c:barChart>
        <c:barDir val="bar"/>
        <c:grouping val="clustered"/>
        <c:varyColors val="0"/>
        <c:ser>
          <c:idx val="0"/>
          <c:order val="0"/>
          <c:tx>
            <c:strRef>
              <c:f>專兼職!$A$38</c:f>
              <c:strCache>
                <c:ptCount val="1"/>
                <c:pt idx="0">
                  <c:v>專職</c:v>
                </c:pt>
              </c:strCache>
            </c:strRef>
          </c:tx>
          <c:invertIfNegative val="0"/>
          <c:dLbls>
            <c:dLbl>
              <c:idx val="0"/>
              <c:layout>
                <c:manualLayout>
                  <c:x val="4.3149946062567418E-3"/>
                  <c:y val="4.0465345096108492E-3"/>
                </c:manualLayout>
              </c:layout>
              <c:dLblPos val="outEnd"/>
              <c:showLegendKey val="0"/>
              <c:showVal val="1"/>
              <c:showCatName val="0"/>
              <c:showSerName val="0"/>
              <c:showPercent val="0"/>
              <c:showBubbleSize val="0"/>
            </c:dLbl>
            <c:dLbl>
              <c:idx val="1"/>
              <c:layout>
                <c:manualLayout>
                  <c:x val="0"/>
                  <c:y val="4.0465345096109976E-3"/>
                </c:manualLayout>
              </c:layout>
              <c:dLblPos val="outEnd"/>
              <c:showLegendKey val="0"/>
              <c:showVal val="1"/>
              <c:showCatName val="0"/>
              <c:showSerName val="0"/>
              <c:showPercent val="0"/>
              <c:showBubbleSize val="0"/>
            </c:dLbl>
            <c:dLbl>
              <c:idx val="2"/>
              <c:layout>
                <c:manualLayout>
                  <c:x val="-2.1574973031283709E-3"/>
                  <c:y val="-3.1862476453629902E-7"/>
                </c:manualLayout>
              </c:layout>
              <c:dLblPos val="outEnd"/>
              <c:showLegendKey val="0"/>
              <c:showVal val="1"/>
              <c:showCatName val="0"/>
              <c:showSerName val="0"/>
              <c:showPercent val="0"/>
              <c:showBubbleSize val="0"/>
            </c:dLbl>
            <c:dLbl>
              <c:idx val="3"/>
              <c:layout>
                <c:manualLayout>
                  <c:x val="0"/>
                  <c:y val="0"/>
                </c:manualLayout>
              </c:layout>
              <c:dLblPos val="outEnd"/>
              <c:showLegendKey val="0"/>
              <c:showVal val="1"/>
              <c:showCatName val="0"/>
              <c:showSerName val="0"/>
              <c:showPercent val="0"/>
              <c:showBubbleSize val="0"/>
            </c:dLbl>
            <c:dLbl>
              <c:idx val="4"/>
              <c:layout>
                <c:manualLayout>
                  <c:x val="-2.1574973031283709E-3"/>
                  <c:y val="-4.0465345096109976E-3"/>
                </c:manualLayout>
              </c:layout>
              <c:dLblPos val="outEnd"/>
              <c:showLegendKey val="0"/>
              <c:showVal val="1"/>
              <c:showCatName val="0"/>
              <c:showSerName val="0"/>
              <c:showPercent val="0"/>
              <c:showBubbleSize val="0"/>
            </c:dLbl>
            <c:dLbl>
              <c:idx val="5"/>
              <c:layout>
                <c:manualLayout>
                  <c:x val="-6.4724919093851136E-3"/>
                  <c:y val="4.6296296296296294E-3"/>
                </c:manualLayout>
              </c:layout>
              <c:dLblPos val="outEnd"/>
              <c:showLegendKey val="0"/>
              <c:showVal val="1"/>
              <c:showCatName val="0"/>
              <c:showSerName val="0"/>
              <c:showPercent val="0"/>
              <c:showBubbleSize val="0"/>
            </c:dLbl>
            <c:dLbl>
              <c:idx val="6"/>
              <c:layout>
                <c:manualLayout>
                  <c:x val="-1.6988167741168277E-7"/>
                  <c:y val="4.0465345096110349E-3"/>
                </c:manualLayout>
              </c:layout>
              <c:dLblPos val="outEnd"/>
              <c:showLegendKey val="0"/>
              <c:showVal val="1"/>
              <c:showCatName val="0"/>
              <c:showSerName val="0"/>
              <c:showPercent val="0"/>
              <c:showBubbleSize val="0"/>
            </c:dLbl>
            <c:txPr>
              <a:bodyPr/>
              <a:lstStyle/>
              <a:p>
                <a:pPr>
                  <a:defRPr sz="1097" b="0" i="0" baseline="0"/>
                </a:pPr>
                <a:endParaRPr lang="zh-TW"/>
              </a:p>
            </c:txPr>
            <c:showLegendKey val="0"/>
            <c:showVal val="1"/>
            <c:showCatName val="0"/>
            <c:showSerName val="0"/>
            <c:showPercent val="0"/>
            <c:showBubbleSize val="0"/>
            <c:showLeaderLines val="0"/>
          </c:dLbls>
          <c:cat>
            <c:strRef>
              <c:f>專兼職!$B$37:$H$37</c:f>
              <c:strCache>
                <c:ptCount val="7"/>
                <c:pt idx="0">
                  <c:v>其他(含共乘)</c:v>
                </c:pt>
                <c:pt idx="1">
                  <c:v>車行等候</c:v>
                </c:pt>
                <c:pt idx="2">
                  <c:v>熟客電話(手機)叫車</c:v>
                </c:pt>
                <c:pt idx="3">
                  <c:v>招呼站等候</c:v>
                </c:pt>
                <c:pt idx="4">
                  <c:v>定點排班</c:v>
                </c:pt>
                <c:pt idx="5">
                  <c:v>無線電或衛星派車</c:v>
                </c:pt>
                <c:pt idx="6">
                  <c:v>巡迴攬客</c:v>
                </c:pt>
              </c:strCache>
            </c:strRef>
          </c:cat>
          <c:val>
            <c:numRef>
              <c:f>專兼職!$B$38:$H$38</c:f>
              <c:numCache>
                <c:formatCode>0.0_);[Red]\(0.0\)</c:formatCode>
                <c:ptCount val="7"/>
                <c:pt idx="0">
                  <c:v>4.5</c:v>
                </c:pt>
                <c:pt idx="1">
                  <c:v>3.3</c:v>
                </c:pt>
                <c:pt idx="2">
                  <c:v>24.9</c:v>
                </c:pt>
                <c:pt idx="3">
                  <c:v>26.9</c:v>
                </c:pt>
                <c:pt idx="4">
                  <c:v>36.799999999999997</c:v>
                </c:pt>
                <c:pt idx="5">
                  <c:v>40.700000000000003</c:v>
                </c:pt>
                <c:pt idx="6">
                  <c:v>73.099999999999994</c:v>
                </c:pt>
              </c:numCache>
            </c:numRef>
          </c:val>
        </c:ser>
        <c:ser>
          <c:idx val="1"/>
          <c:order val="1"/>
          <c:tx>
            <c:strRef>
              <c:f>專兼職!$A$39</c:f>
              <c:strCache>
                <c:ptCount val="1"/>
                <c:pt idx="0">
                  <c:v>兼職</c:v>
                </c:pt>
              </c:strCache>
            </c:strRef>
          </c:tx>
          <c:spPr>
            <a:noFill/>
            <a:ln>
              <a:solidFill>
                <a:schemeClr val="tx1"/>
              </a:solidFill>
            </a:ln>
          </c:spPr>
          <c:invertIfNegative val="0"/>
          <c:dLbls>
            <c:dLbl>
              <c:idx val="0"/>
              <c:layout>
                <c:manualLayout>
                  <c:x val="4.3149946062567028E-3"/>
                  <c:y val="-9.25923565742485E-3"/>
                </c:manualLayout>
              </c:layout>
              <c:dLblPos val="outEnd"/>
              <c:showLegendKey val="0"/>
              <c:showVal val="1"/>
              <c:showCatName val="0"/>
              <c:showSerName val="0"/>
              <c:showPercent val="0"/>
              <c:showBubbleSize val="0"/>
            </c:dLbl>
            <c:dLbl>
              <c:idx val="1"/>
              <c:layout>
                <c:manualLayout>
                  <c:x val="2.1574973031283709E-3"/>
                  <c:y val="-8.0930690192218459E-3"/>
                </c:manualLayout>
              </c:layout>
              <c:dLblPos val="outEnd"/>
              <c:showLegendKey val="0"/>
              <c:showVal val="1"/>
              <c:showCatName val="0"/>
              <c:showSerName val="0"/>
              <c:showPercent val="0"/>
              <c:showBubbleSize val="0"/>
            </c:dLbl>
            <c:dLbl>
              <c:idx val="2"/>
              <c:layout>
                <c:manualLayout>
                  <c:x val="0"/>
                  <c:y val="-1.618613803844399E-2"/>
                </c:manualLayout>
              </c:layout>
              <c:dLblPos val="outEnd"/>
              <c:showLegendKey val="0"/>
              <c:showVal val="1"/>
              <c:showCatName val="0"/>
              <c:showSerName val="0"/>
              <c:showPercent val="0"/>
              <c:showBubbleSize val="0"/>
            </c:dLbl>
            <c:dLbl>
              <c:idx val="3"/>
              <c:layout>
                <c:manualLayout>
                  <c:x val="4.3149946062567418E-3"/>
                  <c:y val="-1.2139922153597528E-2"/>
                </c:manualLayout>
              </c:layout>
              <c:dLblPos val="outEnd"/>
              <c:showLegendKey val="0"/>
              <c:showVal val="1"/>
              <c:showCatName val="0"/>
              <c:showSerName val="0"/>
              <c:showPercent val="0"/>
              <c:showBubbleSize val="0"/>
            </c:dLbl>
            <c:dLbl>
              <c:idx val="4"/>
              <c:layout>
                <c:manualLayout>
                  <c:x val="0"/>
                  <c:y val="-2.0232672548054987E-2"/>
                </c:manualLayout>
              </c:layout>
              <c:dLblPos val="outEnd"/>
              <c:showLegendKey val="0"/>
              <c:showVal val="1"/>
              <c:showCatName val="0"/>
              <c:showSerName val="0"/>
              <c:showPercent val="0"/>
              <c:showBubbleSize val="0"/>
            </c:dLbl>
            <c:dLbl>
              <c:idx val="5"/>
              <c:layout>
                <c:manualLayout>
                  <c:x val="-2.1574973031284108E-3"/>
                  <c:y val="-1.6186138038444025E-2"/>
                </c:manualLayout>
              </c:layout>
              <c:dLblPos val="outEnd"/>
              <c:showLegendKey val="0"/>
              <c:showVal val="1"/>
              <c:showCatName val="0"/>
              <c:showSerName val="0"/>
              <c:showPercent val="0"/>
              <c:showBubbleSize val="0"/>
            </c:dLbl>
            <c:dLbl>
              <c:idx val="6"/>
              <c:layout>
                <c:manualLayout>
                  <c:x val="-2.1574973031283709E-3"/>
                  <c:y val="-2.0232672548054987E-2"/>
                </c:manualLayout>
              </c:layout>
              <c:dLblPos val="outEnd"/>
              <c:showLegendKey val="0"/>
              <c:showVal val="1"/>
              <c:showCatName val="0"/>
              <c:showSerName val="0"/>
              <c:showPercent val="0"/>
              <c:showBubbleSize val="0"/>
            </c:dLbl>
            <c:txPr>
              <a:bodyPr/>
              <a:lstStyle/>
              <a:p>
                <a:pPr>
                  <a:defRPr sz="1097" b="0" i="0" baseline="0"/>
                </a:pPr>
                <a:endParaRPr lang="zh-TW"/>
              </a:p>
            </c:txPr>
            <c:showLegendKey val="0"/>
            <c:showVal val="1"/>
            <c:showCatName val="0"/>
            <c:showSerName val="0"/>
            <c:showPercent val="0"/>
            <c:showBubbleSize val="0"/>
            <c:showLeaderLines val="0"/>
          </c:dLbls>
          <c:cat>
            <c:strRef>
              <c:f>專兼職!$B$37:$H$37</c:f>
              <c:strCache>
                <c:ptCount val="7"/>
                <c:pt idx="0">
                  <c:v>其他(含共乘)</c:v>
                </c:pt>
                <c:pt idx="1">
                  <c:v>車行等候</c:v>
                </c:pt>
                <c:pt idx="2">
                  <c:v>熟客電話(手機)叫車</c:v>
                </c:pt>
                <c:pt idx="3">
                  <c:v>招呼站等候</c:v>
                </c:pt>
                <c:pt idx="4">
                  <c:v>定點排班</c:v>
                </c:pt>
                <c:pt idx="5">
                  <c:v>無線電或衛星派車</c:v>
                </c:pt>
                <c:pt idx="6">
                  <c:v>巡迴攬客</c:v>
                </c:pt>
              </c:strCache>
            </c:strRef>
          </c:cat>
          <c:val>
            <c:numRef>
              <c:f>專兼職!$B$39:$H$39</c:f>
              <c:numCache>
                <c:formatCode>0.0_);[Red]\(0.0\)</c:formatCode>
                <c:ptCount val="7"/>
                <c:pt idx="0">
                  <c:v>3.6</c:v>
                </c:pt>
                <c:pt idx="1">
                  <c:v>8.4</c:v>
                </c:pt>
                <c:pt idx="2">
                  <c:v>19.2</c:v>
                </c:pt>
                <c:pt idx="3">
                  <c:v>20.2</c:v>
                </c:pt>
                <c:pt idx="4">
                  <c:v>22</c:v>
                </c:pt>
                <c:pt idx="5">
                  <c:v>17.2</c:v>
                </c:pt>
                <c:pt idx="6">
                  <c:v>85.1</c:v>
                </c:pt>
              </c:numCache>
            </c:numRef>
          </c:val>
        </c:ser>
        <c:dLbls>
          <c:showLegendKey val="0"/>
          <c:showVal val="0"/>
          <c:showCatName val="0"/>
          <c:showSerName val="0"/>
          <c:showPercent val="0"/>
          <c:showBubbleSize val="0"/>
        </c:dLbls>
        <c:gapWidth val="150"/>
        <c:axId val="178310656"/>
        <c:axId val="202062592"/>
      </c:barChart>
      <c:catAx>
        <c:axId val="178310656"/>
        <c:scaling>
          <c:orientation val="minMax"/>
        </c:scaling>
        <c:delete val="0"/>
        <c:axPos val="l"/>
        <c:numFmt formatCode="General" sourceLinked="1"/>
        <c:majorTickMark val="out"/>
        <c:minorTickMark val="none"/>
        <c:tickLblPos val="nextTo"/>
        <c:txPr>
          <a:bodyPr/>
          <a:lstStyle/>
          <a:p>
            <a:pPr>
              <a:defRPr b="1" i="0" baseline="0"/>
            </a:pPr>
            <a:endParaRPr lang="zh-TW"/>
          </a:p>
        </c:txPr>
        <c:crossAx val="202062592"/>
        <c:crosses val="autoZero"/>
        <c:auto val="1"/>
        <c:lblAlgn val="ctr"/>
        <c:lblOffset val="100"/>
        <c:noMultiLvlLbl val="0"/>
      </c:catAx>
      <c:valAx>
        <c:axId val="202062592"/>
        <c:scaling>
          <c:orientation val="minMax"/>
        </c:scaling>
        <c:delete val="0"/>
        <c:axPos val="b"/>
        <c:title>
          <c:tx>
            <c:rich>
              <a:bodyPr rot="0" vert="wordArtVertRtl"/>
              <a:lstStyle/>
              <a:p>
                <a:pPr algn="ctr">
                  <a:defRPr sz="997" b="1" i="0" u="none" strike="noStrike" baseline="0">
                    <a:solidFill>
                      <a:srgbClr val="000000"/>
                    </a:solidFill>
                    <a:latin typeface="Calibri"/>
                    <a:ea typeface="Calibri"/>
                    <a:cs typeface="Calibri"/>
                  </a:defRPr>
                </a:pPr>
                <a:r>
                  <a:rPr lang="en-US" altLang="zh-TW"/>
                  <a:t>%</a:t>
                </a:r>
              </a:p>
            </c:rich>
          </c:tx>
          <c:layout>
            <c:manualLayout>
              <c:xMode val="edge"/>
              <c:yMode val="edge"/>
              <c:x val="0.12853305880934496"/>
              <c:y val="4.4472723737815599E-2"/>
            </c:manualLayout>
          </c:layout>
          <c:overlay val="0"/>
        </c:title>
        <c:numFmt formatCode="0.0_);[Red]\(0.0\)" sourceLinked="1"/>
        <c:majorTickMark val="out"/>
        <c:minorTickMark val="none"/>
        <c:tickLblPos val="nextTo"/>
        <c:txPr>
          <a:bodyPr/>
          <a:lstStyle/>
          <a:p>
            <a:pPr>
              <a:defRPr sz="1196" b="1" i="0" baseline="0"/>
            </a:pPr>
            <a:endParaRPr lang="zh-TW"/>
          </a:p>
        </c:txPr>
        <c:crossAx val="178310656"/>
        <c:crosses val="autoZero"/>
        <c:crossBetween val="between"/>
      </c:valAx>
    </c:plotArea>
    <c:legend>
      <c:legendPos val="r"/>
      <c:layout>
        <c:manualLayout>
          <c:xMode val="edge"/>
          <c:yMode val="edge"/>
          <c:x val="0.82277770049061882"/>
          <c:y val="0.33948337265922562"/>
          <c:w val="9.3214805746454799E-2"/>
          <c:h val="0.16593653066094011"/>
        </c:manualLayout>
      </c:layout>
      <c:overlay val="0"/>
      <c:txPr>
        <a:bodyPr/>
        <a:lstStyle/>
        <a:p>
          <a:pPr>
            <a:defRPr sz="1196" b="1" i="0" baseline="0"/>
          </a:pPr>
          <a:endParaRPr lang="zh-TW"/>
        </a:p>
      </c:txPr>
    </c:legend>
    <c:plotVisOnly val="1"/>
    <c:dispBlanksAs val="gap"/>
    <c:showDLblsOverMax val="0"/>
  </c:chart>
  <c:spPr>
    <a:ln>
      <a:noFill/>
    </a:ln>
  </c:sp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5877296587926505E-2"/>
          <c:y val="0.16054934279596603"/>
          <c:w val="0.858567147856518"/>
          <c:h val="0.68804977939172862"/>
        </c:manualLayout>
      </c:layout>
      <c:lineChart>
        <c:grouping val="standard"/>
        <c:varyColors val="0"/>
        <c:ser>
          <c:idx val="0"/>
          <c:order val="0"/>
          <c:tx>
            <c:strRef>
              <c:f>歷年!$A$45</c:f>
              <c:strCache>
                <c:ptCount val="1"/>
                <c:pt idx="0">
                  <c:v>計程車駕駛人專職比率</c:v>
                </c:pt>
              </c:strCache>
            </c:strRef>
          </c:tx>
          <c:marker>
            <c:symbol val="square"/>
            <c:size val="5"/>
          </c:marker>
          <c:dLbls>
            <c:dLbl>
              <c:idx val="0"/>
              <c:layout>
                <c:manualLayout>
                  <c:x val="-5.2777777777777805E-2"/>
                  <c:y val="-6.4814814814814811E-2"/>
                </c:manualLayout>
              </c:layout>
              <c:dLblPos val="r"/>
              <c:showLegendKey val="0"/>
              <c:showVal val="1"/>
              <c:showCatName val="0"/>
              <c:showSerName val="0"/>
              <c:showPercent val="0"/>
              <c:showBubbleSize val="0"/>
            </c:dLbl>
            <c:dLbl>
              <c:idx val="1"/>
              <c:layout>
                <c:manualLayout>
                  <c:x val="-5.2777685772070079E-2"/>
                  <c:y val="-5.7813840343127844E-2"/>
                </c:manualLayout>
              </c:layout>
              <c:dLblPos val="r"/>
              <c:showLegendKey val="0"/>
              <c:showVal val="1"/>
              <c:showCatName val="0"/>
              <c:showSerName val="0"/>
              <c:showPercent val="0"/>
              <c:showBubbleSize val="0"/>
            </c:dLbl>
            <c:dLbl>
              <c:idx val="2"/>
              <c:layout>
                <c:manualLayout>
                  <c:x val="-4.2351866628526122E-2"/>
                  <c:y val="-6.4814672556174457E-2"/>
                </c:manualLayout>
              </c:layout>
              <c:dLblPos val="r"/>
              <c:showLegendKey val="0"/>
              <c:showVal val="1"/>
              <c:showCatName val="0"/>
              <c:showSerName val="0"/>
              <c:showPercent val="0"/>
              <c:showBubbleSize val="0"/>
            </c:dLbl>
            <c:dLbl>
              <c:idx val="3"/>
              <c:layout>
                <c:manualLayout>
                  <c:x val="-0.05"/>
                  <c:y val="-6.9444444444444448E-2"/>
                </c:manualLayout>
              </c:layout>
              <c:dLblPos val="r"/>
              <c:showLegendKey val="0"/>
              <c:showVal val="1"/>
              <c:showCatName val="0"/>
              <c:showSerName val="0"/>
              <c:showPercent val="0"/>
              <c:showBubbleSize val="0"/>
            </c:dLbl>
            <c:dLbl>
              <c:idx val="4"/>
              <c:layout>
                <c:manualLayout>
                  <c:x val="-0.05"/>
                  <c:y val="-6.0185185185185182E-2"/>
                </c:manualLayout>
              </c:layout>
              <c:dLblPos val="r"/>
              <c:showLegendKey val="0"/>
              <c:showVal val="1"/>
              <c:showCatName val="0"/>
              <c:showSerName val="0"/>
              <c:showPercent val="0"/>
              <c:showBubbleSize val="0"/>
            </c:dLbl>
            <c:dLbl>
              <c:idx val="5"/>
              <c:layout>
                <c:manualLayout>
                  <c:x val="-6.3888888888888884E-2"/>
                  <c:y val="-6.9444444444444448E-2"/>
                </c:manualLayout>
              </c:layout>
              <c:dLblPos val="r"/>
              <c:showLegendKey val="0"/>
              <c:showVal val="1"/>
              <c:showCatName val="0"/>
              <c:showSerName val="0"/>
              <c:showPercent val="0"/>
              <c:showBubbleSize val="0"/>
            </c:dLbl>
            <c:txPr>
              <a:bodyPr/>
              <a:lstStyle/>
              <a:p>
                <a:pPr>
                  <a:defRPr sz="1200" baseline="0"/>
                </a:pPr>
                <a:endParaRPr lang="zh-TW"/>
              </a:p>
            </c:txPr>
            <c:showLegendKey val="0"/>
            <c:showVal val="1"/>
            <c:showCatName val="0"/>
            <c:showSerName val="0"/>
            <c:showPercent val="0"/>
            <c:showBubbleSize val="0"/>
            <c:showLeaderLines val="0"/>
          </c:dLbls>
          <c:cat>
            <c:strRef>
              <c:f>歷年!$B$44:$G$44</c:f>
              <c:strCache>
                <c:ptCount val="6"/>
                <c:pt idx="0">
                  <c:v>92年</c:v>
                </c:pt>
                <c:pt idx="1">
                  <c:v>94年</c:v>
                </c:pt>
                <c:pt idx="2">
                  <c:v>96年</c:v>
                </c:pt>
                <c:pt idx="3">
                  <c:v>98年</c:v>
                </c:pt>
                <c:pt idx="4">
                  <c:v>100年</c:v>
                </c:pt>
                <c:pt idx="5">
                  <c:v>102年</c:v>
                </c:pt>
              </c:strCache>
            </c:strRef>
          </c:cat>
          <c:val>
            <c:numRef>
              <c:f>歷年!$B$45:$G$45</c:f>
              <c:numCache>
                <c:formatCode>General</c:formatCode>
                <c:ptCount val="6"/>
                <c:pt idx="0">
                  <c:v>89.3</c:v>
                </c:pt>
                <c:pt idx="1">
                  <c:v>91.1</c:v>
                </c:pt>
                <c:pt idx="2">
                  <c:v>88.8</c:v>
                </c:pt>
                <c:pt idx="3">
                  <c:v>88.1</c:v>
                </c:pt>
                <c:pt idx="4">
                  <c:v>87.8</c:v>
                </c:pt>
                <c:pt idx="5">
                  <c:v>87.4</c:v>
                </c:pt>
              </c:numCache>
            </c:numRef>
          </c:val>
          <c:smooth val="0"/>
        </c:ser>
        <c:dLbls>
          <c:showLegendKey val="0"/>
          <c:showVal val="0"/>
          <c:showCatName val="0"/>
          <c:showSerName val="0"/>
          <c:showPercent val="0"/>
          <c:showBubbleSize val="0"/>
        </c:dLbls>
        <c:marker val="1"/>
        <c:smooth val="0"/>
        <c:axId val="184833024"/>
        <c:axId val="174679168"/>
      </c:lineChart>
      <c:catAx>
        <c:axId val="184833024"/>
        <c:scaling>
          <c:orientation val="minMax"/>
        </c:scaling>
        <c:delete val="0"/>
        <c:axPos val="b"/>
        <c:numFmt formatCode="General" sourceLinked="1"/>
        <c:majorTickMark val="out"/>
        <c:minorTickMark val="none"/>
        <c:tickLblPos val="nextTo"/>
        <c:txPr>
          <a:bodyPr/>
          <a:lstStyle/>
          <a:p>
            <a:pPr>
              <a:defRPr sz="1200"/>
            </a:pPr>
            <a:endParaRPr lang="zh-TW"/>
          </a:p>
        </c:txPr>
        <c:crossAx val="174679168"/>
        <c:crosses val="autoZero"/>
        <c:auto val="1"/>
        <c:lblAlgn val="ctr"/>
        <c:lblOffset val="100"/>
        <c:noMultiLvlLbl val="0"/>
      </c:catAx>
      <c:valAx>
        <c:axId val="174679168"/>
        <c:scaling>
          <c:orientation val="minMax"/>
        </c:scaling>
        <c:delete val="0"/>
        <c:axPos val="l"/>
        <c:title>
          <c:tx>
            <c:rich>
              <a:bodyPr rot="0" vert="wordArtVertRtl"/>
              <a:lstStyle/>
              <a:p>
                <a:pPr algn="ctr">
                  <a:defRPr sz="1200" b="1" i="0" u="none" strike="noStrike" baseline="0">
                    <a:solidFill>
                      <a:srgbClr val="000000"/>
                    </a:solidFill>
                    <a:latin typeface="Calibri"/>
                    <a:ea typeface="Calibri"/>
                    <a:cs typeface="Calibri"/>
                  </a:defRPr>
                </a:pPr>
                <a:r>
                  <a:rPr lang="en-US" altLang="zh-TW"/>
                  <a:t>%</a:t>
                </a:r>
              </a:p>
            </c:rich>
          </c:tx>
          <c:layout>
            <c:manualLayout>
              <c:xMode val="edge"/>
              <c:yMode val="edge"/>
              <c:x val="1.5296362808450113E-2"/>
              <c:y val="1.2927782020558469E-2"/>
            </c:manualLayout>
          </c:layout>
          <c:overlay val="0"/>
        </c:title>
        <c:numFmt formatCode="General" sourceLinked="1"/>
        <c:majorTickMark val="out"/>
        <c:minorTickMark val="none"/>
        <c:tickLblPos val="nextTo"/>
        <c:txPr>
          <a:bodyPr/>
          <a:lstStyle/>
          <a:p>
            <a:pPr>
              <a:defRPr sz="1200"/>
            </a:pPr>
            <a:endParaRPr lang="zh-TW"/>
          </a:p>
        </c:txPr>
        <c:crossAx val="184833024"/>
        <c:crosses val="autoZero"/>
        <c:crossBetween val="between"/>
      </c:valAx>
    </c:plotArea>
    <c:plotVisOnly val="1"/>
    <c:dispBlanksAs val="gap"/>
    <c:showDLblsOverMax val="0"/>
  </c:chart>
  <c:spPr>
    <a:ln>
      <a:noFill/>
    </a:ln>
  </c:sp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147" b="1" baseline="0"/>
            </a:pPr>
            <a:r>
              <a:rPr lang="zh-TW" altLang="en-US" sz="1147" b="1" baseline="0">
                <a:latin typeface="標楷體" pitchFamily="65" charset="-120"/>
                <a:ea typeface="標楷體" pitchFamily="65" charset="-120"/>
              </a:rPr>
              <a:t>民國</a:t>
            </a:r>
            <a:r>
              <a:rPr lang="en-US" altLang="zh-TW" sz="1147" b="1" baseline="0">
                <a:latin typeface="標楷體" pitchFamily="65" charset="-120"/>
                <a:ea typeface="標楷體" pitchFamily="65" charset="-120"/>
              </a:rPr>
              <a:t>102</a:t>
            </a:r>
            <a:r>
              <a:rPr lang="zh-TW" altLang="en-US" sz="1147" b="1" baseline="0">
                <a:latin typeface="標楷體" pitchFamily="65" charset="-120"/>
                <a:ea typeface="標楷體" pitchFamily="65" charset="-120"/>
              </a:rPr>
              <a:t>年底</a:t>
            </a:r>
          </a:p>
        </c:rich>
      </c:tx>
      <c:overlay val="0"/>
    </c:title>
    <c:autoTitleDeleted val="0"/>
    <c:plotArea>
      <c:layout>
        <c:manualLayout>
          <c:layoutTarget val="inner"/>
          <c:xMode val="edge"/>
          <c:yMode val="edge"/>
          <c:x val="0.15696534154504413"/>
          <c:y val="0.2551057888293673"/>
          <c:w val="0.8164829364798043"/>
          <c:h val="0.55299438598652262"/>
        </c:manualLayout>
      </c:layout>
      <c:barChart>
        <c:barDir val="col"/>
        <c:grouping val="clustered"/>
        <c:varyColors val="0"/>
        <c:ser>
          <c:idx val="0"/>
          <c:order val="0"/>
          <c:tx>
            <c:strRef>
              <c:f>性別!$A$2</c:f>
              <c:strCache>
                <c:ptCount val="1"/>
                <c:pt idx="0">
                  <c:v>男性(平均年齡：54.3歲)</c:v>
                </c:pt>
              </c:strCache>
            </c:strRef>
          </c:tx>
          <c:invertIfNegative val="0"/>
          <c:dLbls>
            <c:txPr>
              <a:bodyPr/>
              <a:lstStyle/>
              <a:p>
                <a:pPr>
                  <a:defRPr b="1"/>
                </a:pPr>
                <a:endParaRPr lang="zh-TW"/>
              </a:p>
            </c:txPr>
            <c:showLegendKey val="0"/>
            <c:showVal val="1"/>
            <c:showCatName val="0"/>
            <c:showSerName val="0"/>
            <c:showPercent val="0"/>
            <c:showBubbleSize val="0"/>
            <c:showLeaderLines val="0"/>
          </c:dLbls>
          <c:cat>
            <c:strRef>
              <c:f>性別!$B$1:$F$1</c:f>
              <c:strCache>
                <c:ptCount val="5"/>
                <c:pt idx="0">
                  <c:v>20~未滿30歲</c:v>
                </c:pt>
                <c:pt idx="1">
                  <c:v>30~未滿40歲</c:v>
                </c:pt>
                <c:pt idx="2">
                  <c:v>40~未滿50歲</c:v>
                </c:pt>
                <c:pt idx="3">
                  <c:v>50~未滿60歲</c:v>
                </c:pt>
                <c:pt idx="4">
                  <c:v>60歲及以上</c:v>
                </c:pt>
              </c:strCache>
            </c:strRef>
          </c:cat>
          <c:val>
            <c:numRef>
              <c:f>性別!$B$2:$F$2</c:f>
              <c:numCache>
                <c:formatCode>0.0_ </c:formatCode>
                <c:ptCount val="5"/>
                <c:pt idx="0">
                  <c:v>0.6</c:v>
                </c:pt>
                <c:pt idx="1">
                  <c:v>5.3</c:v>
                </c:pt>
                <c:pt idx="2">
                  <c:v>21.1</c:v>
                </c:pt>
                <c:pt idx="3">
                  <c:v>45.4</c:v>
                </c:pt>
                <c:pt idx="4">
                  <c:v>27.8</c:v>
                </c:pt>
              </c:numCache>
            </c:numRef>
          </c:val>
        </c:ser>
        <c:ser>
          <c:idx val="1"/>
          <c:order val="1"/>
          <c:tx>
            <c:strRef>
              <c:f>性別!$A$3</c:f>
              <c:strCache>
                <c:ptCount val="1"/>
                <c:pt idx="0">
                  <c:v>女性(平均年齡：52.2歲)</c:v>
                </c:pt>
              </c:strCache>
            </c:strRef>
          </c:tx>
          <c:spPr>
            <a:noFill/>
            <a:ln>
              <a:solidFill>
                <a:schemeClr val="tx1"/>
              </a:solidFill>
            </a:ln>
          </c:spPr>
          <c:invertIfNegative val="0"/>
          <c:dLbls>
            <c:txPr>
              <a:bodyPr/>
              <a:lstStyle/>
              <a:p>
                <a:pPr>
                  <a:defRPr b="1"/>
                </a:pPr>
                <a:endParaRPr lang="zh-TW"/>
              </a:p>
            </c:txPr>
            <c:showLegendKey val="0"/>
            <c:showVal val="1"/>
            <c:showCatName val="0"/>
            <c:showSerName val="0"/>
            <c:showPercent val="0"/>
            <c:showBubbleSize val="0"/>
            <c:showLeaderLines val="0"/>
          </c:dLbls>
          <c:cat>
            <c:strRef>
              <c:f>性別!$B$1:$F$1</c:f>
              <c:strCache>
                <c:ptCount val="5"/>
                <c:pt idx="0">
                  <c:v>20~未滿30歲</c:v>
                </c:pt>
                <c:pt idx="1">
                  <c:v>30~未滿40歲</c:v>
                </c:pt>
                <c:pt idx="2">
                  <c:v>40~未滿50歲</c:v>
                </c:pt>
                <c:pt idx="3">
                  <c:v>50~未滿60歲</c:v>
                </c:pt>
                <c:pt idx="4">
                  <c:v>60歲及以上</c:v>
                </c:pt>
              </c:strCache>
            </c:strRef>
          </c:cat>
          <c:val>
            <c:numRef>
              <c:f>性別!$B$3:$F$3</c:f>
              <c:numCache>
                <c:formatCode>0.0_ </c:formatCode>
                <c:ptCount val="5"/>
                <c:pt idx="0">
                  <c:v>2.1</c:v>
                </c:pt>
                <c:pt idx="1">
                  <c:v>6.3</c:v>
                </c:pt>
                <c:pt idx="2">
                  <c:v>26.1</c:v>
                </c:pt>
                <c:pt idx="3">
                  <c:v>51</c:v>
                </c:pt>
                <c:pt idx="4">
                  <c:v>14.7</c:v>
                </c:pt>
              </c:numCache>
            </c:numRef>
          </c:val>
        </c:ser>
        <c:dLbls>
          <c:showLegendKey val="0"/>
          <c:showVal val="0"/>
          <c:showCatName val="0"/>
          <c:showSerName val="0"/>
          <c:showPercent val="0"/>
          <c:showBubbleSize val="0"/>
        </c:dLbls>
        <c:gapWidth val="150"/>
        <c:overlap val="-25"/>
        <c:axId val="184834048"/>
        <c:axId val="174682624"/>
      </c:barChart>
      <c:catAx>
        <c:axId val="184834048"/>
        <c:scaling>
          <c:orientation val="minMax"/>
        </c:scaling>
        <c:delete val="0"/>
        <c:axPos val="b"/>
        <c:numFmt formatCode="General" sourceLinked="1"/>
        <c:majorTickMark val="none"/>
        <c:minorTickMark val="none"/>
        <c:tickLblPos val="nextTo"/>
        <c:txPr>
          <a:bodyPr/>
          <a:lstStyle/>
          <a:p>
            <a:pPr>
              <a:defRPr b="1"/>
            </a:pPr>
            <a:endParaRPr lang="zh-TW"/>
          </a:p>
        </c:txPr>
        <c:crossAx val="174682624"/>
        <c:crosses val="autoZero"/>
        <c:auto val="1"/>
        <c:lblAlgn val="ctr"/>
        <c:lblOffset val="100"/>
        <c:noMultiLvlLbl val="0"/>
      </c:catAx>
      <c:valAx>
        <c:axId val="174682624"/>
        <c:scaling>
          <c:orientation val="minMax"/>
        </c:scaling>
        <c:delete val="0"/>
        <c:axPos val="l"/>
        <c:title>
          <c:tx>
            <c:rich>
              <a:bodyPr rot="0" vert="wordArtVertRtl"/>
              <a:lstStyle/>
              <a:p>
                <a:pPr algn="ctr">
                  <a:defRPr sz="956" b="1" i="0" u="none" strike="noStrike" baseline="0">
                    <a:solidFill>
                      <a:srgbClr val="000000"/>
                    </a:solidFill>
                    <a:latin typeface="Calibri"/>
                    <a:ea typeface="Calibri"/>
                    <a:cs typeface="Calibri"/>
                  </a:defRPr>
                </a:pPr>
                <a:r>
                  <a:rPr lang="en-US" altLang="zh-TW"/>
                  <a:t>%</a:t>
                </a:r>
              </a:p>
            </c:rich>
          </c:tx>
          <c:layout>
            <c:manualLayout>
              <c:xMode val="edge"/>
              <c:yMode val="edge"/>
              <c:x val="8.0548839488283508E-2"/>
              <c:y val="9.3599917523675122E-2"/>
            </c:manualLayout>
          </c:layout>
          <c:overlay val="0"/>
        </c:title>
        <c:numFmt formatCode="0.0_ " sourceLinked="1"/>
        <c:majorTickMark val="out"/>
        <c:minorTickMark val="none"/>
        <c:tickLblPos val="nextTo"/>
        <c:txPr>
          <a:bodyPr/>
          <a:lstStyle/>
          <a:p>
            <a:pPr>
              <a:defRPr sz="1147" b="1" baseline="0"/>
            </a:pPr>
            <a:endParaRPr lang="zh-TW"/>
          </a:p>
        </c:txPr>
        <c:crossAx val="184834048"/>
        <c:crosses val="autoZero"/>
        <c:crossBetween val="between"/>
      </c:valAx>
    </c:plotArea>
    <c:legend>
      <c:legendPos val="t"/>
      <c:layout>
        <c:manualLayout>
          <c:xMode val="edge"/>
          <c:yMode val="edge"/>
          <c:x val="0.17210115350791583"/>
          <c:y val="0.14640261746293362"/>
          <c:w val="0.36682087698988236"/>
          <c:h val="0.18889845459539958"/>
        </c:manualLayout>
      </c:layout>
      <c:overlay val="0"/>
      <c:txPr>
        <a:bodyPr/>
        <a:lstStyle/>
        <a:p>
          <a:pPr>
            <a:defRPr sz="956" b="1" baseline="0"/>
          </a:pPr>
          <a:endParaRPr lang="zh-TW"/>
        </a:p>
      </c:txPr>
    </c:legend>
    <c:plotVisOnly val="1"/>
    <c:dispBlanksAs val="gap"/>
    <c:showDLblsOverMax val="0"/>
  </c:chart>
  <c:spPr>
    <a:noFill/>
    <a:ln>
      <a:noFill/>
    </a:ln>
  </c:sp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28" b="1"/>
            </a:pPr>
            <a:r>
              <a:rPr lang="zh-TW" altLang="zh-TW" sz="1228" b="1" i="0" baseline="0">
                <a:effectLst/>
                <a:latin typeface="標楷體" pitchFamily="65" charset="-120"/>
                <a:ea typeface="標楷體" pitchFamily="65" charset="-120"/>
              </a:rPr>
              <a:t>民國</a:t>
            </a:r>
            <a:r>
              <a:rPr lang="en-US" altLang="zh-TW" sz="1228" b="1" i="0" baseline="0">
                <a:effectLst/>
                <a:latin typeface="標楷體" pitchFamily="65" charset="-120"/>
                <a:ea typeface="標楷體" pitchFamily="65" charset="-120"/>
              </a:rPr>
              <a:t>102</a:t>
            </a:r>
            <a:r>
              <a:rPr lang="zh-TW" altLang="zh-TW" sz="1228" b="1" i="0" baseline="0">
                <a:effectLst/>
                <a:latin typeface="標楷體" pitchFamily="65" charset="-120"/>
                <a:ea typeface="標楷體" pitchFamily="65" charset="-120"/>
              </a:rPr>
              <a:t>年</a:t>
            </a:r>
            <a:r>
              <a:rPr lang="zh-TW" altLang="en-US" sz="1228" b="1" i="0" baseline="0">
                <a:effectLst/>
                <a:latin typeface="標楷體" pitchFamily="65" charset="-120"/>
                <a:ea typeface="標楷體" pitchFamily="65" charset="-120"/>
              </a:rPr>
              <a:t>底</a:t>
            </a:r>
            <a:endParaRPr lang="zh-TW" altLang="zh-TW" sz="1200" b="1">
              <a:effectLst/>
              <a:latin typeface="標楷體" pitchFamily="65" charset="-120"/>
              <a:ea typeface="標楷體" pitchFamily="65" charset="-120"/>
            </a:endParaRPr>
          </a:p>
        </c:rich>
      </c:tx>
      <c:layout>
        <c:manualLayout>
          <c:xMode val="edge"/>
          <c:yMode val="edge"/>
          <c:x val="0.41772812850690483"/>
          <c:y val="1.3913060137555798E-2"/>
        </c:manualLayout>
      </c:layout>
      <c:overlay val="0"/>
    </c:title>
    <c:autoTitleDeleted val="0"/>
    <c:plotArea>
      <c:layout>
        <c:manualLayout>
          <c:layoutTarget val="inner"/>
          <c:xMode val="edge"/>
          <c:yMode val="edge"/>
          <c:x val="0.1736662711681588"/>
          <c:y val="0.13961061013614331"/>
          <c:w val="0.77363966490490055"/>
          <c:h val="0.72125058153589749"/>
        </c:manualLayout>
      </c:layout>
      <c:barChart>
        <c:barDir val="bar"/>
        <c:grouping val="clustered"/>
        <c:varyColors val="0"/>
        <c:ser>
          <c:idx val="0"/>
          <c:order val="0"/>
          <c:tx>
            <c:strRef>
              <c:f>性別!$A$19</c:f>
              <c:strCache>
                <c:ptCount val="1"/>
                <c:pt idx="0">
                  <c:v>男性(平均工作總年資：17.6年)</c:v>
                </c:pt>
              </c:strCache>
            </c:strRef>
          </c:tx>
          <c:invertIfNegative val="0"/>
          <c:dLbls>
            <c:dLbl>
              <c:idx val="0"/>
              <c:layout>
                <c:manualLayout>
                  <c:x val="0"/>
                  <c:y val="4.6376803126453843E-3"/>
                </c:manualLayout>
              </c:layout>
              <c:dLblPos val="outEnd"/>
              <c:showLegendKey val="0"/>
              <c:showVal val="1"/>
              <c:showCatName val="0"/>
              <c:showSerName val="0"/>
              <c:showPercent val="0"/>
              <c:showBubbleSize val="0"/>
            </c:dLbl>
            <c:dLbl>
              <c:idx val="1"/>
              <c:layout>
                <c:manualLayout>
                  <c:x val="-4.5662100456621002E-3"/>
                  <c:y val="9.2753606252908537E-3"/>
                </c:manualLayout>
              </c:layout>
              <c:dLblPos val="outEnd"/>
              <c:showLegendKey val="0"/>
              <c:showVal val="1"/>
              <c:showCatName val="0"/>
              <c:showSerName val="0"/>
              <c:showPercent val="0"/>
              <c:showBubbleSize val="0"/>
            </c:dLbl>
            <c:dLbl>
              <c:idx val="2"/>
              <c:layout>
                <c:manualLayout>
                  <c:x val="0"/>
                  <c:y val="4.6376803126452993E-3"/>
                </c:manualLayout>
              </c:layout>
              <c:dLblPos val="outEnd"/>
              <c:showLegendKey val="0"/>
              <c:showVal val="1"/>
              <c:showCatName val="0"/>
              <c:showSerName val="0"/>
              <c:showPercent val="0"/>
              <c:showBubbleSize val="0"/>
            </c:dLbl>
            <c:dLbl>
              <c:idx val="3"/>
              <c:layout>
                <c:manualLayout>
                  <c:x val="-6.8493150684931503E-3"/>
                  <c:y val="0"/>
                </c:manualLayout>
              </c:layout>
              <c:dLblPos val="outEnd"/>
              <c:showLegendKey val="0"/>
              <c:showVal val="1"/>
              <c:showCatName val="0"/>
              <c:showSerName val="0"/>
              <c:showPercent val="0"/>
              <c:showBubbleSize val="0"/>
            </c:dLbl>
            <c:dLbl>
              <c:idx val="4"/>
              <c:layout>
                <c:manualLayout>
                  <c:x val="-6.8493150684932344E-3"/>
                  <c:y val="4.6376803126453418E-3"/>
                </c:manualLayout>
              </c:layout>
              <c:dLblPos val="outEnd"/>
              <c:showLegendKey val="0"/>
              <c:showVal val="1"/>
              <c:showCatName val="0"/>
              <c:showSerName val="0"/>
              <c:showPercent val="0"/>
              <c:showBubbleSize val="0"/>
            </c:dLbl>
            <c:txPr>
              <a:bodyPr/>
              <a:lstStyle/>
              <a:p>
                <a:pPr>
                  <a:defRPr sz="1125" b="0" i="0" baseline="0"/>
                </a:pPr>
                <a:endParaRPr lang="zh-TW"/>
              </a:p>
            </c:txPr>
            <c:showLegendKey val="0"/>
            <c:showVal val="1"/>
            <c:showCatName val="0"/>
            <c:showSerName val="0"/>
            <c:showPercent val="0"/>
            <c:showBubbleSize val="0"/>
            <c:showLeaderLines val="0"/>
          </c:dLbls>
          <c:cat>
            <c:strRef>
              <c:f>性別!$B$18:$H$18</c:f>
              <c:strCache>
                <c:ptCount val="7"/>
                <c:pt idx="0">
                  <c:v>未滿5年</c:v>
                </c:pt>
                <c:pt idx="1">
                  <c:v>5~未滿10年</c:v>
                </c:pt>
                <c:pt idx="2">
                  <c:v>10~未滿15年</c:v>
                </c:pt>
                <c:pt idx="3">
                  <c:v>15~未滿20年</c:v>
                </c:pt>
                <c:pt idx="4">
                  <c:v>20~未滿25年</c:v>
                </c:pt>
                <c:pt idx="5">
                  <c:v>25~未滿30年</c:v>
                </c:pt>
                <c:pt idx="6">
                  <c:v>30年及以上</c:v>
                </c:pt>
              </c:strCache>
            </c:strRef>
          </c:cat>
          <c:val>
            <c:numRef>
              <c:f>性別!$B$19:$H$19</c:f>
              <c:numCache>
                <c:formatCode>0.0_ </c:formatCode>
                <c:ptCount val="7"/>
                <c:pt idx="0">
                  <c:v>7.5</c:v>
                </c:pt>
                <c:pt idx="1">
                  <c:v>11.6</c:v>
                </c:pt>
                <c:pt idx="2">
                  <c:v>15.1</c:v>
                </c:pt>
                <c:pt idx="3">
                  <c:v>27</c:v>
                </c:pt>
                <c:pt idx="4">
                  <c:v>21.7</c:v>
                </c:pt>
                <c:pt idx="5">
                  <c:v>9.6</c:v>
                </c:pt>
                <c:pt idx="6">
                  <c:v>7.5</c:v>
                </c:pt>
              </c:numCache>
            </c:numRef>
          </c:val>
        </c:ser>
        <c:ser>
          <c:idx val="1"/>
          <c:order val="1"/>
          <c:tx>
            <c:strRef>
              <c:f>性別!$A$20</c:f>
              <c:strCache>
                <c:ptCount val="1"/>
                <c:pt idx="0">
                  <c:v>女性(平均工作總年資：14.9年)</c:v>
                </c:pt>
              </c:strCache>
            </c:strRef>
          </c:tx>
          <c:spPr>
            <a:noFill/>
            <a:ln>
              <a:solidFill>
                <a:schemeClr val="tx1"/>
              </a:solidFill>
            </a:ln>
          </c:spPr>
          <c:invertIfNegative val="0"/>
          <c:dLbls>
            <c:dLbl>
              <c:idx val="1"/>
              <c:layout>
                <c:manualLayout>
                  <c:x val="4.5662100456621002E-3"/>
                  <c:y val="0"/>
                </c:manualLayout>
              </c:layout>
              <c:dLblPos val="outEnd"/>
              <c:showLegendKey val="0"/>
              <c:showVal val="1"/>
              <c:showCatName val="0"/>
              <c:showSerName val="0"/>
              <c:showPercent val="0"/>
              <c:showBubbleSize val="0"/>
            </c:dLbl>
            <c:dLbl>
              <c:idx val="2"/>
              <c:layout>
                <c:manualLayout>
                  <c:x val="6.8493150684931503E-3"/>
                  <c:y val="0"/>
                </c:manualLayout>
              </c:layout>
              <c:dLblPos val="outEnd"/>
              <c:showLegendKey val="0"/>
              <c:showVal val="1"/>
              <c:showCatName val="0"/>
              <c:showSerName val="0"/>
              <c:showPercent val="0"/>
              <c:showBubbleSize val="0"/>
            </c:dLbl>
            <c:dLbl>
              <c:idx val="3"/>
              <c:layout>
                <c:manualLayout>
                  <c:x val="6.8493150684931503E-3"/>
                  <c:y val="-1.3913040937936152E-2"/>
                </c:manualLayout>
              </c:layout>
              <c:dLblPos val="outEnd"/>
              <c:showLegendKey val="0"/>
              <c:showVal val="1"/>
              <c:showCatName val="0"/>
              <c:showSerName val="0"/>
              <c:showPercent val="0"/>
              <c:showBubbleSize val="0"/>
            </c:dLbl>
            <c:dLbl>
              <c:idx val="4"/>
              <c:layout>
                <c:manualLayout>
                  <c:x val="2.2831050228310501E-3"/>
                  <c:y val="-2.3188401563226921E-2"/>
                </c:manualLayout>
              </c:layout>
              <c:dLblPos val="outEnd"/>
              <c:showLegendKey val="0"/>
              <c:showVal val="1"/>
              <c:showCatName val="0"/>
              <c:showSerName val="0"/>
              <c:showPercent val="0"/>
              <c:showBubbleSize val="0"/>
            </c:dLbl>
            <c:dLbl>
              <c:idx val="5"/>
              <c:layout>
                <c:manualLayout>
                  <c:x val="0"/>
                  <c:y val="-1.3913040937936152E-2"/>
                </c:manualLayout>
              </c:layout>
              <c:dLblPos val="outEnd"/>
              <c:showLegendKey val="0"/>
              <c:showVal val="1"/>
              <c:showCatName val="0"/>
              <c:showSerName val="0"/>
              <c:showPercent val="0"/>
              <c:showBubbleSize val="0"/>
            </c:dLbl>
            <c:dLbl>
              <c:idx val="6"/>
              <c:layout>
                <c:manualLayout>
                  <c:x val="0"/>
                  <c:y val="-2.3188401563226942E-2"/>
                </c:manualLayout>
              </c:layout>
              <c:dLblPos val="outEnd"/>
              <c:showLegendKey val="0"/>
              <c:showVal val="1"/>
              <c:showCatName val="0"/>
              <c:showSerName val="0"/>
              <c:showPercent val="0"/>
              <c:showBubbleSize val="0"/>
            </c:dLbl>
            <c:txPr>
              <a:bodyPr/>
              <a:lstStyle/>
              <a:p>
                <a:pPr>
                  <a:defRPr sz="1125" b="0" i="0" baseline="0"/>
                </a:pPr>
                <a:endParaRPr lang="zh-TW"/>
              </a:p>
            </c:txPr>
            <c:showLegendKey val="0"/>
            <c:showVal val="1"/>
            <c:showCatName val="0"/>
            <c:showSerName val="0"/>
            <c:showPercent val="0"/>
            <c:showBubbleSize val="0"/>
            <c:showLeaderLines val="0"/>
          </c:dLbls>
          <c:cat>
            <c:strRef>
              <c:f>性別!$B$18:$H$18</c:f>
              <c:strCache>
                <c:ptCount val="7"/>
                <c:pt idx="0">
                  <c:v>未滿5年</c:v>
                </c:pt>
                <c:pt idx="1">
                  <c:v>5~未滿10年</c:v>
                </c:pt>
                <c:pt idx="2">
                  <c:v>10~未滿15年</c:v>
                </c:pt>
                <c:pt idx="3">
                  <c:v>15~未滿20年</c:v>
                </c:pt>
                <c:pt idx="4">
                  <c:v>20~未滿25年</c:v>
                </c:pt>
                <c:pt idx="5">
                  <c:v>25~未滿30年</c:v>
                </c:pt>
                <c:pt idx="6">
                  <c:v>30年及以上</c:v>
                </c:pt>
              </c:strCache>
            </c:strRef>
          </c:cat>
          <c:val>
            <c:numRef>
              <c:f>性別!$B$20:$H$20</c:f>
              <c:numCache>
                <c:formatCode>0.0_ </c:formatCode>
                <c:ptCount val="7"/>
                <c:pt idx="0">
                  <c:v>11.9</c:v>
                </c:pt>
                <c:pt idx="1">
                  <c:v>13.9</c:v>
                </c:pt>
                <c:pt idx="2">
                  <c:v>23.1</c:v>
                </c:pt>
                <c:pt idx="3">
                  <c:v>23.2</c:v>
                </c:pt>
                <c:pt idx="4">
                  <c:v>22.6</c:v>
                </c:pt>
                <c:pt idx="5">
                  <c:v>2.1</c:v>
                </c:pt>
                <c:pt idx="6">
                  <c:v>3.3</c:v>
                </c:pt>
              </c:numCache>
            </c:numRef>
          </c:val>
        </c:ser>
        <c:dLbls>
          <c:showLegendKey val="0"/>
          <c:showVal val="0"/>
          <c:showCatName val="0"/>
          <c:showSerName val="0"/>
          <c:showPercent val="0"/>
          <c:showBubbleSize val="0"/>
        </c:dLbls>
        <c:gapWidth val="150"/>
        <c:axId val="186306560"/>
        <c:axId val="174684352"/>
      </c:barChart>
      <c:catAx>
        <c:axId val="186306560"/>
        <c:scaling>
          <c:orientation val="minMax"/>
        </c:scaling>
        <c:delete val="0"/>
        <c:axPos val="l"/>
        <c:numFmt formatCode="General" sourceLinked="1"/>
        <c:majorTickMark val="out"/>
        <c:minorTickMark val="none"/>
        <c:tickLblPos val="nextTo"/>
        <c:txPr>
          <a:bodyPr/>
          <a:lstStyle/>
          <a:p>
            <a:pPr>
              <a:defRPr sz="1074" b="1" i="0" baseline="0"/>
            </a:pPr>
            <a:endParaRPr lang="zh-TW"/>
          </a:p>
        </c:txPr>
        <c:crossAx val="174684352"/>
        <c:crosses val="autoZero"/>
        <c:auto val="1"/>
        <c:lblAlgn val="ctr"/>
        <c:lblOffset val="100"/>
        <c:noMultiLvlLbl val="0"/>
      </c:catAx>
      <c:valAx>
        <c:axId val="174684352"/>
        <c:scaling>
          <c:orientation val="minMax"/>
        </c:scaling>
        <c:delete val="0"/>
        <c:axPos val="b"/>
        <c:title>
          <c:tx>
            <c:rich>
              <a:bodyPr rot="0" vert="wordArtVertRtl"/>
              <a:lstStyle/>
              <a:p>
                <a:pPr algn="ctr">
                  <a:defRPr sz="1125" b="1" i="0" u="none" strike="noStrike" baseline="0">
                    <a:solidFill>
                      <a:srgbClr val="000000"/>
                    </a:solidFill>
                    <a:latin typeface="Calibri"/>
                    <a:ea typeface="Calibri"/>
                    <a:cs typeface="Calibri"/>
                  </a:defRPr>
                </a:pPr>
                <a:r>
                  <a:rPr lang="en-US" altLang="zh-TW"/>
                  <a:t>%</a:t>
                </a:r>
              </a:p>
            </c:rich>
          </c:tx>
          <c:layout>
            <c:manualLayout>
              <c:xMode val="edge"/>
              <c:yMode val="edge"/>
              <c:x val="6.4003042022574036E-2"/>
              <c:y val="2.2576776443090599E-2"/>
            </c:manualLayout>
          </c:layout>
          <c:overlay val="0"/>
        </c:title>
        <c:numFmt formatCode="0.0_ " sourceLinked="1"/>
        <c:majorTickMark val="out"/>
        <c:minorTickMark val="none"/>
        <c:tickLblPos val="nextTo"/>
        <c:txPr>
          <a:bodyPr/>
          <a:lstStyle/>
          <a:p>
            <a:pPr>
              <a:defRPr sz="1228" b="0" i="0" baseline="0"/>
            </a:pPr>
            <a:endParaRPr lang="zh-TW"/>
          </a:p>
        </c:txPr>
        <c:crossAx val="186306560"/>
        <c:crosses val="autoZero"/>
        <c:crossBetween val="between"/>
      </c:valAx>
    </c:plotArea>
    <c:legend>
      <c:legendPos val="t"/>
      <c:layout>
        <c:manualLayout>
          <c:xMode val="edge"/>
          <c:yMode val="edge"/>
          <c:x val="0.53858453205716783"/>
          <c:y val="8.3478360825334788E-2"/>
          <c:w val="0.45479443161477606"/>
          <c:h val="0.17943981454872887"/>
        </c:manualLayout>
      </c:layout>
      <c:overlay val="0"/>
      <c:txPr>
        <a:bodyPr/>
        <a:lstStyle/>
        <a:p>
          <a:pPr>
            <a:defRPr sz="1074" b="1" i="0" baseline="0"/>
          </a:pPr>
          <a:endParaRPr lang="zh-TW"/>
        </a:p>
      </c:txPr>
    </c:legend>
    <c:plotVisOnly val="1"/>
    <c:dispBlanksAs val="gap"/>
    <c:showDLblsOverMax val="0"/>
  </c:chart>
  <c:spPr>
    <a:ln>
      <a:noFill/>
    </a:ln>
  </c:sp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0.87435</cdr:x>
      <cdr:y>0.3252</cdr:y>
    </cdr:from>
    <cdr:to>
      <cdr:x>0.99828</cdr:x>
      <cdr:y>0.43496</cdr:y>
    </cdr:to>
    <cdr:sp macro="" textlink="">
      <cdr:nvSpPr>
        <cdr:cNvPr id="2" name="文字方塊 1"/>
        <cdr:cNvSpPr txBox="1"/>
      </cdr:nvSpPr>
      <cdr:spPr>
        <a:xfrm xmlns:a="http://schemas.openxmlformats.org/drawingml/2006/main">
          <a:off x="4838701" y="762000"/>
          <a:ext cx="685800" cy="2571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1100"/>
            <a:t>(+6.8%)</a:t>
          </a:r>
          <a:endParaRPr lang="zh-TW" altLang="en-US" sz="1100"/>
        </a:p>
      </cdr:txBody>
    </cdr:sp>
  </cdr:relSizeAnchor>
  <cdr:relSizeAnchor xmlns:cdr="http://schemas.openxmlformats.org/drawingml/2006/chartDrawing">
    <cdr:from>
      <cdr:x>0.86059</cdr:x>
      <cdr:y>0.65583</cdr:y>
    </cdr:from>
    <cdr:to>
      <cdr:x>0.99828</cdr:x>
      <cdr:y>0.76558</cdr:y>
    </cdr:to>
    <cdr:sp macro="" textlink="">
      <cdr:nvSpPr>
        <cdr:cNvPr id="3" name="文字方塊 1"/>
        <cdr:cNvSpPr txBox="1"/>
      </cdr:nvSpPr>
      <cdr:spPr>
        <a:xfrm xmlns:a="http://schemas.openxmlformats.org/drawingml/2006/main">
          <a:off x="4762501" y="1536700"/>
          <a:ext cx="762000" cy="25717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1100"/>
            <a:t>(+47.2%)</a:t>
          </a:r>
          <a:endParaRPr lang="zh-TW" altLang="en-US" sz="1100"/>
        </a:p>
      </cdr:txBody>
    </cdr:sp>
  </cdr:relSizeAnchor>
</c:userShape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92124-909A-4540-BA6A-699BFFDB0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3978</Words>
  <Characters>22675</Characters>
  <Application>Microsoft Office Word</Application>
  <DocSecurity>0</DocSecurity>
  <Lines>188</Lines>
  <Paragraphs>53</Paragraphs>
  <ScaleCrop>false</ScaleCrop>
  <Company>交通部</Company>
  <LinksUpToDate>false</LinksUpToDate>
  <CharactersWithSpaces>26600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台灣地區</dc:title>
  <dc:creator>motc</dc:creator>
  <cp:lastModifiedBy>周淑芬</cp:lastModifiedBy>
  <cp:revision>3</cp:revision>
  <cp:lastPrinted>2014-10-15T08:37:00Z</cp:lastPrinted>
  <dcterms:created xsi:type="dcterms:W3CDTF">2014-12-02T08:03:00Z</dcterms:created>
  <dcterms:modified xsi:type="dcterms:W3CDTF">2014-12-02T08:03:00Z</dcterms:modified>
</cp:coreProperties>
</file>